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2" w:type="dxa"/>
        <w:tblLook w:val="04A0" w:firstRow="1" w:lastRow="0" w:firstColumn="1" w:lastColumn="0" w:noHBand="0" w:noVBand="1"/>
      </w:tblPr>
      <w:tblGrid>
        <w:gridCol w:w="5500"/>
        <w:gridCol w:w="511"/>
        <w:gridCol w:w="2035"/>
        <w:gridCol w:w="2676"/>
      </w:tblGrid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7375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                    </w:t>
            </w:r>
            <w:r w:rsidRPr="00473754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39A6AA22" wp14:editId="49D9AFC5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7375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mk-MK"/>
              </w:rPr>
              <w:t xml:space="preserve">Република </w:t>
            </w:r>
            <w:r w:rsidRPr="00473754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mk-MK"/>
              </w:rPr>
              <w:t xml:space="preserve">Северна </w:t>
            </w:r>
            <w:r w:rsidRPr="0047375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mk-MK"/>
              </w:rPr>
              <w:t>Македонија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473754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</w:t>
            </w: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  </w:t>
            </w:r>
            <w:r w:rsidRPr="00473754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 </w:t>
            </w:r>
            <w:proofErr w:type="spellStart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Андреја</w:t>
            </w:r>
            <w:proofErr w:type="spellEnd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Буневски</w:t>
            </w:r>
            <w:proofErr w:type="spellEnd"/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</w:t>
            </w:r>
            <w:r w:rsidRPr="00473754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OPodracjeSudGore"/>
            <w:bookmarkEnd w:id="1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на Основниот граѓански суд Скопје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и Основниот кривичен суд Скопје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</w:t>
            </w:r>
            <w:proofErr w:type="spellStart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ул.Њуделхиска</w:t>
            </w:r>
            <w:proofErr w:type="spellEnd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бр.4-2/1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737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4" w:name="Ibr"/>
            <w:bookmarkEnd w:id="4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5175/2024</w:t>
            </w:r>
          </w:p>
        </w:tc>
      </w:tr>
      <w:tr w:rsidR="0038071F" w:rsidRPr="00473754" w:rsidTr="00E0310B">
        <w:tc>
          <w:tcPr>
            <w:tcW w:w="5500" w:type="dxa"/>
            <w:hideMark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5" w:name="tel"/>
            <w:bookmarkEnd w:id="5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</w:t>
            </w:r>
            <w:proofErr w:type="spellStart"/>
            <w:proofErr w:type="gramStart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47375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02/3290-131; 071-354-200</w:t>
            </w:r>
          </w:p>
        </w:tc>
        <w:tc>
          <w:tcPr>
            <w:tcW w:w="511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76" w:type="dxa"/>
          </w:tcPr>
          <w:p w:rsidR="0038071F" w:rsidRPr="00473754" w:rsidRDefault="0038071F" w:rsidP="00E0310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38071F" w:rsidRPr="00473754" w:rsidRDefault="0038071F" w:rsidP="00380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73754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 w:rsidRPr="0047375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73754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73754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38071F" w:rsidRPr="00473754" w:rsidRDefault="0038071F" w:rsidP="003807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3754">
        <w:rPr>
          <w:rFonts w:ascii="Arial" w:hAnsi="Arial" w:cs="Arial"/>
          <w:sz w:val="20"/>
          <w:szCs w:val="20"/>
        </w:rPr>
        <w:t xml:space="preserve">Извршителот </w:t>
      </w:r>
      <w:bookmarkStart w:id="6" w:name="Izvrsitel"/>
      <w:bookmarkEnd w:id="6"/>
      <w:r w:rsidRPr="00473754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7" w:name="Adresa"/>
      <w:bookmarkEnd w:id="7"/>
      <w:r w:rsidRPr="00473754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8" w:name="Doveritel1"/>
      <w:bookmarkEnd w:id="8"/>
      <w:r w:rsidRPr="00473754">
        <w:rPr>
          <w:rFonts w:ascii="Arial" w:hAnsi="Arial" w:cs="Arial"/>
          <w:sz w:val="20"/>
          <w:szCs w:val="20"/>
        </w:rPr>
        <w:t xml:space="preserve">доверителот </w:t>
      </w:r>
      <w:r w:rsidRPr="00473754">
        <w:rPr>
          <w:rFonts w:ascii="Arial" w:eastAsia="WenQuanYi Micro Hei" w:hAnsi="Arial" w:cs="Arial"/>
          <w:bCs/>
          <w:kern w:val="2"/>
          <w:sz w:val="20"/>
          <w:szCs w:val="20"/>
          <w:lang w:bidi="hi-IN"/>
        </w:rPr>
        <w:t>ПРВА ИНВЕСТИЦИОНА БАНКА АД</w:t>
      </w:r>
      <w:r w:rsidRPr="00473754">
        <w:rPr>
          <w:rFonts w:ascii="Arial" w:eastAsia="WenQuanYi Micro Hei" w:hAnsi="Arial" w:cs="Arial"/>
          <w:b/>
          <w:bCs/>
          <w:kern w:val="2"/>
          <w:sz w:val="20"/>
          <w:szCs w:val="20"/>
          <w:lang w:bidi="hi-IN"/>
        </w:rPr>
        <w:t xml:space="preserve">, </w:t>
      </w:r>
      <w:r w:rsidRPr="00473754">
        <w:rPr>
          <w:rFonts w:ascii="Arial" w:eastAsia="WenQuanYi Micro Hei" w:hAnsi="Arial" w:cs="Arial"/>
          <w:bCs/>
          <w:kern w:val="2"/>
          <w:sz w:val="20"/>
          <w:szCs w:val="20"/>
          <w:lang w:bidi="hi-IN"/>
        </w:rPr>
        <w:t>со седиште на бул.„Драган Цанков“ бр.37 Софија, Република Бугарија, со идентификационен/регистарски број кој се води во Трговскиот регистар при Агенцијата за регистрации во Софија, Република Бугарија заведен под ЕИК 831094393</w:t>
      </w:r>
      <w:r w:rsidRPr="00473754">
        <w:rPr>
          <w:rFonts w:ascii="Arial" w:hAnsi="Arial" w:cs="Arial"/>
          <w:sz w:val="20"/>
          <w:szCs w:val="20"/>
          <w:lang w:val="ru-RU"/>
        </w:rPr>
        <w:t>,</w:t>
      </w:r>
      <w:r w:rsidRPr="00473754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473754">
        <w:rPr>
          <w:rFonts w:ascii="Arial" w:hAnsi="Arial" w:cs="Arial"/>
          <w:sz w:val="20"/>
          <w:szCs w:val="20"/>
        </w:rPr>
        <w:t xml:space="preserve">преку полномошник Адвокат Петар Трајковски од Скопје засновано на извршната исправа </w:t>
      </w:r>
      <w:bookmarkStart w:id="13" w:name="IzvIsprava"/>
      <w:bookmarkEnd w:id="13"/>
      <w:r w:rsidRPr="00473754">
        <w:rPr>
          <w:rFonts w:ascii="Arial" w:hAnsi="Arial" w:cs="Arial"/>
          <w:sz w:val="20"/>
          <w:szCs w:val="20"/>
        </w:rPr>
        <w:t xml:space="preserve">Солемнизација на Договор за залог ОДУ.бр.2226/2022 од 02.09.2022 година на Нотар Анета Петровска Алексова од Скопје, против </w:t>
      </w:r>
      <w:bookmarkStart w:id="14" w:name="Dolznik1"/>
      <w:bookmarkEnd w:id="14"/>
      <w:r w:rsidRPr="00473754">
        <w:rPr>
          <w:rFonts w:ascii="Arial" w:hAnsi="Arial" w:cs="Arial"/>
          <w:sz w:val="20"/>
          <w:szCs w:val="20"/>
        </w:rPr>
        <w:t xml:space="preserve">должникот </w:t>
      </w:r>
      <w:r w:rsidRPr="00473754">
        <w:rPr>
          <w:rFonts w:ascii="Arial" w:hAnsi="Arial" w:cs="Arial"/>
          <w:sz w:val="20"/>
          <w:szCs w:val="20"/>
          <w:shd w:val="clear" w:color="auto" w:fill="FFFFFF"/>
        </w:rPr>
        <w:t xml:space="preserve">Друштво за градежништво и услуги СОРАВИА ИНВЕСТ ДООЕЛ Скопје, </w:t>
      </w:r>
      <w:r w:rsidRPr="00473754">
        <w:rPr>
          <w:rFonts w:ascii="Arial" w:hAnsi="Arial" w:cs="Arial"/>
          <w:sz w:val="20"/>
          <w:szCs w:val="20"/>
        </w:rPr>
        <w:t xml:space="preserve">со </w:t>
      </w:r>
      <w:bookmarkStart w:id="15" w:name="opis_edb1_dolz"/>
      <w:bookmarkEnd w:id="15"/>
      <w:r w:rsidRPr="00473754">
        <w:rPr>
          <w:rFonts w:ascii="Arial" w:hAnsi="Arial" w:cs="Arial"/>
          <w:sz w:val="20"/>
          <w:szCs w:val="20"/>
        </w:rPr>
        <w:t xml:space="preserve">ЕДБ </w:t>
      </w:r>
      <w:r w:rsidRPr="00473754">
        <w:rPr>
          <w:rFonts w:ascii="Arial" w:hAnsi="Arial" w:cs="Arial"/>
          <w:sz w:val="20"/>
          <w:szCs w:val="20"/>
          <w:shd w:val="clear" w:color="auto" w:fill="FFFFFF"/>
        </w:rPr>
        <w:t>4030006580760</w:t>
      </w:r>
      <w:r w:rsidRPr="00473754">
        <w:rPr>
          <w:rFonts w:ascii="Arial" w:hAnsi="Arial" w:cs="Arial"/>
          <w:sz w:val="20"/>
          <w:szCs w:val="20"/>
        </w:rPr>
        <w:t xml:space="preserve"> и ЕМБС </w:t>
      </w:r>
      <w:r w:rsidRPr="00473754">
        <w:rPr>
          <w:rFonts w:ascii="Arial" w:hAnsi="Arial" w:cs="Arial"/>
          <w:sz w:val="20"/>
          <w:szCs w:val="20"/>
          <w:shd w:val="clear" w:color="auto" w:fill="FFFFFF"/>
        </w:rPr>
        <w:t>6077927</w:t>
      </w:r>
      <w:r w:rsidRPr="00473754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db1_dolz"/>
      <w:bookmarkStart w:id="17" w:name="embs_dolz"/>
      <w:bookmarkStart w:id="18" w:name="opis_sed1_dolz"/>
      <w:bookmarkStart w:id="19" w:name="adresa1_dolz"/>
      <w:bookmarkEnd w:id="16"/>
      <w:bookmarkEnd w:id="17"/>
      <w:bookmarkEnd w:id="18"/>
      <w:bookmarkEnd w:id="19"/>
      <w:r w:rsidRPr="00473754">
        <w:rPr>
          <w:rFonts w:ascii="Arial" w:hAnsi="Arial" w:cs="Arial"/>
          <w:sz w:val="20"/>
          <w:szCs w:val="20"/>
        </w:rPr>
        <w:t xml:space="preserve">и седиште на ул.Филип Втори Македонски бр.3 Соравија, </w:t>
      </w:r>
      <w:bookmarkStart w:id="20" w:name="Dolznik2"/>
      <w:bookmarkEnd w:id="20"/>
      <w:r w:rsidRPr="00473754">
        <w:rPr>
          <w:rFonts w:ascii="Arial" w:hAnsi="Arial" w:cs="Arial"/>
          <w:sz w:val="20"/>
          <w:szCs w:val="20"/>
        </w:rPr>
        <w:t>за спроведување на извршување</w:t>
      </w:r>
      <w:r w:rsidRPr="00473754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21" w:name="VredPredmet"/>
      <w:bookmarkEnd w:id="21"/>
      <w:r w:rsidRPr="00473754">
        <w:rPr>
          <w:rFonts w:ascii="Arial" w:hAnsi="Arial" w:cs="Arial"/>
          <w:sz w:val="20"/>
          <w:szCs w:val="20"/>
        </w:rPr>
        <w:t xml:space="preserve">во вредност 930.425,30 ЕУР на ден </w:t>
      </w:r>
      <w:bookmarkStart w:id="22" w:name="DatumIzdava"/>
      <w:bookmarkEnd w:id="22"/>
      <w:r w:rsidRPr="00473754">
        <w:rPr>
          <w:rFonts w:ascii="Arial" w:hAnsi="Arial" w:cs="Arial"/>
          <w:sz w:val="20"/>
          <w:szCs w:val="20"/>
        </w:rPr>
        <w:t>03.04.2025 година го донесува следниот:</w:t>
      </w:r>
    </w:p>
    <w:p w:rsidR="0038071F" w:rsidRPr="00473754" w:rsidRDefault="0038071F" w:rsidP="003807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8071F" w:rsidRPr="00473754" w:rsidRDefault="0038071F" w:rsidP="003807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3754">
        <w:rPr>
          <w:rFonts w:ascii="Arial" w:eastAsia="Times New Roman" w:hAnsi="Arial" w:cs="Arial"/>
          <w:b/>
          <w:sz w:val="20"/>
          <w:szCs w:val="20"/>
        </w:rPr>
        <w:t>З А К Л У Ч О К</w:t>
      </w:r>
    </w:p>
    <w:p w:rsidR="0038071F" w:rsidRPr="00473754" w:rsidRDefault="0038071F" w:rsidP="003807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3754">
        <w:rPr>
          <w:rFonts w:ascii="Arial" w:eastAsia="Times New Roman" w:hAnsi="Arial" w:cs="Arial"/>
          <w:b/>
          <w:sz w:val="20"/>
          <w:szCs w:val="20"/>
        </w:rPr>
        <w:t>за поправање на грешки во актите на извршителот</w:t>
      </w:r>
    </w:p>
    <w:p w:rsidR="0038071F" w:rsidRPr="00473754" w:rsidRDefault="0038071F" w:rsidP="0038071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73754">
        <w:rPr>
          <w:rFonts w:ascii="Arial" w:eastAsia="Times New Roman" w:hAnsi="Arial" w:cs="Arial"/>
          <w:b/>
          <w:sz w:val="20"/>
          <w:szCs w:val="20"/>
        </w:rPr>
        <w:t>(врз основа на член 10 став  (1)  од Законот за извршување и член 331 од Законот за парничната постапка</w:t>
      </w:r>
      <w:r w:rsidRPr="00473754">
        <w:rPr>
          <w:rFonts w:ascii="Arial" w:eastAsia="Times New Roman" w:hAnsi="Arial" w:cs="Arial"/>
          <w:bCs/>
          <w:sz w:val="20"/>
          <w:szCs w:val="20"/>
        </w:rPr>
        <w:t xml:space="preserve">) </w:t>
      </w:r>
    </w:p>
    <w:p w:rsidR="0038071F" w:rsidRPr="00473754" w:rsidRDefault="0038071F" w:rsidP="003807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8071F" w:rsidRPr="00473754" w:rsidRDefault="0038071F" w:rsidP="003807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73754">
        <w:rPr>
          <w:rFonts w:ascii="Arial" w:eastAsia="Times New Roman" w:hAnsi="Arial" w:cs="Arial"/>
          <w:sz w:val="20"/>
          <w:szCs w:val="20"/>
        </w:rPr>
        <w:t xml:space="preserve">СЕ ВРШИ поправање во </w:t>
      </w:r>
      <w:r w:rsidRPr="00473754">
        <w:rPr>
          <w:rFonts w:ascii="Arial" w:hAnsi="Arial" w:cs="Arial"/>
          <w:sz w:val="20"/>
          <w:szCs w:val="20"/>
        </w:rPr>
        <w:t xml:space="preserve">заклучок за усна јавна продажба врз основа на членовите 179 став (1), 181 став (1) и 182 став (1) од </w:t>
      </w:r>
      <w:r w:rsidRPr="00473754">
        <w:rPr>
          <w:rFonts w:ascii="Arial" w:hAnsi="Arial" w:cs="Arial"/>
          <w:bCs/>
          <w:sz w:val="20"/>
          <w:szCs w:val="20"/>
        </w:rPr>
        <w:t>Законот за извршување</w:t>
      </w:r>
      <w:r w:rsidRPr="00473754">
        <w:rPr>
          <w:rFonts w:ascii="Arial" w:hAnsi="Arial" w:cs="Arial"/>
          <w:sz w:val="20"/>
          <w:szCs w:val="20"/>
        </w:rPr>
        <w:t xml:space="preserve">) </w:t>
      </w:r>
      <w:r w:rsidRPr="00473754">
        <w:rPr>
          <w:rFonts w:ascii="Arial" w:eastAsia="Times New Roman" w:hAnsi="Arial" w:cs="Arial"/>
          <w:sz w:val="20"/>
          <w:szCs w:val="20"/>
        </w:rPr>
        <w:t>И.бр.5175/2024 од 24.03.2025 година на извршителот Андреја Буневски од Скопје.</w:t>
      </w:r>
    </w:p>
    <w:p w:rsidR="0038071F" w:rsidRPr="00473754" w:rsidRDefault="0038071F" w:rsidP="003807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473754">
        <w:rPr>
          <w:rFonts w:ascii="Arial" w:eastAsia="Times New Roman" w:hAnsi="Arial" w:cs="Arial"/>
          <w:sz w:val="20"/>
          <w:szCs w:val="20"/>
        </w:rPr>
        <w:t xml:space="preserve">Се поправа техничката грешка на начин што во последниот </w:t>
      </w:r>
      <w:r>
        <w:rPr>
          <w:rFonts w:ascii="Arial" w:eastAsia="Times New Roman" w:hAnsi="Arial" w:cs="Arial"/>
          <w:sz w:val="20"/>
          <w:szCs w:val="20"/>
        </w:rPr>
        <w:t>став</w:t>
      </w:r>
      <w:r w:rsidRPr="00473754">
        <w:rPr>
          <w:rFonts w:ascii="Arial" w:eastAsia="Times New Roman" w:hAnsi="Arial" w:cs="Arial"/>
          <w:sz w:val="20"/>
          <w:szCs w:val="20"/>
        </w:rPr>
        <w:t xml:space="preserve"> од </w:t>
      </w:r>
      <w:r w:rsidRPr="00473754">
        <w:rPr>
          <w:rFonts w:ascii="Arial" w:hAnsi="Arial" w:cs="Arial"/>
          <w:sz w:val="20"/>
          <w:szCs w:val="20"/>
        </w:rPr>
        <w:t xml:space="preserve">заклучокот за усна јавна продажба врз основа на членовите 179 став (1), 181 став (1) и 182 став (1) од </w:t>
      </w:r>
      <w:r w:rsidRPr="00473754">
        <w:rPr>
          <w:rFonts w:ascii="Arial" w:hAnsi="Arial" w:cs="Arial"/>
          <w:bCs/>
          <w:sz w:val="20"/>
          <w:szCs w:val="20"/>
        </w:rPr>
        <w:t>Законот за извршување</w:t>
      </w:r>
      <w:r w:rsidRPr="00473754">
        <w:rPr>
          <w:rFonts w:ascii="Arial" w:hAnsi="Arial" w:cs="Arial"/>
          <w:sz w:val="20"/>
          <w:szCs w:val="20"/>
        </w:rPr>
        <w:t xml:space="preserve">) </w:t>
      </w:r>
      <w:r w:rsidRPr="00473754">
        <w:rPr>
          <w:rFonts w:ascii="Arial" w:eastAsia="Times New Roman" w:hAnsi="Arial" w:cs="Arial"/>
          <w:sz w:val="20"/>
          <w:szCs w:val="20"/>
        </w:rPr>
        <w:t xml:space="preserve">И.бр.5175/2024 од 24.03.2025 година, </w:t>
      </w:r>
      <w:r>
        <w:rPr>
          <w:rFonts w:ascii="Arial" w:eastAsia="Times New Roman" w:hAnsi="Arial" w:cs="Arial"/>
          <w:sz w:val="20"/>
          <w:szCs w:val="20"/>
        </w:rPr>
        <w:t>зборовите</w:t>
      </w:r>
      <w:r w:rsidRPr="00473754">
        <w:rPr>
          <w:rFonts w:ascii="Arial" w:eastAsia="Times New Roman" w:hAnsi="Arial" w:cs="Arial"/>
          <w:sz w:val="20"/>
          <w:szCs w:val="20"/>
        </w:rPr>
        <w:t xml:space="preserve">: </w:t>
      </w:r>
      <w:r w:rsidRPr="00473754">
        <w:rPr>
          <w:rFonts w:ascii="Arial" w:eastAsia="Times New Roman" w:hAnsi="Arial" w:cs="Arial"/>
          <w:sz w:val="20"/>
          <w:szCs w:val="20"/>
          <w:lang w:val="en-US"/>
        </w:rPr>
        <w:t>“</w:t>
      </w:r>
      <w:r w:rsidRPr="00473754">
        <w:rPr>
          <w:rFonts w:ascii="Arial" w:hAnsi="Arial" w:cs="Arial"/>
          <w:sz w:val="20"/>
          <w:szCs w:val="20"/>
        </w:rPr>
        <w:t>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од положената гаранција ќе се намират трошоците на новата продажба и ќе се надомести разликата меѓу цената постигната на поранешната и на новата продажба</w:t>
      </w:r>
      <w:r w:rsidRPr="00473754">
        <w:rPr>
          <w:rFonts w:ascii="Arial" w:hAnsi="Arial" w:cs="Arial"/>
          <w:sz w:val="20"/>
          <w:szCs w:val="20"/>
          <w:lang w:val="en-US"/>
        </w:rPr>
        <w:t xml:space="preserve">” </w:t>
      </w:r>
      <w:r w:rsidRPr="00473754">
        <w:rPr>
          <w:rFonts w:ascii="Arial" w:hAnsi="Arial" w:cs="Arial"/>
          <w:sz w:val="20"/>
          <w:szCs w:val="20"/>
        </w:rPr>
        <w:t xml:space="preserve">се </w:t>
      </w:r>
      <w:r>
        <w:rPr>
          <w:rFonts w:ascii="Arial" w:hAnsi="Arial" w:cs="Arial"/>
          <w:sz w:val="20"/>
          <w:szCs w:val="20"/>
        </w:rPr>
        <w:t>менуваат и истите</w:t>
      </w:r>
      <w:r w:rsidRPr="00473754">
        <w:rPr>
          <w:rFonts w:ascii="Arial" w:hAnsi="Arial" w:cs="Arial"/>
          <w:sz w:val="20"/>
          <w:szCs w:val="20"/>
        </w:rPr>
        <w:t xml:space="preserve"> глас</w:t>
      </w:r>
      <w:r>
        <w:rPr>
          <w:rFonts w:ascii="Arial" w:hAnsi="Arial" w:cs="Arial"/>
          <w:sz w:val="20"/>
          <w:szCs w:val="20"/>
        </w:rPr>
        <w:t>ат</w:t>
      </w:r>
      <w:r w:rsidRPr="00473754">
        <w:rPr>
          <w:rFonts w:ascii="Arial" w:hAnsi="Arial" w:cs="Arial"/>
          <w:sz w:val="20"/>
          <w:szCs w:val="20"/>
        </w:rPr>
        <w:t xml:space="preserve">: </w:t>
      </w:r>
      <w:r w:rsidRPr="00473754">
        <w:rPr>
          <w:rFonts w:ascii="Arial" w:hAnsi="Arial" w:cs="Arial"/>
          <w:b/>
          <w:sz w:val="20"/>
          <w:szCs w:val="20"/>
          <w:lang w:val="en-US"/>
        </w:rPr>
        <w:t>“</w:t>
      </w:r>
      <w:r w:rsidRPr="00473754">
        <w:rPr>
          <w:rFonts w:ascii="Arial" w:hAnsi="Arial" w:cs="Arial"/>
          <w:b/>
          <w:sz w:val="20"/>
          <w:szCs w:val="20"/>
        </w:rPr>
        <w:t>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473754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473754">
        <w:rPr>
          <w:rFonts w:ascii="Arial" w:eastAsia="Times New Roman" w:hAnsi="Arial" w:cs="Arial"/>
          <w:b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473754">
        <w:rPr>
          <w:rFonts w:ascii="Arial" w:eastAsia="Times New Roman" w:hAnsi="Arial" w:cs="Arial"/>
          <w:b/>
          <w:sz w:val="20"/>
          <w:szCs w:val="20"/>
          <w:lang w:val="en-US"/>
        </w:rPr>
        <w:t>.”</w:t>
      </w:r>
    </w:p>
    <w:p w:rsidR="0038071F" w:rsidRDefault="0038071F" w:rsidP="003807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73754">
        <w:rPr>
          <w:rFonts w:ascii="Arial" w:eastAsia="Times New Roman" w:hAnsi="Arial" w:cs="Arial"/>
          <w:sz w:val="20"/>
          <w:szCs w:val="20"/>
        </w:rPr>
        <w:t xml:space="preserve">Во останатиот дел </w:t>
      </w:r>
      <w:r w:rsidRPr="00473754">
        <w:rPr>
          <w:rFonts w:ascii="Arial" w:hAnsi="Arial" w:cs="Arial"/>
          <w:sz w:val="20"/>
          <w:szCs w:val="20"/>
        </w:rPr>
        <w:t xml:space="preserve">заклучок за усна јавна продажба врз основа на членовите 179 став (1), 181 став (1) и 182 став (1) од </w:t>
      </w:r>
      <w:r w:rsidRPr="00473754">
        <w:rPr>
          <w:rFonts w:ascii="Arial" w:hAnsi="Arial" w:cs="Arial"/>
          <w:bCs/>
          <w:sz w:val="20"/>
          <w:szCs w:val="20"/>
        </w:rPr>
        <w:t>Законот за извршување</w:t>
      </w:r>
      <w:r w:rsidRPr="00473754">
        <w:rPr>
          <w:rFonts w:ascii="Arial" w:hAnsi="Arial" w:cs="Arial"/>
          <w:sz w:val="20"/>
          <w:szCs w:val="20"/>
        </w:rPr>
        <w:t xml:space="preserve">) </w:t>
      </w:r>
      <w:r w:rsidRPr="00473754">
        <w:rPr>
          <w:rFonts w:ascii="Arial" w:eastAsia="Times New Roman" w:hAnsi="Arial" w:cs="Arial"/>
          <w:sz w:val="20"/>
          <w:szCs w:val="20"/>
        </w:rPr>
        <w:t>И.бр.5175/2024 од 24.03.2025 година останува непроменет</w:t>
      </w:r>
      <w:r w:rsidRPr="00473754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Pr="00473754">
        <w:rPr>
          <w:rFonts w:ascii="Arial" w:eastAsia="Times New Roman" w:hAnsi="Arial" w:cs="Arial"/>
          <w:sz w:val="20"/>
          <w:szCs w:val="20"/>
        </w:rPr>
        <w:t xml:space="preserve">Oвој заклучок е составен дел на </w:t>
      </w:r>
      <w:r w:rsidRPr="00473754">
        <w:rPr>
          <w:rFonts w:ascii="Arial" w:hAnsi="Arial" w:cs="Arial"/>
          <w:sz w:val="20"/>
          <w:szCs w:val="20"/>
        </w:rPr>
        <w:t xml:space="preserve">заклучок за усна јавна продажба врз основа на членовите 179 став (1), 181 став (1) и 182 став (1) од </w:t>
      </w:r>
      <w:r w:rsidRPr="00473754">
        <w:rPr>
          <w:rFonts w:ascii="Arial" w:hAnsi="Arial" w:cs="Arial"/>
          <w:bCs/>
          <w:sz w:val="20"/>
          <w:szCs w:val="20"/>
        </w:rPr>
        <w:t>Законот за извршување</w:t>
      </w:r>
      <w:r w:rsidRPr="00473754">
        <w:rPr>
          <w:rFonts w:ascii="Arial" w:hAnsi="Arial" w:cs="Arial"/>
          <w:sz w:val="20"/>
          <w:szCs w:val="20"/>
        </w:rPr>
        <w:t xml:space="preserve">) </w:t>
      </w:r>
      <w:r w:rsidRPr="00473754">
        <w:rPr>
          <w:rFonts w:ascii="Arial" w:eastAsia="Times New Roman" w:hAnsi="Arial" w:cs="Arial"/>
          <w:sz w:val="20"/>
          <w:szCs w:val="20"/>
        </w:rPr>
        <w:t>И.бр.5175/2024 од 24.03.2025 година.</w:t>
      </w:r>
    </w:p>
    <w:p w:rsidR="0038071F" w:rsidRPr="00473754" w:rsidRDefault="0038071F" w:rsidP="0038071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8071F" w:rsidRPr="00473754" w:rsidRDefault="0038071F" w:rsidP="00F7102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737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</w:t>
      </w:r>
      <w:bookmarkStart w:id="23" w:name="_GoBack"/>
      <w:bookmarkEnd w:id="23"/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Pr="00473754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38071F" w:rsidRPr="00473754" w:rsidTr="00E0310B">
        <w:trPr>
          <w:trHeight w:val="851"/>
        </w:trPr>
        <w:tc>
          <w:tcPr>
            <w:tcW w:w="4297" w:type="dxa"/>
          </w:tcPr>
          <w:p w:rsidR="0038071F" w:rsidRPr="00473754" w:rsidRDefault="0038071F" w:rsidP="00E0310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 w:rsidRPr="00473754">
              <w:rPr>
                <w:rFonts w:ascii="Arial" w:hAnsi="Arial" w:cs="Arial"/>
                <w:sz w:val="20"/>
                <w:szCs w:val="20"/>
                <w:lang w:val="mk-MK"/>
              </w:rPr>
              <w:t>Андреја Буневски</w:t>
            </w:r>
          </w:p>
          <w:p w:rsidR="0038071F" w:rsidRPr="00473754" w:rsidRDefault="0038071F" w:rsidP="00E0310B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982077" w:rsidRPr="0038071F" w:rsidRDefault="00982077" w:rsidP="0038071F"/>
    <w:sectPr w:rsidR="00982077" w:rsidRPr="0038071F" w:rsidSect="0038071F">
      <w:pgSz w:w="11906" w:h="16838"/>
      <w:pgMar w:top="284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1F"/>
    <w:rsid w:val="0038071F"/>
    <w:rsid w:val="00633609"/>
    <w:rsid w:val="00982077"/>
    <w:rsid w:val="00F7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35CDD-FA92-49F9-9B97-6305F9A5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071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8071F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2025-04-03T11:42:00Z</dcterms:created>
  <dcterms:modified xsi:type="dcterms:W3CDTF">2025-04-03T11:43:00Z</dcterms:modified>
</cp:coreProperties>
</file>