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49"/>
        <w:gridCol w:w="498"/>
        <w:gridCol w:w="841"/>
        <w:gridCol w:w="2654"/>
      </w:tblGrid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noProof/>
                <w:sz w:val="16"/>
                <w:szCs w:val="16"/>
                <w:lang w:val="mk-MK" w:eastAsia="mk-MK"/>
              </w:rPr>
              <w:drawing>
                <wp:inline distT="0" distB="0" distL="0" distR="0" wp14:anchorId="2FA7AB73" wp14:editId="4E69160C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69127B">
              <w:rPr>
                <w:rFonts w:ascii="Arial" w:hAnsi="Arial" w:cs="Arial"/>
                <w:b/>
                <w:sz w:val="16"/>
                <w:szCs w:val="16"/>
                <w:lang w:val="en-US"/>
              </w:rPr>
              <w:t>66</w:t>
            </w: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И.бр.430/2025</w:t>
            </w: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9127B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тел.02/3224-794</w:t>
            </w: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9127B" w:rsidRPr="0069127B" w:rsidTr="0069127B">
        <w:tc>
          <w:tcPr>
            <w:tcW w:w="6008" w:type="dxa"/>
            <w:hideMark/>
          </w:tcPr>
          <w:p w:rsidR="0069127B" w:rsidRPr="0069127B" w:rsidRDefault="0069127B">
            <w:pPr>
              <w:rPr>
                <w:rFonts w:ascii="Times New Roman" w:hAnsi="Times New Roman"/>
                <w:sz w:val="16"/>
                <w:szCs w:val="16"/>
                <w:lang w:val="mk-MK" w:eastAsia="mk-MK"/>
              </w:rPr>
            </w:pPr>
          </w:p>
        </w:tc>
        <w:tc>
          <w:tcPr>
            <w:tcW w:w="549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9127B" w:rsidRPr="0069127B" w:rsidRDefault="0069127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Дарко Топчов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</w:t>
      </w:r>
      <w:r w:rsidRPr="0069127B">
        <w:rPr>
          <w:rFonts w:ascii="Arial" w:hAnsi="Arial" w:cs="Arial"/>
          <w:b/>
          <w:sz w:val="16"/>
          <w:szCs w:val="16"/>
          <w:lang w:val="mk-MK"/>
        </w:rPr>
        <w:t xml:space="preserve">заложниот доверител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КОМЕРЦИЈАЛНА БАНКА АД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4030989254937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ул.Васил Иљоски бр.3, Центар, Скопје</w:t>
      </w:r>
      <w:r w:rsidRPr="0069127B">
        <w:rPr>
          <w:rFonts w:ascii="Arial" w:hAnsi="Arial" w:cs="Arial"/>
          <w:sz w:val="16"/>
          <w:szCs w:val="16"/>
          <w:lang w:val="mk-MK"/>
        </w:rPr>
        <w:t>, засновано на извршна исправа</w:t>
      </w:r>
      <w:r w:rsidRPr="0069127B">
        <w:rPr>
          <w:rFonts w:ascii="Arial" w:hAnsi="Arial" w:cs="Arial"/>
          <w:sz w:val="16"/>
          <w:szCs w:val="16"/>
        </w:rPr>
        <w:t xml:space="preserve"> 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Солемнизација-Потврда на приватна исправа на Договор за залог на недвижен имот со својство на извршна исправа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ОДУ.бр.655/22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03.11.2022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Нотар Методија Ристоски од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, против </w:t>
      </w:r>
      <w:r w:rsidRPr="0069127B">
        <w:rPr>
          <w:rFonts w:ascii="Arial" w:hAnsi="Arial" w:cs="Arial"/>
          <w:b/>
          <w:sz w:val="16"/>
          <w:szCs w:val="16"/>
          <w:lang w:val="mk-MK"/>
        </w:rPr>
        <w:t>должникот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sz w:val="16"/>
          <w:szCs w:val="16"/>
          <w:lang w:val="mk-MK"/>
        </w:rPr>
        <w:t xml:space="preserve">Друштво за производство, трговија и услуги АМКОЛ ДООЕЛ Куманово </w:t>
      </w:r>
      <w:r w:rsidRPr="0069127B">
        <w:rPr>
          <w:rFonts w:ascii="Arial" w:hAnsi="Arial" w:cs="Arial"/>
          <w:sz w:val="16"/>
          <w:szCs w:val="16"/>
          <w:lang w:val="mk-MK"/>
        </w:rPr>
        <w:t>со ЕДБ 4017017533015</w:t>
      </w:r>
      <w:r w:rsidRPr="0069127B">
        <w:rPr>
          <w:rFonts w:ascii="Arial" w:hAnsi="Arial" w:cs="Arial"/>
          <w:sz w:val="16"/>
          <w:szCs w:val="16"/>
        </w:rPr>
        <w:t xml:space="preserve">, 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ЕМБС 7220480 и седиште на ул.Индустриска бр.5/12, Куманово </w:t>
      </w:r>
      <w:r w:rsidRPr="0069127B">
        <w:rPr>
          <w:rFonts w:ascii="Arial" w:hAnsi="Arial" w:cs="Arial"/>
          <w:b/>
          <w:sz w:val="16"/>
          <w:szCs w:val="16"/>
          <w:lang w:val="mk-MK"/>
        </w:rPr>
        <w:t>и заложниот должник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Друштво за градежништво, трговија и услуги АГАТОН ДОО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со ЕДБ 4080018575769, ЕМБС 7297610 и седиште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ул.Гане Тодоровски бр.24, локал 6, Центар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, Скопје, за спроведување на извршување во вредност од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1.939.475,00 денари и 15.528,25 евра во денарска противвредност по среден курс на НБРСМ на ден на исплатата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69127B">
        <w:rPr>
          <w:rFonts w:ascii="Arial" w:hAnsi="Arial" w:cs="Arial"/>
          <w:sz w:val="16"/>
          <w:szCs w:val="16"/>
          <w:lang w:val="en-US"/>
        </w:rPr>
        <w:t>09</w:t>
      </w:r>
      <w:r w:rsidRPr="0069127B">
        <w:rPr>
          <w:rFonts w:ascii="Arial" w:hAnsi="Arial" w:cs="Arial"/>
          <w:sz w:val="16"/>
          <w:szCs w:val="16"/>
          <w:lang w:val="mk-MK"/>
        </w:rPr>
        <w:t>.</w:t>
      </w:r>
      <w:r w:rsidRPr="0069127B">
        <w:rPr>
          <w:rFonts w:ascii="Arial" w:hAnsi="Arial" w:cs="Arial"/>
          <w:sz w:val="16"/>
          <w:szCs w:val="16"/>
          <w:lang w:val="en-US"/>
        </w:rPr>
        <w:t>10</w:t>
      </w:r>
      <w:r w:rsidRPr="0069127B">
        <w:rPr>
          <w:rFonts w:ascii="Arial" w:hAnsi="Arial" w:cs="Arial"/>
          <w:sz w:val="16"/>
          <w:szCs w:val="16"/>
          <w:lang w:val="mk-MK"/>
        </w:rPr>
        <w:t>.2025 година го донесува следниот:</w:t>
      </w:r>
    </w:p>
    <w:p w:rsidR="0069127B" w:rsidRPr="0069127B" w:rsidRDefault="0069127B" w:rsidP="0069127B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</w:p>
    <w:p w:rsidR="0069127B" w:rsidRPr="0069127B" w:rsidRDefault="0069127B" w:rsidP="0069127B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9127B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69127B" w:rsidRPr="0069127B" w:rsidRDefault="0069127B" w:rsidP="0069127B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9127B">
        <w:rPr>
          <w:rFonts w:ascii="Arial" w:hAnsi="Arial" w:cs="Arial"/>
          <w:b/>
          <w:sz w:val="16"/>
          <w:szCs w:val="16"/>
          <w:lang w:val="mk-MK"/>
        </w:rPr>
        <w:t>ЗА УСНА ЈАВНА ПРОДАЖБА</w:t>
      </w:r>
    </w:p>
    <w:p w:rsidR="0069127B" w:rsidRPr="0069127B" w:rsidRDefault="0069127B" w:rsidP="0069127B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9127B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179 став (1), 181 став (1) и 182 став (1) од </w:t>
      </w:r>
      <w:r w:rsidRPr="0069127B">
        <w:rPr>
          <w:rFonts w:ascii="Arial" w:hAnsi="Arial" w:cs="Arial"/>
          <w:b/>
          <w:bCs/>
          <w:sz w:val="16"/>
          <w:szCs w:val="16"/>
          <w:lang w:val="mk-MK"/>
        </w:rPr>
        <w:t>Законот за извршување</w:t>
      </w:r>
      <w:r w:rsidRPr="0069127B">
        <w:rPr>
          <w:rFonts w:ascii="Arial" w:hAnsi="Arial" w:cs="Arial"/>
          <w:b/>
          <w:sz w:val="16"/>
          <w:szCs w:val="16"/>
          <w:lang w:val="mk-MK"/>
        </w:rPr>
        <w:t>)</w:t>
      </w:r>
    </w:p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b/>
          <w:sz w:val="16"/>
          <w:szCs w:val="16"/>
          <w:lang w:val="mk-MK"/>
        </w:rPr>
        <w:t>СЕ ОПРЕДЕЛУВА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прва продажба со усно јавно наддавање на:</w:t>
      </w:r>
    </w:p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/>
          <w:sz w:val="16"/>
          <w:szCs w:val="16"/>
          <w:lang w:val="mk-MK"/>
        </w:rPr>
        <w:t>1.) Недвижност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bCs/>
          <w:sz w:val="16"/>
          <w:szCs w:val="16"/>
          <w:lang w:val="mk-MK"/>
        </w:rPr>
        <w:t>запишана во ИЛ.бр.12161 за КО Илинден при Агенција за катастар на недвижности на РСМ-Центар за катастар на недвижности Скопје во сопственост на заложниот должник</w:t>
      </w: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Друштво за градежништво, трговија и услуги АГАТОН ДОО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со ЕДБ 4080018575769, ЕМБС 7297610 и седиште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ул.Гане Тодоровски бр.24, локал 6, Центар</w:t>
      </w:r>
      <w:r w:rsidRPr="0069127B">
        <w:rPr>
          <w:rFonts w:ascii="Arial" w:hAnsi="Arial" w:cs="Arial"/>
          <w:sz w:val="16"/>
          <w:szCs w:val="16"/>
          <w:lang w:val="mk-MK"/>
        </w:rPr>
        <w:t>, Скопје</w:t>
      </w:r>
      <w:r w:rsidRPr="0069127B">
        <w:rPr>
          <w:rFonts w:ascii="Arial" w:hAnsi="Arial" w:cs="Arial"/>
          <w:bCs/>
          <w:sz w:val="16"/>
          <w:szCs w:val="16"/>
          <w:lang w:val="mk-MK"/>
        </w:rPr>
        <w:t>, со следните катастарски ознаки: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ЛИСТ В: ПОДАТОЦИ ЗА ЗГРАДИ, ПОСЕБНИ ДЕЛОВИ ОД ЗГРАДИ И ДРУГИ ОБЈЕКТИ И ЗА ПРАВОТО НА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адреса (улица и куќен број на зграда) ИЛИНДЕН, бр.на зграда/друг објект 1, намена на згр.преземена при конверзија на податоците од стариот ел.систем А2-2, влез 2, кат МА1, број 58, намена на посебен/заеднички дел од зграда ПП, внатрешна површина 4 м2,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адреса (улица и куќен број на зграда) ИЛИНДЕН, бр.на зграда/друг објект 1, намена на згр.преземена при конверзија на податоците од стариот ел.систем А2-2, влез 2, кат МА1, број 58, намена на посебен/заеднички дел од зграда СТ, внатрешна површина 74 м2,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bookmarkStart w:id="0" w:name="_GoBack"/>
      <w:bookmarkEnd w:id="0"/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/>
          <w:bCs/>
          <w:sz w:val="16"/>
          <w:szCs w:val="16"/>
          <w:lang w:val="mk-MK"/>
        </w:rPr>
        <w:t>2.) Соодветен дел од заедничките простории во обем кој припаѓа на станот број 58, подетално опишан во точка 1 од налогот, недвижност запишана во ИЛ.бр.11554 за КО Илинден при Агенција за катастар на недвижности на РСМ-Центар за катастар на недвижности Скопје во сопственост на заложниот должник</w:t>
      </w: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Друштво за градежништво, трговија и услуги АГАТОН ДОО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со ЕДБ 4080018575769, ЕМБС 7297610 и седиште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ул.Гане Тодоровски бр.24, локал 6, Центар</w:t>
      </w:r>
      <w:r w:rsidRPr="0069127B">
        <w:rPr>
          <w:rFonts w:ascii="Arial" w:hAnsi="Arial" w:cs="Arial"/>
          <w:sz w:val="16"/>
          <w:szCs w:val="16"/>
          <w:lang w:val="mk-MK"/>
        </w:rPr>
        <w:t>, Скопје</w:t>
      </w:r>
      <w:r w:rsidRPr="0069127B">
        <w:rPr>
          <w:rFonts w:ascii="Arial" w:hAnsi="Arial" w:cs="Arial"/>
          <w:bCs/>
          <w:sz w:val="16"/>
          <w:szCs w:val="16"/>
          <w:lang w:val="mk-MK"/>
        </w:rPr>
        <w:t>, со следните катастарски ознаки: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ЛИСТ В: ПОДАТОЦИ ЗА ЗГРАДИ, ПОСЕБНИ ДЕЛОВИ ОД ЗГРАДИ И ДРУГИ ОБЈЕКТИ И ЗА ПРАВОТО НА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адреса (улица и куќен број на зграда) ИЛИНДЕН, бр.на зграда/друг објект 1, намена на згр.преземена при конверзија на податоците од стариот ел.систем А2-2, влез 1, кат ПР, број / , намена на посебен/заеднички дел од зграда ХС, внатрешна површина 736 м2, право на сопственост на заеднички делови на зграда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адреса (улица и куќен број на зграда) ИЛИНДЕН, бр.на зграда/друг објект 1, намена на згр.преземена при конверзија на податоците од стариот ел.систем А2-2, влез 1, кат ПР, број / , намена на посебен/заеднички дел од зграда ЛФ, внатрешна површина 8 м2, право на сопственост на заеднички делови на зграда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адреса (улица и куќен број на зграда) ИЛИНДЕН, бр.на зграда/друг објект 1, намена на згр.преземена при конверзија на податоците од стариот ел.систем А2-2, влез 1, кат ПР, број - , намена на посебен/заеднички дел од зграда ВВ, внатрешна површина 11 м2, право на сопственост на заеднички делови на зграда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/>
          <w:bCs/>
          <w:sz w:val="16"/>
          <w:szCs w:val="16"/>
          <w:lang w:val="mk-MK"/>
        </w:rPr>
        <w:t>3.) Соодветен дел од земјиштето во обем кој припаѓа на станот број 58, подетално опишан во точка 1 од налогот, недвижност запишана во ИЛ.бр.11415 за КО Илинден при Агенција за катастар на недвижности на РСМ-Центар за катастар на недвижности Скопје во сопственост на заложниот должник</w:t>
      </w: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Друштво за градежништво, трговија и услуги АГАТОН ДОО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со ЕДБ 4080018575769, ЕМБС 7297610 и седиште на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ул.Гане Тодоровски бр.24, локал 6, Центар</w:t>
      </w:r>
      <w:r w:rsidRPr="0069127B">
        <w:rPr>
          <w:rFonts w:ascii="Arial" w:hAnsi="Arial" w:cs="Arial"/>
          <w:sz w:val="16"/>
          <w:szCs w:val="16"/>
          <w:lang w:val="mk-MK"/>
        </w:rPr>
        <w:t>, Скопје</w:t>
      </w:r>
      <w:r w:rsidRPr="0069127B">
        <w:rPr>
          <w:rFonts w:ascii="Arial" w:hAnsi="Arial" w:cs="Arial"/>
          <w:bCs/>
          <w:sz w:val="16"/>
          <w:szCs w:val="16"/>
          <w:lang w:val="mk-MK"/>
        </w:rPr>
        <w:t>, со следните катастарски ознаки: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ЛИСТ Б: ПОДАТОЦИ ЗА ЗЕМЈИШТЕТО (КАТАСТАРСКА ПАРЦЕЛА) И ЗА ПРАВОТО НА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ГИЗ, површина 2112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1, површина 3938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lastRenderedPageBreak/>
        <w:t xml:space="preserve">-број на катастарска парцела основен 1213, дел 8, викано место/улица ОГРАДА, КАТАСТАРСКА КУЛТУРА ГЗ ЗПО 4,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5,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6,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7,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8,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9,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10,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11,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12,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13,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14,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15,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16,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17,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18,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19,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20,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21,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22,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23,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24,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25,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26,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27,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28,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29,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30,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31,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32,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33,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34,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35,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36,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 xml:space="preserve">-број на катастарска парцела основен 1213, дел 8, викано место/улица ОГРАДА, КАТАСТАРСКА КУЛТУРА ГЗ ЗПО 37, површина 12 м2, заедничка сопственост </w:t>
      </w:r>
    </w:p>
    <w:p w:rsidR="0069127B" w:rsidRPr="0069127B" w:rsidRDefault="0069127B" w:rsidP="0069127B">
      <w:pPr>
        <w:jc w:val="both"/>
        <w:rPr>
          <w:rFonts w:ascii="Arial" w:hAnsi="Arial" w:cs="Arial"/>
          <w:bCs/>
          <w:sz w:val="16"/>
          <w:szCs w:val="16"/>
          <w:lang w:val="mk-MK"/>
        </w:rPr>
      </w:pPr>
      <w:r w:rsidRPr="0069127B">
        <w:rPr>
          <w:rFonts w:ascii="Arial" w:hAnsi="Arial" w:cs="Arial"/>
          <w:bCs/>
          <w:sz w:val="16"/>
          <w:szCs w:val="16"/>
          <w:lang w:val="mk-MK"/>
        </w:rPr>
        <w:t>-број на катастарска парцела основен 1213, дел 8, викано место/улица ОГРАДА, КАТАСТАРСКА КУЛТУРА ГЗ ЗПО 38, површина 12 м2, заедничка сопственост</w:t>
      </w:r>
    </w:p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 xml:space="preserve">Продажбата ќе се одржи на ден </w:t>
      </w:r>
      <w:r w:rsidRPr="0069127B">
        <w:rPr>
          <w:rFonts w:ascii="Arial" w:hAnsi="Arial" w:cs="Arial"/>
          <w:b/>
          <w:sz w:val="16"/>
          <w:szCs w:val="16"/>
          <w:lang w:val="mk-MK"/>
        </w:rPr>
        <w:t>05.11.2025 година во 12:00 часот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 во просториите на извршител Дарко Топчов на ул.Народен Фронт бр.25/1-3 Скопје. 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lastRenderedPageBreak/>
        <w:t xml:space="preserve">Почетната вредност на недвижноста, утврдена со заклучок И.бр.430/2025 од 24.09.2025 година на извршителот Дарко Топчов, изнесува вкупно </w:t>
      </w:r>
      <w:r w:rsidRPr="0069127B">
        <w:rPr>
          <w:rFonts w:ascii="Arial" w:hAnsi="Arial" w:cs="Arial"/>
          <w:b/>
          <w:bCs/>
          <w:sz w:val="16"/>
          <w:szCs w:val="16"/>
          <w:lang w:val="mk-MK"/>
        </w:rPr>
        <w:t xml:space="preserve">89.500,00 евра </w:t>
      </w:r>
      <w:r w:rsidRPr="0069127B">
        <w:rPr>
          <w:rFonts w:ascii="Arial" w:hAnsi="Arial" w:cs="Arial"/>
          <w:bCs/>
          <w:sz w:val="16"/>
          <w:szCs w:val="16"/>
          <w:lang w:val="mk-MK"/>
        </w:rPr>
        <w:t>во денарска противвредност по среден курс на НБРСМ на денот на продажбата</w:t>
      </w:r>
      <w:r w:rsidRPr="0069127B">
        <w:rPr>
          <w:rFonts w:ascii="Arial" w:hAnsi="Arial" w:cs="Arial"/>
          <w:sz w:val="16"/>
          <w:szCs w:val="16"/>
          <w:lang w:val="mk-MK"/>
        </w:rPr>
        <w:t>, под која недвижноста не може да се продаде на првото јавно наддавање.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Данокот на промет на недвижноста паѓа на товар на купувачот.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Недвижностите опишани во наведените имотни листови се оптоварени со следните товари и службености:</w:t>
      </w:r>
      <w:r w:rsidRPr="0069127B">
        <w:rPr>
          <w:rFonts w:ascii="Arial" w:hAnsi="Arial" w:cs="Arial"/>
          <w:sz w:val="16"/>
          <w:szCs w:val="16"/>
          <w:lang w:val="en-US"/>
        </w:rPr>
        <w:t xml:space="preserve"> 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право на залог (хипотека) од прв ред во корист на доверителот Комерцијална банка АД Скопје и право на реален товар во корист на доверителот Комерцијална банка АД Скопје врз основа на Налог за извршување врз недвижност </w:t>
      </w:r>
      <w:r w:rsidRPr="0069127B">
        <w:rPr>
          <w:rFonts w:ascii="Arial" w:hAnsi="Arial" w:cs="Arial"/>
          <w:bCs/>
          <w:sz w:val="16"/>
          <w:szCs w:val="16"/>
          <w:lang w:val="mk-MK" w:eastAsia="mk-MK"/>
        </w:rPr>
        <w:t xml:space="preserve">И.бр.430/2025 од 14.07.2025 </w:t>
      </w:r>
      <w:r w:rsidRPr="0069127B">
        <w:rPr>
          <w:rFonts w:ascii="Arial" w:hAnsi="Arial" w:cs="Arial"/>
          <w:sz w:val="16"/>
          <w:szCs w:val="16"/>
          <w:lang w:val="mk-MK"/>
        </w:rPr>
        <w:t>година на извршител Дарко Топчов.</w:t>
      </w:r>
      <w:r w:rsidRPr="0069127B">
        <w:rPr>
          <w:rFonts w:ascii="Arial" w:hAnsi="Arial" w:cs="Arial"/>
          <w:color w:val="FF0000"/>
          <w:sz w:val="16"/>
          <w:szCs w:val="16"/>
          <w:lang w:val="mk-MK"/>
        </w:rPr>
        <w:t xml:space="preserve"> 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9127B">
        <w:rPr>
          <w:rFonts w:ascii="Arial" w:hAnsi="Arial" w:cs="Arial"/>
          <w:color w:val="00B050"/>
          <w:sz w:val="16"/>
          <w:szCs w:val="16"/>
          <w:lang w:val="mk-MK"/>
        </w:rPr>
        <w:t xml:space="preserve"> </w:t>
      </w:r>
      <w:r w:rsidRPr="0069127B">
        <w:rPr>
          <w:rFonts w:ascii="Arial" w:hAnsi="Arial" w:cs="Arial"/>
          <w:sz w:val="16"/>
          <w:szCs w:val="16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сметката од извршителот со бр.</w:t>
      </w:r>
      <w:r w:rsidRPr="0069127B">
        <w:rPr>
          <w:rFonts w:ascii="Arial" w:hAnsi="Arial" w:cs="Arial"/>
          <w:sz w:val="16"/>
          <w:szCs w:val="16"/>
          <w:lang w:val="ru-RU"/>
        </w:rPr>
        <w:t xml:space="preserve">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300000005262383</w:t>
      </w:r>
      <w:r w:rsidRPr="0069127B">
        <w:rPr>
          <w:rFonts w:ascii="Arial" w:hAnsi="Arial" w:cs="Arial"/>
          <w:sz w:val="16"/>
          <w:szCs w:val="16"/>
          <w:lang w:val="en-US"/>
        </w:rPr>
        <w:t xml:space="preserve"> 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Комерцијална Банка АД Скопје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69127B">
        <w:rPr>
          <w:rFonts w:ascii="Arial" w:hAnsi="Arial" w:cs="Arial"/>
          <w:color w:val="000000"/>
          <w:sz w:val="16"/>
          <w:szCs w:val="16"/>
          <w:lang w:val="mk-MK" w:eastAsia="mk-MK"/>
        </w:rPr>
        <w:t>МК5080025513551, со назнака гаранција за И.бр.430/2025, најдоцна до 04.11.2025 година</w:t>
      </w:r>
      <w:r w:rsidRPr="0069127B">
        <w:rPr>
          <w:rFonts w:ascii="Arial" w:hAnsi="Arial" w:cs="Arial"/>
          <w:sz w:val="16"/>
          <w:szCs w:val="16"/>
          <w:lang w:val="en-US"/>
        </w:rPr>
        <w:t>.</w:t>
      </w:r>
      <w:r w:rsidRPr="0069127B">
        <w:rPr>
          <w:rFonts w:ascii="Arial" w:hAnsi="Arial" w:cs="Arial"/>
          <w:sz w:val="16"/>
          <w:szCs w:val="16"/>
          <w:lang w:val="mk-MK"/>
        </w:rPr>
        <w:t xml:space="preserve"> Доказ за извршена уплата на име гаранција е Извод од посебната сметка на извршителот.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Овој заклучок ќе се објави во следните средства за јавно информирање: дневниот весник Нова Македонија</w:t>
      </w:r>
      <w:r w:rsidRPr="0069127B">
        <w:rPr>
          <w:rFonts w:ascii="Arial" w:hAnsi="Arial" w:cs="Arial"/>
          <w:sz w:val="16"/>
          <w:szCs w:val="16"/>
          <w:lang w:val="ru-RU"/>
        </w:rPr>
        <w:t xml:space="preserve"> и електронски на веб страницата на Комората на извршители</w:t>
      </w:r>
      <w:r w:rsidRPr="0069127B">
        <w:rPr>
          <w:rFonts w:ascii="Arial" w:hAnsi="Arial" w:cs="Arial"/>
          <w:sz w:val="16"/>
          <w:szCs w:val="16"/>
          <w:lang w:val="mk-MK"/>
        </w:rPr>
        <w:t>.</w:t>
      </w:r>
    </w:p>
    <w:p w:rsidR="0069127B" w:rsidRPr="0069127B" w:rsidRDefault="0069127B" w:rsidP="0069127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rFonts w:ascii="Arial" w:hAnsi="Arial" w:cs="Arial"/>
          <w:sz w:val="16"/>
          <w:szCs w:val="16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9127B" w:rsidRPr="0069127B" w:rsidRDefault="0069127B" w:rsidP="0069127B">
      <w:pPr>
        <w:jc w:val="both"/>
        <w:rPr>
          <w:rFonts w:asciiTheme="minorHAnsi" w:hAnsiTheme="minorHAnsi"/>
          <w:sz w:val="16"/>
          <w:szCs w:val="16"/>
          <w:lang w:val="mk-MK"/>
        </w:rPr>
      </w:pPr>
    </w:p>
    <w:p w:rsidR="0069127B" w:rsidRPr="0069127B" w:rsidRDefault="0069127B" w:rsidP="0069127B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</w:r>
      <w:r w:rsidRPr="0069127B">
        <w:rPr>
          <w:sz w:val="16"/>
          <w:szCs w:val="16"/>
          <w:lang w:val="mk-MK"/>
        </w:rPr>
        <w:tab/>
        <w:t xml:space="preserve">   </w:t>
      </w:r>
      <w:r w:rsidRPr="0069127B">
        <w:rPr>
          <w:sz w:val="16"/>
          <w:szCs w:val="16"/>
        </w:rPr>
        <w:t xml:space="preserve">   </w:t>
      </w:r>
      <w:r w:rsidRPr="0069127B">
        <w:rPr>
          <w:rFonts w:asciiTheme="minorHAnsi" w:hAnsiTheme="minorHAnsi"/>
          <w:sz w:val="16"/>
          <w:szCs w:val="16"/>
          <w:lang w:val="mk-MK"/>
        </w:rPr>
        <w:t xml:space="preserve">     </w:t>
      </w:r>
      <w:r w:rsidRPr="0069127B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662"/>
      </w:tblGrid>
      <w:tr w:rsidR="0069127B" w:rsidRPr="0069127B" w:rsidTr="0069127B">
        <w:tc>
          <w:tcPr>
            <w:tcW w:w="5377" w:type="dxa"/>
          </w:tcPr>
          <w:p w:rsidR="0069127B" w:rsidRPr="0069127B" w:rsidRDefault="0069127B">
            <w:pPr>
              <w:jc w:val="both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69127B" w:rsidRPr="0069127B" w:rsidRDefault="006912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</w:pPr>
            <w:r w:rsidRPr="0069127B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 xml:space="preserve">                          </w:t>
            </w:r>
            <w:r w:rsidRPr="0069127B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Дарко Топчов</w:t>
            </w:r>
          </w:p>
        </w:tc>
      </w:tr>
      <w:tr w:rsidR="0069127B" w:rsidRPr="0069127B" w:rsidTr="0069127B">
        <w:tc>
          <w:tcPr>
            <w:tcW w:w="5377" w:type="dxa"/>
          </w:tcPr>
          <w:p w:rsidR="0069127B" w:rsidRPr="0069127B" w:rsidRDefault="0069127B">
            <w:pPr>
              <w:jc w:val="both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</w:tcPr>
          <w:p w:rsidR="0069127B" w:rsidRPr="0069127B" w:rsidRDefault="006912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</w:pPr>
          </w:p>
        </w:tc>
      </w:tr>
    </w:tbl>
    <w:p w:rsidR="0049184A" w:rsidRPr="0069127B" w:rsidRDefault="0049184A">
      <w:pPr>
        <w:rPr>
          <w:sz w:val="16"/>
          <w:szCs w:val="16"/>
        </w:rPr>
      </w:pPr>
    </w:p>
    <w:sectPr w:rsidR="0049184A" w:rsidRPr="00691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8"/>
    <w:rsid w:val="00342438"/>
    <w:rsid w:val="0049184A"/>
    <w:rsid w:val="006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7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127B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9127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7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7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127B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9127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7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2025-10-09T08:34:00Z</dcterms:created>
  <dcterms:modified xsi:type="dcterms:W3CDTF">2025-10-09T08:35:00Z</dcterms:modified>
</cp:coreProperties>
</file>