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45415" w:rsidTr="00315DCE">
        <w:tc>
          <w:tcPr>
            <w:tcW w:w="6008" w:type="dxa"/>
            <w:hideMark/>
          </w:tcPr>
          <w:p w:rsidR="00B45415" w:rsidRPr="001D1202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Pr="001D1202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Основните граѓански и кривичен</w:t>
            </w:r>
            <w:r>
              <w:t xml:space="preserve"> суд Скопје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C62535">
              <w:rPr>
                <w:rFonts w:ascii="Arial" w:hAnsi="Arial" w:cs="Arial"/>
                <w:b/>
                <w:lang w:val="ru-RU"/>
              </w:rPr>
              <w:t>178/22</w:t>
            </w: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ул.„Орце Николов“ бр.52/1-1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45415" w:rsidTr="00315DCE">
        <w:tc>
          <w:tcPr>
            <w:tcW w:w="6008" w:type="dxa"/>
            <w:hideMark/>
          </w:tcPr>
          <w:p w:rsidR="00B45415" w:rsidRPr="001D1202" w:rsidRDefault="00B45415" w:rsidP="00315DC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45415" w:rsidRPr="001D1202" w:rsidRDefault="00B45415" w:rsidP="00315DC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B45415" w:rsidRPr="001A0101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Александар Максимовски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Ана Пејчинова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Бул.Партизански Одреди бр.9-45</w:t>
      </w:r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 w:rsidRPr="00C62535">
        <w:rPr>
          <w:rFonts w:ascii="Arial" w:eastAsiaTheme="minorEastAsia" w:hAnsi="Arial" w:cs="Arial"/>
          <w:color w:val="000000"/>
          <w:lang w:val="en-US"/>
        </w:rPr>
        <w:t>ОДУ.бр.16/2021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21.10.2021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Нотар Дејан Павлоски</w:t>
      </w:r>
      <w:r>
        <w:rPr>
          <w:rFonts w:ascii="Arial" w:hAnsi="Arial" w:cs="Arial"/>
          <w:lang w:val="mk-MK"/>
        </w:rPr>
        <w:t xml:space="preserve">, Нотарски акт </w:t>
      </w:r>
      <w:r w:rsidRPr="00C62535">
        <w:rPr>
          <w:rFonts w:ascii="Arial" w:eastAsiaTheme="minorEastAsia" w:hAnsi="Arial" w:cs="Arial"/>
          <w:color w:val="000000"/>
          <w:lang w:val="en-US"/>
        </w:rPr>
        <w:t>ОДУ.бр.1</w:t>
      </w:r>
      <w:r>
        <w:rPr>
          <w:rFonts w:ascii="Arial" w:eastAsiaTheme="minorEastAsia" w:hAnsi="Arial" w:cs="Arial"/>
          <w:color w:val="000000"/>
          <w:lang w:val="mk-MK"/>
        </w:rPr>
        <w:t>8</w:t>
      </w:r>
      <w:r w:rsidRPr="00C62535">
        <w:rPr>
          <w:rFonts w:ascii="Arial" w:eastAsiaTheme="minorEastAsia" w:hAnsi="Arial" w:cs="Arial"/>
          <w:color w:val="000000"/>
          <w:lang w:val="en-US"/>
        </w:rPr>
        <w:t>/2021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21.10.2021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Нотар Дејан Павлоски</w:t>
      </w:r>
      <w:r>
        <w:rPr>
          <w:rFonts w:ascii="Arial" w:hAnsi="Arial" w:cs="Arial"/>
          <w:lang w:val="mk-MK"/>
        </w:rPr>
        <w:t xml:space="preserve"> против должникот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Оливер Јовевски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ул.Борис Трајковски 7 бр.63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5.021.973,00 ден.</w:t>
      </w:r>
      <w:r>
        <w:rPr>
          <w:rFonts w:ascii="Arial" w:hAnsi="Arial" w:cs="Arial"/>
          <w:lang w:val="mk-MK"/>
        </w:rPr>
        <w:t>, на ден 14.04.2022  година го донесува следниот:</w:t>
      </w:r>
    </w:p>
    <w:p w:rsidR="00B45415" w:rsidRPr="00AC774B" w:rsidRDefault="00B45415" w:rsidP="00B4541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45415" w:rsidRPr="00905C7E" w:rsidRDefault="00B45415" w:rsidP="00B4541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B45415" w:rsidRPr="00905C7E" w:rsidRDefault="00B45415" w:rsidP="00B4541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B45415" w:rsidRPr="00905C7E" w:rsidRDefault="00B45415" w:rsidP="00B4541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B45415" w:rsidRPr="00905C7E" w:rsidRDefault="00B45415" w:rsidP="00B45415">
      <w:pPr>
        <w:rPr>
          <w:rFonts w:ascii="Arial" w:hAnsi="Arial" w:cs="Arial"/>
          <w:lang w:val="mk-MK"/>
        </w:rPr>
      </w:pP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lang w:val="mk-MK"/>
        </w:rPr>
        <w:t xml:space="preserve">ПРВА продажба со усно </w:t>
      </w:r>
      <w:r w:rsidRPr="00905C7E">
        <w:rPr>
          <w:rFonts w:ascii="Arial" w:hAnsi="Arial" w:cs="Arial"/>
          <w:lang w:val="mk-MK"/>
        </w:rPr>
        <w:t>јавно наддавање на недвижноста означена како</w:t>
      </w:r>
      <w:r w:rsidRPr="00905C7E">
        <w:rPr>
          <w:rFonts w:ascii="Arial" w:hAnsi="Arial" w:cs="Arial"/>
          <w:lang w:val="ru-RU"/>
        </w:rPr>
        <w:t>.</w:t>
      </w:r>
    </w:p>
    <w:p w:rsidR="00B45415" w:rsidRDefault="00B45415" w:rsidP="00B45415">
      <w:pPr>
        <w:ind w:firstLine="720"/>
        <w:jc w:val="both"/>
        <w:rPr>
          <w:rFonts w:ascii="Arial" w:hAnsi="Arial" w:cs="Arial"/>
          <w:lang w:val="mk-MK"/>
        </w:rPr>
      </w:pPr>
    </w:p>
    <w:p w:rsidR="00B45415" w:rsidRDefault="00B45415" w:rsidP="00B454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Недвижност запишана во имотен лист број 38501 за КО Кисела Вода 1 при Агенција за катастар на недвижности Скопје во дел на посед 1/1 и тоа:</w:t>
      </w:r>
    </w:p>
    <w:p w:rsidR="00B45415" w:rsidRDefault="00B45415" w:rsidP="00B45415">
      <w:pPr>
        <w:rPr>
          <w:rFonts w:ascii="Verdana" w:hAnsi="Verdana"/>
          <w:color w:val="000000"/>
          <w:sz w:val="20"/>
          <w:szCs w:val="20"/>
          <w:lang w:val="mk-MK" w:eastAsia="mk-MK"/>
        </w:rPr>
      </w:pPr>
    </w:p>
    <w:p w:rsidR="00B45415" w:rsidRDefault="00B45415" w:rsidP="00B45415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>
        <w:rPr>
          <w:rFonts w:ascii="Verdana" w:hAnsi="Verdana"/>
          <w:b/>
          <w:bCs/>
          <w:color w:val="000000"/>
          <w:sz w:val="20"/>
          <w:lang w:val="mk-MK" w:eastAsia="mk-MK"/>
        </w:rPr>
        <w:t>ОБЈЕКТИ</w:t>
      </w:r>
    </w:p>
    <w:tbl>
      <w:tblPr>
        <w:tblW w:w="8400" w:type="dxa"/>
        <w:tblLook w:val="04A0"/>
      </w:tblPr>
      <w:tblGrid>
        <w:gridCol w:w="1115"/>
        <w:gridCol w:w="680"/>
        <w:gridCol w:w="2394"/>
        <w:gridCol w:w="351"/>
        <w:gridCol w:w="1718"/>
        <w:gridCol w:w="368"/>
        <w:gridCol w:w="484"/>
        <w:gridCol w:w="1189"/>
        <w:gridCol w:w="101"/>
      </w:tblGrid>
      <w:tr w:rsidR="00B45415" w:rsidTr="00315DCE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 </w:t>
            </w:r>
          </w:p>
        </w:tc>
      </w:tr>
      <w:tr w:rsidR="00B45415" w:rsidTr="00315DC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415" w:rsidTr="00315DC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415" w:rsidTr="00315DC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415" w:rsidTr="00315DC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45415" w:rsidRDefault="00B45415" w:rsidP="00B45415">
      <w:pPr>
        <w:rPr>
          <w:rFonts w:ascii="Verdana" w:hAnsi="Verdana"/>
          <w:color w:val="000000"/>
          <w:sz w:val="20"/>
          <w:szCs w:val="20"/>
          <w:lang w:val="mk-MK" w:eastAsia="mk-MK"/>
        </w:rPr>
      </w:pPr>
    </w:p>
    <w:p w:rsidR="00B45415" w:rsidRDefault="00B45415" w:rsidP="00B45415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>
        <w:rPr>
          <w:rFonts w:ascii="Verdana" w:hAnsi="Verdana"/>
          <w:b/>
          <w:bCs/>
          <w:color w:val="000000"/>
          <w:sz w:val="20"/>
          <w:lang w:val="mk-MK" w:eastAsia="mk-MK"/>
        </w:rPr>
        <w:t>ПАРЦЕЛИ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30"/>
        <w:gridCol w:w="958"/>
        <w:gridCol w:w="2034"/>
        <w:gridCol w:w="420"/>
        <w:gridCol w:w="2325"/>
        <w:gridCol w:w="1229"/>
        <w:gridCol w:w="104"/>
      </w:tblGrid>
      <w:tr w:rsidR="00B45415" w:rsidTr="00315D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 </w:t>
            </w:r>
          </w:p>
        </w:tc>
      </w:tr>
      <w:tr w:rsidR="00B45415" w:rsidTr="00315D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6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3390/4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ов Овоштарници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415" w:rsidTr="00315D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3390/4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зпз Земјиште под зграда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415" w:rsidRDefault="00B45415" w:rsidP="00315D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45415" w:rsidRDefault="00B45415" w:rsidP="00B4541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B45415" w:rsidRDefault="00B45415" w:rsidP="00B45415">
      <w:pPr>
        <w:ind w:firstLine="720"/>
        <w:jc w:val="both"/>
        <w:rPr>
          <w:rFonts w:ascii="Arial" w:eastAsiaTheme="minorEastAsia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 сопственост на должникот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Оливер Јовевски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ул.Борис Трајковски 7 бр.63</w:t>
      </w:r>
      <w:r>
        <w:rPr>
          <w:rFonts w:ascii="Arial" w:eastAsiaTheme="minorEastAsia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заради наплата на паричното побарување на доверителот</w:t>
      </w:r>
      <w:r>
        <w:rPr>
          <w:rFonts w:ascii="Arial" w:hAnsi="Arial" w:cs="Arial"/>
          <w:bCs/>
          <w:lang w:val="en-US"/>
        </w:rPr>
        <w:t xml:space="preserve"> </w:t>
      </w:r>
      <w:r w:rsidRPr="00C62535">
        <w:rPr>
          <w:rFonts w:ascii="Arial" w:eastAsiaTheme="minorEastAsia" w:hAnsi="Arial" w:cs="Arial"/>
          <w:b/>
          <w:bCs/>
          <w:color w:val="000000"/>
          <w:lang w:val="en-US"/>
        </w:rPr>
        <w:t>Ана Пејчинова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eastAsiaTheme="minorEastAsia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Бул.Партизански Одреди бр.9-45</w:t>
      </w:r>
      <w:r>
        <w:rPr>
          <w:rFonts w:ascii="Arial" w:eastAsiaTheme="minorEastAsia" w:hAnsi="Arial" w:cs="Arial"/>
          <w:color w:val="000000"/>
          <w:lang w:val="mk-MK"/>
        </w:rPr>
        <w:t>.</w:t>
      </w:r>
    </w:p>
    <w:p w:rsidR="00B45415" w:rsidRPr="00840BB1" w:rsidRDefault="00B45415" w:rsidP="00B4541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FC2386">
        <w:rPr>
          <w:rFonts w:ascii="Arial" w:hAnsi="Arial" w:cs="Arial"/>
          <w:b/>
          <w:u w:val="single"/>
          <w:lang w:val="ru-RU"/>
        </w:rPr>
        <w:t xml:space="preserve">04.05.2022 </w:t>
      </w:r>
      <w:r w:rsidRPr="00FC2386">
        <w:rPr>
          <w:rFonts w:ascii="Arial" w:hAnsi="Arial" w:cs="Arial"/>
          <w:b/>
          <w:u w:val="single"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во </w:t>
      </w:r>
      <w:r w:rsidRPr="00FC2386">
        <w:rPr>
          <w:rFonts w:ascii="Arial" w:hAnsi="Arial" w:cs="Arial"/>
          <w:b/>
          <w:u w:val="single"/>
          <w:lang w:val="ru-RU"/>
        </w:rPr>
        <w:t xml:space="preserve">10:30 </w:t>
      </w:r>
      <w:r w:rsidRPr="00FC2386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Александар Максимовски на адреса ул. Орце Николов бр. 52/ 1-1 Скопје. </w:t>
      </w:r>
    </w:p>
    <w:p w:rsidR="00B45415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>четната вредност на недвижноста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И.бр.178/22</w:t>
      </w:r>
      <w:r>
        <w:rPr>
          <w:rFonts w:ascii="Arial" w:hAnsi="Arial" w:cs="Arial"/>
          <w:lang w:val="mk-MK"/>
        </w:rPr>
        <w:t xml:space="preserve">, изнесува </w:t>
      </w:r>
      <w:r w:rsidRPr="00FC2386">
        <w:rPr>
          <w:rFonts w:ascii="Arial" w:hAnsi="Arial" w:cs="Arial"/>
          <w:b/>
          <w:u w:val="single"/>
          <w:lang w:val="mk-MK"/>
        </w:rPr>
        <w:t>9.369.648,00 денари</w:t>
      </w:r>
      <w:r>
        <w:rPr>
          <w:rFonts w:ascii="Arial" w:hAnsi="Arial" w:cs="Arial"/>
          <w:lang w:val="mk-MK"/>
        </w:rPr>
        <w:t xml:space="preserve"> што преставува денарска противредност по среден курс на НБРМ  на износ од </w:t>
      </w:r>
      <w:r w:rsidRPr="00FC2386">
        <w:rPr>
          <w:rFonts w:ascii="Arial" w:hAnsi="Arial" w:cs="Arial"/>
          <w:b/>
          <w:u w:val="single"/>
          <w:lang w:val="mk-MK"/>
        </w:rPr>
        <w:t>152.352,00 евра</w:t>
      </w:r>
      <w:r>
        <w:rPr>
          <w:rFonts w:ascii="Arial" w:hAnsi="Arial" w:cs="Arial"/>
          <w:lang w:val="mk-MK"/>
        </w:rPr>
        <w:t>, под која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 недвижноста не може да се продаде на првото јавно наддавање.</w:t>
      </w: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заложно право во корист на доверителот</w:t>
      </w:r>
      <w:r w:rsidRPr="00840BB1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r w:rsidRPr="00840BB1">
        <w:rPr>
          <w:rFonts w:ascii="Arial" w:eastAsiaTheme="minorEastAsia" w:hAnsi="Arial" w:cs="Arial"/>
          <w:bCs/>
          <w:color w:val="000000"/>
          <w:lang w:val="en-US"/>
        </w:rPr>
        <w:t>Ана Пејчинова</w:t>
      </w:r>
      <w:r w:rsidRPr="00840BB1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</w:t>
      </w:r>
      <w:r w:rsidRPr="00905C7E">
        <w:rPr>
          <w:rFonts w:ascii="Arial" w:hAnsi="Arial" w:cs="Arial"/>
          <w:lang w:val="mk-MK"/>
        </w:rPr>
        <w:lastRenderedPageBreak/>
        <w:t>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5415" w:rsidRPr="00285A4E" w:rsidRDefault="00B45415" w:rsidP="00B45415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C62535">
        <w:rPr>
          <w:rFonts w:ascii="Arial" w:eastAsiaTheme="minorEastAsia" w:hAnsi="Arial" w:cs="Arial"/>
          <w:color w:val="000000"/>
          <w:lang w:val="en-US"/>
        </w:rPr>
        <w:t>270073984500166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62535">
        <w:rPr>
          <w:rFonts w:ascii="Arial" w:eastAsiaTheme="minorEastAsia" w:hAnsi="Arial" w:cs="Arial"/>
          <w:color w:val="000000"/>
          <w:lang w:val="en-US"/>
        </w:rPr>
        <w:t>Халк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62535">
        <w:rPr>
          <w:rFonts w:ascii="Arial" w:eastAsiaTheme="minorEastAsia" w:hAnsi="Arial" w:cs="Arial"/>
          <w:color w:val="000000"/>
          <w:lang w:val="en-US"/>
        </w:rPr>
        <w:t>МК5080019509364</w:t>
      </w:r>
      <w:r>
        <w:rPr>
          <w:rFonts w:ascii="Arial" w:hAnsi="Arial" w:cs="Arial"/>
          <w:lang w:val="mk-MK"/>
        </w:rPr>
        <w:t xml:space="preserve"> цел на дознака И.бр.178/22 најдоцна до ден 03.05.2022 година.</w:t>
      </w: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5415" w:rsidRPr="00840BB1" w:rsidRDefault="00B45415" w:rsidP="00B45415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</w:p>
    <w:p w:rsidR="00B45415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45415" w:rsidRDefault="00B45415" w:rsidP="00B45415">
      <w:pPr>
        <w:ind w:firstLine="720"/>
        <w:jc w:val="both"/>
        <w:rPr>
          <w:rFonts w:ascii="Arial" w:hAnsi="Arial" w:cs="Arial"/>
          <w:lang w:val="mk-MK"/>
        </w:rPr>
      </w:pPr>
    </w:p>
    <w:p w:rsidR="00B45415" w:rsidRPr="00905C7E" w:rsidRDefault="00B45415" w:rsidP="00B4541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45415" w:rsidRPr="00AC774B" w:rsidRDefault="00B45415" w:rsidP="00B4541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45415" w:rsidRPr="00B45415" w:rsidRDefault="00B45415" w:rsidP="00B4541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</w:t>
      </w:r>
      <w:r w:rsidRPr="00B45415">
        <w:rPr>
          <w:rFonts w:ascii="Arial" w:hAnsi="Arial" w:cs="Arial"/>
          <w:lang w:val="mk-MK"/>
        </w:rPr>
        <w:tab/>
        <w:t>ИЗВРШИТЕЛ</w:t>
      </w:r>
    </w:p>
    <w:p w:rsidR="00B45415" w:rsidRDefault="00B45415" w:rsidP="00B45415">
      <w:pPr>
        <w:ind w:left="6480" w:firstLine="720"/>
        <w:jc w:val="both"/>
        <w:rPr>
          <w:lang w:val="mk-MK"/>
        </w:rPr>
      </w:pPr>
      <w:r w:rsidRPr="00B45415">
        <w:rPr>
          <w:rFonts w:ascii="Arial" w:hAnsi="Arial" w:cs="Arial"/>
          <w:lang w:val="mk-MK"/>
        </w:rPr>
        <w:t>Александар Максимовски</w:t>
      </w:r>
      <w:r w:rsidRPr="00B45415">
        <w:rPr>
          <w:rFonts w:ascii="Arial" w:hAnsi="Arial" w:cs="Arial"/>
          <w:lang w:val="mk-MK"/>
        </w:rPr>
        <w:tab/>
      </w:r>
      <w:r w:rsidRPr="00B45415">
        <w:rPr>
          <w:rFonts w:ascii="Arial" w:hAnsi="Arial" w:cs="Arial"/>
          <w:lang w:val="mk-MK"/>
        </w:rPr>
        <w:tab/>
      </w:r>
      <w:r w:rsidRPr="00B45415">
        <w:rPr>
          <w:rFonts w:ascii="Arial" w:hAnsi="Arial" w:cs="Arial"/>
          <w:lang w:val="mk-MK"/>
        </w:rPr>
        <w:tab/>
      </w:r>
      <w:r w:rsidRPr="00B45415">
        <w:rPr>
          <w:rFonts w:ascii="Arial" w:hAnsi="Arial" w:cs="Arial"/>
          <w:lang w:val="mk-MK"/>
        </w:rPr>
        <w:tab/>
      </w:r>
      <w:r w:rsidRPr="00B45415">
        <w:rPr>
          <w:rFonts w:ascii="Arial" w:hAnsi="Arial" w:cs="Arial"/>
          <w:lang w:val="mk-MK"/>
        </w:rPr>
        <w:tab/>
      </w:r>
      <w:r>
        <w:rPr>
          <w:lang w:val="mk-MK"/>
        </w:rPr>
        <w:tab/>
        <w:t xml:space="preserve">        </w:t>
      </w:r>
    </w:p>
    <w:sectPr w:rsidR="00B4541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C5244"/>
    <w:rsid w:val="0015082C"/>
    <w:rsid w:val="00162356"/>
    <w:rsid w:val="001C11F5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0BB1"/>
    <w:rsid w:val="00843B8B"/>
    <w:rsid w:val="008C7246"/>
    <w:rsid w:val="00905C7E"/>
    <w:rsid w:val="009576E7"/>
    <w:rsid w:val="00963F34"/>
    <w:rsid w:val="00A1680D"/>
    <w:rsid w:val="00A33E8F"/>
    <w:rsid w:val="00A36AF4"/>
    <w:rsid w:val="00AA634A"/>
    <w:rsid w:val="00AC774B"/>
    <w:rsid w:val="00AF6DA8"/>
    <w:rsid w:val="00B132E0"/>
    <w:rsid w:val="00B45415"/>
    <w:rsid w:val="00BF4AB8"/>
    <w:rsid w:val="00C1706B"/>
    <w:rsid w:val="00C557C5"/>
    <w:rsid w:val="00C62535"/>
    <w:rsid w:val="00C65A0E"/>
    <w:rsid w:val="00D07FD4"/>
    <w:rsid w:val="00D319A6"/>
    <w:rsid w:val="00DE5FF1"/>
    <w:rsid w:val="00E469A1"/>
    <w:rsid w:val="00E81523"/>
    <w:rsid w:val="00EA652F"/>
    <w:rsid w:val="00FC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2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3$ctl00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2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3$ctl02$ctl00',''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3$ctl01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продажба_14.4.2022_536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Makso</cp:lastModifiedBy>
  <cp:revision>2</cp:revision>
  <cp:lastPrinted>2022-04-14T08:52:00Z</cp:lastPrinted>
  <dcterms:created xsi:type="dcterms:W3CDTF">2022-04-14T08:54:00Z</dcterms:created>
  <dcterms:modified xsi:type="dcterms:W3CDTF">2022-04-14T08:54:00Z</dcterms:modified>
</cp:coreProperties>
</file>