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895"/>
        <w:gridCol w:w="534"/>
        <w:gridCol w:w="923"/>
        <w:gridCol w:w="2853"/>
      </w:tblGrid>
      <w:tr w:rsidR="001D1202" w14:paraId="5D09D184" w14:textId="77777777" w:rsidTr="001D1202">
        <w:tc>
          <w:tcPr>
            <w:tcW w:w="6008" w:type="dxa"/>
            <w:hideMark/>
          </w:tcPr>
          <w:p w14:paraId="56C8AF6B" w14:textId="4BB4CE68" w:rsidR="001D1202" w:rsidRPr="001D1202" w:rsidRDefault="00E26AB4">
            <w:pPr>
              <w:tabs>
                <w:tab w:val="center" w:pos="2268"/>
              </w:tabs>
              <w:jc w:val="center"/>
              <w:rPr>
                <w:rFonts w:ascii="Arial" w:hAnsi="Arial" w:cs="Arial"/>
                <w:b/>
                <w:lang w:val="ru-RU"/>
              </w:rPr>
            </w:pPr>
            <w:r w:rsidRPr="001D1202">
              <w:rPr>
                <w:rFonts w:ascii="Arial" w:hAnsi="Arial" w:cs="Arial"/>
                <w:b/>
                <w:noProof/>
                <w:lang w:val="ru-RU"/>
              </w:rPr>
              <w:drawing>
                <wp:inline distT="0" distB="0" distL="0" distR="0" wp14:anchorId="39252E61" wp14:editId="17A90F18">
                  <wp:extent cx="365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426720"/>
                          </a:xfrm>
                          <a:prstGeom prst="rect">
                            <a:avLst/>
                          </a:prstGeom>
                          <a:noFill/>
                          <a:ln>
                            <a:noFill/>
                          </a:ln>
                        </pic:spPr>
                      </pic:pic>
                    </a:graphicData>
                  </a:graphic>
                </wp:inline>
              </w:drawing>
            </w:r>
          </w:p>
        </w:tc>
        <w:tc>
          <w:tcPr>
            <w:tcW w:w="549" w:type="dxa"/>
          </w:tcPr>
          <w:p w14:paraId="6BFE6D64" w14:textId="77777777" w:rsidR="001D1202" w:rsidRPr="001D1202" w:rsidRDefault="001D1202">
            <w:pPr>
              <w:tabs>
                <w:tab w:val="center" w:pos="2268"/>
              </w:tabs>
              <w:jc w:val="both"/>
              <w:rPr>
                <w:rFonts w:ascii="Arial" w:hAnsi="Arial" w:cs="Arial"/>
                <w:b/>
                <w:lang w:val="ru-RU"/>
              </w:rPr>
            </w:pPr>
          </w:p>
        </w:tc>
        <w:tc>
          <w:tcPr>
            <w:tcW w:w="956" w:type="dxa"/>
          </w:tcPr>
          <w:p w14:paraId="1AB78726" w14:textId="77777777" w:rsidR="001D1202" w:rsidRPr="001D1202" w:rsidRDefault="001D1202">
            <w:pPr>
              <w:tabs>
                <w:tab w:val="center" w:pos="2268"/>
              </w:tabs>
              <w:jc w:val="both"/>
              <w:rPr>
                <w:rFonts w:ascii="Arial" w:hAnsi="Arial" w:cs="Arial"/>
                <w:b/>
                <w:lang w:val="ru-RU"/>
              </w:rPr>
            </w:pPr>
          </w:p>
        </w:tc>
        <w:tc>
          <w:tcPr>
            <w:tcW w:w="2908" w:type="dxa"/>
          </w:tcPr>
          <w:p w14:paraId="0DC86CFD" w14:textId="77777777" w:rsidR="001D1202" w:rsidRPr="001D1202" w:rsidRDefault="001D1202">
            <w:pPr>
              <w:tabs>
                <w:tab w:val="center" w:pos="2268"/>
              </w:tabs>
              <w:jc w:val="both"/>
              <w:rPr>
                <w:rFonts w:ascii="Arial" w:hAnsi="Arial" w:cs="Arial"/>
                <w:b/>
                <w:lang w:val="ru-RU"/>
              </w:rPr>
            </w:pPr>
          </w:p>
        </w:tc>
      </w:tr>
      <w:tr w:rsidR="001D1202" w14:paraId="6D77787A" w14:textId="77777777" w:rsidTr="001D1202">
        <w:tc>
          <w:tcPr>
            <w:tcW w:w="6008" w:type="dxa"/>
            <w:hideMark/>
          </w:tcPr>
          <w:p w14:paraId="5CB7AA37" w14:textId="77777777" w:rsidR="001D1202" w:rsidRDefault="001D1202">
            <w:pPr>
              <w:tabs>
                <w:tab w:val="center" w:pos="2268"/>
              </w:tabs>
              <w:jc w:val="center"/>
              <w:rPr>
                <w:rFonts w:ascii="Arial" w:hAnsi="Arial" w:cs="Arial"/>
                <w:b/>
                <w:lang w:val="ru-RU"/>
              </w:rPr>
            </w:pPr>
            <w:r w:rsidRPr="001D1202">
              <w:rPr>
                <w:rFonts w:ascii="Arial" w:hAnsi="Arial" w:cs="Arial"/>
                <w:b/>
                <w:lang w:val="ru-RU"/>
              </w:rPr>
              <w:t>И З В Р Ш И Т Е Л</w:t>
            </w:r>
          </w:p>
        </w:tc>
        <w:tc>
          <w:tcPr>
            <w:tcW w:w="549" w:type="dxa"/>
          </w:tcPr>
          <w:p w14:paraId="0D09E417" w14:textId="77777777" w:rsidR="001D1202" w:rsidRDefault="001D1202">
            <w:pPr>
              <w:tabs>
                <w:tab w:val="center" w:pos="2268"/>
              </w:tabs>
              <w:jc w:val="both"/>
              <w:rPr>
                <w:rFonts w:ascii="Arial" w:hAnsi="Arial" w:cs="Arial"/>
                <w:b/>
                <w:lang w:val="ru-RU"/>
              </w:rPr>
            </w:pPr>
          </w:p>
        </w:tc>
        <w:tc>
          <w:tcPr>
            <w:tcW w:w="956" w:type="dxa"/>
          </w:tcPr>
          <w:p w14:paraId="4F7FED3E" w14:textId="77777777" w:rsidR="001D1202" w:rsidRDefault="001D1202">
            <w:pPr>
              <w:tabs>
                <w:tab w:val="center" w:pos="2268"/>
              </w:tabs>
              <w:jc w:val="both"/>
              <w:rPr>
                <w:rFonts w:ascii="Arial" w:hAnsi="Arial" w:cs="Arial"/>
                <w:b/>
                <w:lang w:val="ru-RU"/>
              </w:rPr>
            </w:pPr>
          </w:p>
        </w:tc>
        <w:tc>
          <w:tcPr>
            <w:tcW w:w="2908" w:type="dxa"/>
          </w:tcPr>
          <w:p w14:paraId="79BD47C6" w14:textId="77777777" w:rsidR="001D1202" w:rsidRPr="001D1202" w:rsidRDefault="001D1202" w:rsidP="001D1202">
            <w:pPr>
              <w:tabs>
                <w:tab w:val="center" w:pos="2268"/>
              </w:tabs>
              <w:jc w:val="both"/>
              <w:rPr>
                <w:rFonts w:ascii="Arial" w:hAnsi="Arial" w:cs="Arial"/>
                <w:b/>
                <w:lang w:val="en-US"/>
              </w:rPr>
            </w:pPr>
            <w:r w:rsidRPr="001D1202">
              <w:rPr>
                <w:rFonts w:ascii="Arial" w:hAnsi="Arial" w:cs="Arial"/>
                <w:b/>
                <w:lang w:val="ru-RU"/>
              </w:rPr>
              <w:t>Образец бр.</w:t>
            </w:r>
            <w:r>
              <w:rPr>
                <w:rFonts w:ascii="Arial" w:hAnsi="Arial" w:cs="Arial"/>
                <w:b/>
                <w:lang w:val="en-US"/>
              </w:rPr>
              <w:t>66</w:t>
            </w:r>
          </w:p>
        </w:tc>
      </w:tr>
      <w:tr w:rsidR="001D1202" w14:paraId="2CAC135F" w14:textId="77777777" w:rsidTr="001D1202">
        <w:tc>
          <w:tcPr>
            <w:tcW w:w="6008" w:type="dxa"/>
            <w:hideMark/>
          </w:tcPr>
          <w:p w14:paraId="1B55E2C6" w14:textId="77777777" w:rsidR="001D1202" w:rsidRDefault="002E3AF0">
            <w:pPr>
              <w:tabs>
                <w:tab w:val="center" w:pos="2268"/>
              </w:tabs>
              <w:jc w:val="center"/>
              <w:rPr>
                <w:rFonts w:ascii="Arial" w:hAnsi="Arial" w:cs="Arial"/>
                <w:b/>
                <w:lang w:val="ru-RU"/>
              </w:rPr>
            </w:pPr>
            <w:r w:rsidRPr="002E3AF0">
              <w:rPr>
                <w:rFonts w:ascii="Arial" w:hAnsi="Arial" w:cs="Arial"/>
                <w:b/>
                <w:lang w:val="ru-RU"/>
              </w:rPr>
              <w:t>Данчо Диманчев</w:t>
            </w:r>
          </w:p>
        </w:tc>
        <w:tc>
          <w:tcPr>
            <w:tcW w:w="549" w:type="dxa"/>
          </w:tcPr>
          <w:p w14:paraId="48E9828C" w14:textId="77777777" w:rsidR="001D1202" w:rsidRDefault="001D1202">
            <w:pPr>
              <w:tabs>
                <w:tab w:val="center" w:pos="2268"/>
              </w:tabs>
              <w:jc w:val="both"/>
              <w:rPr>
                <w:rFonts w:ascii="Arial" w:hAnsi="Arial" w:cs="Arial"/>
                <w:b/>
                <w:lang w:val="ru-RU"/>
              </w:rPr>
            </w:pPr>
          </w:p>
        </w:tc>
        <w:tc>
          <w:tcPr>
            <w:tcW w:w="956" w:type="dxa"/>
          </w:tcPr>
          <w:p w14:paraId="41420CAD" w14:textId="77777777" w:rsidR="001D1202" w:rsidRDefault="001D1202">
            <w:pPr>
              <w:tabs>
                <w:tab w:val="center" w:pos="2268"/>
              </w:tabs>
              <w:jc w:val="both"/>
              <w:rPr>
                <w:rFonts w:ascii="Arial" w:hAnsi="Arial" w:cs="Arial"/>
                <w:b/>
                <w:lang w:val="ru-RU"/>
              </w:rPr>
            </w:pPr>
          </w:p>
        </w:tc>
        <w:tc>
          <w:tcPr>
            <w:tcW w:w="2908" w:type="dxa"/>
          </w:tcPr>
          <w:p w14:paraId="1DED1E32" w14:textId="77777777" w:rsidR="001D1202" w:rsidRDefault="001D1202">
            <w:pPr>
              <w:tabs>
                <w:tab w:val="center" w:pos="2268"/>
              </w:tabs>
              <w:jc w:val="both"/>
              <w:rPr>
                <w:rFonts w:ascii="Arial" w:hAnsi="Arial" w:cs="Arial"/>
                <w:b/>
                <w:lang w:val="ru-RU"/>
              </w:rPr>
            </w:pPr>
          </w:p>
        </w:tc>
      </w:tr>
      <w:tr w:rsidR="001D1202" w14:paraId="30BD622B" w14:textId="77777777" w:rsidTr="001D1202">
        <w:tc>
          <w:tcPr>
            <w:tcW w:w="6008" w:type="dxa"/>
            <w:hideMark/>
          </w:tcPr>
          <w:p w14:paraId="606FE79F" w14:textId="77777777" w:rsidR="001D1202" w:rsidRPr="001D1202" w:rsidRDefault="001D1202">
            <w:pPr>
              <w:tabs>
                <w:tab w:val="center" w:pos="2268"/>
              </w:tabs>
              <w:jc w:val="center"/>
              <w:rPr>
                <w:rFonts w:ascii="Arial" w:hAnsi="Arial" w:cs="Arial"/>
                <w:b/>
                <w:lang w:val="ru-RU"/>
              </w:rPr>
            </w:pPr>
            <w:r w:rsidRPr="001D1202">
              <w:rPr>
                <w:rFonts w:ascii="Arial" w:hAnsi="Arial" w:cs="Arial"/>
                <w:b/>
                <w:lang w:val="ru-RU"/>
              </w:rPr>
              <w:t>именуван за подрачјето на</w:t>
            </w:r>
          </w:p>
        </w:tc>
        <w:tc>
          <w:tcPr>
            <w:tcW w:w="549" w:type="dxa"/>
          </w:tcPr>
          <w:p w14:paraId="40159CDF" w14:textId="77777777" w:rsidR="001D1202" w:rsidRDefault="001D1202">
            <w:pPr>
              <w:tabs>
                <w:tab w:val="center" w:pos="2268"/>
              </w:tabs>
              <w:jc w:val="both"/>
              <w:rPr>
                <w:rFonts w:ascii="Arial" w:hAnsi="Arial" w:cs="Arial"/>
                <w:b/>
                <w:lang w:val="ru-RU"/>
              </w:rPr>
            </w:pPr>
          </w:p>
        </w:tc>
        <w:tc>
          <w:tcPr>
            <w:tcW w:w="956" w:type="dxa"/>
          </w:tcPr>
          <w:p w14:paraId="182FF640" w14:textId="77777777" w:rsidR="001D1202" w:rsidRDefault="001D1202">
            <w:pPr>
              <w:tabs>
                <w:tab w:val="center" w:pos="2268"/>
              </w:tabs>
              <w:jc w:val="both"/>
              <w:rPr>
                <w:rFonts w:ascii="Arial" w:hAnsi="Arial" w:cs="Arial"/>
                <w:b/>
                <w:lang w:val="ru-RU"/>
              </w:rPr>
            </w:pPr>
          </w:p>
        </w:tc>
        <w:tc>
          <w:tcPr>
            <w:tcW w:w="2908" w:type="dxa"/>
          </w:tcPr>
          <w:p w14:paraId="0306A38F" w14:textId="77777777" w:rsidR="001D1202" w:rsidRDefault="001D1202">
            <w:pPr>
              <w:tabs>
                <w:tab w:val="center" w:pos="2268"/>
              </w:tabs>
              <w:jc w:val="both"/>
              <w:rPr>
                <w:rFonts w:ascii="Arial" w:hAnsi="Arial" w:cs="Arial"/>
                <w:b/>
                <w:lang w:val="ru-RU"/>
              </w:rPr>
            </w:pPr>
          </w:p>
        </w:tc>
      </w:tr>
      <w:tr w:rsidR="001D1202" w14:paraId="65AEB9A7" w14:textId="77777777" w:rsidTr="001D1202">
        <w:tc>
          <w:tcPr>
            <w:tcW w:w="6008" w:type="dxa"/>
            <w:hideMark/>
          </w:tcPr>
          <w:p w14:paraId="6C6BCE75" w14:textId="77777777" w:rsidR="001D1202" w:rsidRDefault="002E3AF0">
            <w:pPr>
              <w:tabs>
                <w:tab w:val="center" w:pos="2268"/>
              </w:tabs>
              <w:jc w:val="center"/>
              <w:rPr>
                <w:rFonts w:ascii="Arial" w:hAnsi="Arial" w:cs="Arial"/>
                <w:b/>
                <w:lang w:val="ru-RU"/>
              </w:rPr>
            </w:pPr>
            <w:r w:rsidRPr="002E3AF0">
              <w:rPr>
                <w:rFonts w:ascii="Arial" w:hAnsi="Arial" w:cs="Arial"/>
                <w:b/>
                <w:lang w:val="ru-RU"/>
              </w:rPr>
              <w:t>Основните судови</w:t>
            </w:r>
          </w:p>
        </w:tc>
        <w:tc>
          <w:tcPr>
            <w:tcW w:w="549" w:type="dxa"/>
          </w:tcPr>
          <w:p w14:paraId="7EDC503E" w14:textId="77777777" w:rsidR="001D1202" w:rsidRDefault="001D1202">
            <w:pPr>
              <w:tabs>
                <w:tab w:val="center" w:pos="2268"/>
              </w:tabs>
              <w:jc w:val="both"/>
              <w:rPr>
                <w:rFonts w:ascii="Arial" w:hAnsi="Arial" w:cs="Arial"/>
                <w:b/>
                <w:lang w:val="ru-RU"/>
              </w:rPr>
            </w:pPr>
          </w:p>
        </w:tc>
        <w:tc>
          <w:tcPr>
            <w:tcW w:w="956" w:type="dxa"/>
          </w:tcPr>
          <w:p w14:paraId="64FF5089" w14:textId="77777777" w:rsidR="001D1202" w:rsidRDefault="001D1202">
            <w:pPr>
              <w:tabs>
                <w:tab w:val="center" w:pos="2268"/>
              </w:tabs>
              <w:jc w:val="both"/>
              <w:rPr>
                <w:rFonts w:ascii="Arial" w:hAnsi="Arial" w:cs="Arial"/>
                <w:b/>
                <w:lang w:val="ru-RU"/>
              </w:rPr>
            </w:pPr>
          </w:p>
        </w:tc>
        <w:tc>
          <w:tcPr>
            <w:tcW w:w="2908" w:type="dxa"/>
          </w:tcPr>
          <w:p w14:paraId="31C174E8" w14:textId="77777777" w:rsidR="001D1202" w:rsidRDefault="001D1202" w:rsidP="001D1202">
            <w:pPr>
              <w:tabs>
                <w:tab w:val="center" w:pos="2268"/>
              </w:tabs>
              <w:jc w:val="both"/>
              <w:rPr>
                <w:rFonts w:ascii="Arial" w:hAnsi="Arial" w:cs="Arial"/>
                <w:b/>
                <w:lang w:val="ru-RU"/>
              </w:rPr>
            </w:pPr>
            <w:r w:rsidRPr="001D1202">
              <w:rPr>
                <w:rFonts w:ascii="Arial" w:hAnsi="Arial" w:cs="Arial"/>
                <w:b/>
                <w:lang w:val="ru-RU"/>
              </w:rPr>
              <w:t>И.бр.</w:t>
            </w:r>
            <w:r w:rsidR="002E3AF0" w:rsidRPr="002E3AF0">
              <w:rPr>
                <w:rFonts w:ascii="Arial" w:hAnsi="Arial" w:cs="Arial"/>
                <w:b/>
                <w:lang w:val="ru-RU"/>
              </w:rPr>
              <w:t>1581/24</w:t>
            </w:r>
          </w:p>
        </w:tc>
      </w:tr>
      <w:tr w:rsidR="001D1202" w14:paraId="31A5C726" w14:textId="77777777" w:rsidTr="001D1202">
        <w:tc>
          <w:tcPr>
            <w:tcW w:w="6008" w:type="dxa"/>
            <w:hideMark/>
          </w:tcPr>
          <w:p w14:paraId="7B151F8B" w14:textId="77777777" w:rsidR="001D1202" w:rsidRDefault="002E3AF0">
            <w:pPr>
              <w:tabs>
                <w:tab w:val="center" w:pos="2268"/>
              </w:tabs>
              <w:jc w:val="center"/>
              <w:rPr>
                <w:rFonts w:ascii="Arial" w:hAnsi="Arial" w:cs="Arial"/>
                <w:b/>
                <w:lang w:val="ru-RU"/>
              </w:rPr>
            </w:pPr>
            <w:r w:rsidRPr="002E3AF0">
              <w:rPr>
                <w:rFonts w:ascii="Arial" w:hAnsi="Arial" w:cs="Arial"/>
                <w:b/>
                <w:lang w:val="ru-RU"/>
              </w:rPr>
              <w:t>Велес,Гевгелија,Кавадарци и</w:t>
            </w:r>
            <w:r>
              <w:t xml:space="preserve"> Неготино</w:t>
            </w:r>
          </w:p>
        </w:tc>
        <w:tc>
          <w:tcPr>
            <w:tcW w:w="549" w:type="dxa"/>
          </w:tcPr>
          <w:p w14:paraId="74681C91" w14:textId="77777777" w:rsidR="001D1202" w:rsidRDefault="001D1202">
            <w:pPr>
              <w:tabs>
                <w:tab w:val="center" w:pos="2268"/>
              </w:tabs>
              <w:jc w:val="both"/>
              <w:rPr>
                <w:rFonts w:ascii="Arial" w:hAnsi="Arial" w:cs="Arial"/>
                <w:b/>
                <w:lang w:val="ru-RU"/>
              </w:rPr>
            </w:pPr>
          </w:p>
        </w:tc>
        <w:tc>
          <w:tcPr>
            <w:tcW w:w="956" w:type="dxa"/>
          </w:tcPr>
          <w:p w14:paraId="591CD74B" w14:textId="77777777" w:rsidR="001D1202" w:rsidRDefault="001D1202">
            <w:pPr>
              <w:tabs>
                <w:tab w:val="center" w:pos="2268"/>
              </w:tabs>
              <w:jc w:val="both"/>
              <w:rPr>
                <w:rFonts w:ascii="Arial" w:hAnsi="Arial" w:cs="Arial"/>
                <w:b/>
                <w:lang w:val="ru-RU"/>
              </w:rPr>
            </w:pPr>
          </w:p>
        </w:tc>
        <w:tc>
          <w:tcPr>
            <w:tcW w:w="2908" w:type="dxa"/>
          </w:tcPr>
          <w:p w14:paraId="427C3263" w14:textId="77777777" w:rsidR="001D1202" w:rsidRDefault="001D1202">
            <w:pPr>
              <w:tabs>
                <w:tab w:val="center" w:pos="2268"/>
              </w:tabs>
              <w:jc w:val="both"/>
              <w:rPr>
                <w:rFonts w:ascii="Arial" w:hAnsi="Arial" w:cs="Arial"/>
                <w:b/>
                <w:lang w:val="ru-RU"/>
              </w:rPr>
            </w:pPr>
          </w:p>
        </w:tc>
      </w:tr>
      <w:tr w:rsidR="001D1202" w14:paraId="0C66CD04" w14:textId="77777777" w:rsidTr="001D1202">
        <w:tc>
          <w:tcPr>
            <w:tcW w:w="6008" w:type="dxa"/>
            <w:hideMark/>
          </w:tcPr>
          <w:p w14:paraId="3FD5C5B6" w14:textId="77777777" w:rsidR="001D1202" w:rsidRDefault="002E3AF0">
            <w:pPr>
              <w:tabs>
                <w:tab w:val="center" w:pos="2268"/>
              </w:tabs>
              <w:jc w:val="center"/>
              <w:rPr>
                <w:rFonts w:ascii="Arial" w:hAnsi="Arial" w:cs="Arial"/>
                <w:b/>
                <w:lang w:val="ru-RU"/>
              </w:rPr>
            </w:pPr>
            <w:r w:rsidRPr="002E3AF0">
              <w:rPr>
                <w:rFonts w:ascii="Arial" w:hAnsi="Arial" w:cs="Arial"/>
                <w:b/>
                <w:lang w:val="ru-RU"/>
              </w:rPr>
              <w:t>ул. Маршал Тито бр. 74</w:t>
            </w:r>
          </w:p>
        </w:tc>
        <w:tc>
          <w:tcPr>
            <w:tcW w:w="549" w:type="dxa"/>
          </w:tcPr>
          <w:p w14:paraId="070EA6D8" w14:textId="77777777" w:rsidR="001D1202" w:rsidRDefault="001D1202">
            <w:pPr>
              <w:tabs>
                <w:tab w:val="center" w:pos="2268"/>
              </w:tabs>
              <w:jc w:val="both"/>
              <w:rPr>
                <w:rFonts w:ascii="Arial" w:hAnsi="Arial" w:cs="Arial"/>
                <w:b/>
                <w:lang w:val="ru-RU"/>
              </w:rPr>
            </w:pPr>
          </w:p>
        </w:tc>
        <w:tc>
          <w:tcPr>
            <w:tcW w:w="956" w:type="dxa"/>
          </w:tcPr>
          <w:p w14:paraId="58236A22" w14:textId="77777777" w:rsidR="001D1202" w:rsidRDefault="001D1202">
            <w:pPr>
              <w:tabs>
                <w:tab w:val="center" w:pos="2268"/>
              </w:tabs>
              <w:jc w:val="both"/>
              <w:rPr>
                <w:rFonts w:ascii="Arial" w:hAnsi="Arial" w:cs="Arial"/>
                <w:b/>
                <w:lang w:val="ru-RU"/>
              </w:rPr>
            </w:pPr>
          </w:p>
        </w:tc>
        <w:tc>
          <w:tcPr>
            <w:tcW w:w="2908" w:type="dxa"/>
          </w:tcPr>
          <w:p w14:paraId="61AB86FF" w14:textId="77777777" w:rsidR="001D1202" w:rsidRDefault="001D1202">
            <w:pPr>
              <w:tabs>
                <w:tab w:val="center" w:pos="2268"/>
              </w:tabs>
              <w:jc w:val="both"/>
              <w:rPr>
                <w:rFonts w:ascii="Arial" w:hAnsi="Arial" w:cs="Arial"/>
                <w:b/>
                <w:lang w:val="ru-RU"/>
              </w:rPr>
            </w:pPr>
          </w:p>
        </w:tc>
      </w:tr>
      <w:tr w:rsidR="001D1202" w14:paraId="1ACC578B" w14:textId="77777777" w:rsidTr="001D1202">
        <w:tc>
          <w:tcPr>
            <w:tcW w:w="6008" w:type="dxa"/>
            <w:hideMark/>
          </w:tcPr>
          <w:p w14:paraId="5ED3C6E7" w14:textId="77777777" w:rsidR="001D1202" w:rsidRDefault="002E3AF0">
            <w:pPr>
              <w:tabs>
                <w:tab w:val="center" w:pos="2268"/>
              </w:tabs>
              <w:jc w:val="center"/>
              <w:rPr>
                <w:rFonts w:ascii="Arial" w:hAnsi="Arial" w:cs="Arial"/>
                <w:b/>
                <w:lang w:val="ru-RU"/>
              </w:rPr>
            </w:pPr>
            <w:r w:rsidRPr="002E3AF0">
              <w:rPr>
                <w:rFonts w:ascii="Arial" w:hAnsi="Arial" w:cs="Arial"/>
                <w:b/>
                <w:lang w:val="ru-RU"/>
              </w:rPr>
              <w:t>034/211-633</w:t>
            </w:r>
          </w:p>
        </w:tc>
        <w:tc>
          <w:tcPr>
            <w:tcW w:w="549" w:type="dxa"/>
          </w:tcPr>
          <w:p w14:paraId="7D826B73" w14:textId="77777777" w:rsidR="001D1202" w:rsidRDefault="001D1202">
            <w:pPr>
              <w:tabs>
                <w:tab w:val="center" w:pos="2268"/>
              </w:tabs>
              <w:jc w:val="both"/>
              <w:rPr>
                <w:rFonts w:ascii="Arial" w:hAnsi="Arial" w:cs="Arial"/>
                <w:b/>
                <w:lang w:val="ru-RU"/>
              </w:rPr>
            </w:pPr>
          </w:p>
        </w:tc>
        <w:tc>
          <w:tcPr>
            <w:tcW w:w="956" w:type="dxa"/>
          </w:tcPr>
          <w:p w14:paraId="0F610B53" w14:textId="77777777" w:rsidR="001D1202" w:rsidRDefault="001D1202">
            <w:pPr>
              <w:tabs>
                <w:tab w:val="center" w:pos="2268"/>
              </w:tabs>
              <w:jc w:val="both"/>
              <w:rPr>
                <w:rFonts w:ascii="Arial" w:hAnsi="Arial" w:cs="Arial"/>
                <w:b/>
                <w:lang w:val="ru-RU"/>
              </w:rPr>
            </w:pPr>
          </w:p>
        </w:tc>
        <w:tc>
          <w:tcPr>
            <w:tcW w:w="2908" w:type="dxa"/>
          </w:tcPr>
          <w:p w14:paraId="18FC1C09" w14:textId="77777777" w:rsidR="001D1202" w:rsidRDefault="001D1202">
            <w:pPr>
              <w:tabs>
                <w:tab w:val="center" w:pos="2268"/>
              </w:tabs>
              <w:jc w:val="both"/>
              <w:rPr>
                <w:rFonts w:ascii="Arial" w:hAnsi="Arial" w:cs="Arial"/>
                <w:b/>
                <w:lang w:val="ru-RU"/>
              </w:rPr>
            </w:pPr>
          </w:p>
        </w:tc>
      </w:tr>
      <w:tr w:rsidR="001D1202" w14:paraId="73182C86" w14:textId="77777777" w:rsidTr="001D1202">
        <w:tc>
          <w:tcPr>
            <w:tcW w:w="6008" w:type="dxa"/>
            <w:hideMark/>
          </w:tcPr>
          <w:p w14:paraId="2C4733E8" w14:textId="77777777" w:rsidR="001D1202" w:rsidRPr="001D1202" w:rsidRDefault="001D1202" w:rsidP="001D1202">
            <w:pPr>
              <w:tabs>
                <w:tab w:val="center" w:pos="2268"/>
              </w:tabs>
              <w:jc w:val="center"/>
              <w:rPr>
                <w:rFonts w:ascii="Arial" w:hAnsi="Arial" w:cs="Arial"/>
                <w:b/>
                <w:lang w:val="ru-RU"/>
              </w:rPr>
            </w:pPr>
          </w:p>
        </w:tc>
        <w:tc>
          <w:tcPr>
            <w:tcW w:w="549" w:type="dxa"/>
          </w:tcPr>
          <w:p w14:paraId="429F1EE7" w14:textId="77777777" w:rsidR="001D1202" w:rsidRPr="001D1202" w:rsidRDefault="001D1202">
            <w:pPr>
              <w:tabs>
                <w:tab w:val="center" w:pos="2268"/>
              </w:tabs>
              <w:jc w:val="both"/>
              <w:rPr>
                <w:rFonts w:ascii="Arial" w:hAnsi="Arial" w:cs="Arial"/>
                <w:b/>
                <w:lang w:val="ru-RU"/>
              </w:rPr>
            </w:pPr>
          </w:p>
        </w:tc>
        <w:tc>
          <w:tcPr>
            <w:tcW w:w="956" w:type="dxa"/>
          </w:tcPr>
          <w:p w14:paraId="6D7152AA" w14:textId="77777777" w:rsidR="001D1202" w:rsidRPr="001D1202" w:rsidRDefault="001D1202">
            <w:pPr>
              <w:tabs>
                <w:tab w:val="center" w:pos="2268"/>
              </w:tabs>
              <w:jc w:val="both"/>
              <w:rPr>
                <w:rFonts w:ascii="Arial" w:hAnsi="Arial" w:cs="Arial"/>
                <w:b/>
                <w:lang w:val="ru-RU"/>
              </w:rPr>
            </w:pPr>
          </w:p>
        </w:tc>
        <w:tc>
          <w:tcPr>
            <w:tcW w:w="2908" w:type="dxa"/>
          </w:tcPr>
          <w:p w14:paraId="2F7D404A" w14:textId="77777777" w:rsidR="001D1202" w:rsidRPr="001D1202" w:rsidRDefault="001D1202">
            <w:pPr>
              <w:tabs>
                <w:tab w:val="center" w:pos="2268"/>
              </w:tabs>
              <w:jc w:val="both"/>
              <w:rPr>
                <w:rFonts w:ascii="Arial" w:hAnsi="Arial" w:cs="Arial"/>
                <w:b/>
                <w:lang w:val="ru-RU"/>
              </w:rPr>
            </w:pPr>
          </w:p>
        </w:tc>
      </w:tr>
    </w:tbl>
    <w:p w14:paraId="01710220" w14:textId="77777777" w:rsidR="00434950" w:rsidRDefault="00434950" w:rsidP="00434950">
      <w:pPr>
        <w:ind w:firstLine="720"/>
        <w:jc w:val="both"/>
        <w:rPr>
          <w:rFonts w:ascii="Arial" w:hAnsi="Arial" w:cs="Arial"/>
          <w:lang w:val="mk-MK"/>
        </w:rPr>
      </w:pPr>
      <w:r>
        <w:rPr>
          <w:rFonts w:ascii="Arial" w:hAnsi="Arial" w:cs="Arial"/>
          <w:lang w:val="mk-MK"/>
        </w:rPr>
        <w:t xml:space="preserve">Извршителот </w:t>
      </w:r>
      <w:r>
        <w:rPr>
          <w:rFonts w:ascii="Arial" w:hAnsi="Arial" w:cs="Arial"/>
        </w:rPr>
        <w:t>Данчо Диманчев</w:t>
      </w:r>
      <w:r>
        <w:rPr>
          <w:rFonts w:ascii="Arial" w:hAnsi="Arial" w:cs="Arial"/>
          <w:lang w:val="mk-MK"/>
        </w:rPr>
        <w:t xml:space="preserve"> од </w:t>
      </w:r>
      <w:r>
        <w:rPr>
          <w:rFonts w:ascii="Arial" w:hAnsi="Arial" w:cs="Arial"/>
        </w:rPr>
        <w:t>Гевгелија</w:t>
      </w:r>
      <w:r>
        <w:rPr>
          <w:rFonts w:ascii="Arial" w:hAnsi="Arial" w:cs="Arial"/>
          <w:lang w:val="mk-MK"/>
        </w:rPr>
        <w:t xml:space="preserve"> врз основа на барањето за спроведување на извршување од доверителот </w:t>
      </w:r>
      <w:r>
        <w:rPr>
          <w:rFonts w:ascii="Arial" w:hAnsi="Arial" w:cs="Arial"/>
        </w:rPr>
        <w:t>Трговско друштво за компјутери и други услуги,производство и трговија Старком Ристо ДООЕЛ Богданци</w:t>
      </w:r>
      <w:r>
        <w:rPr>
          <w:rFonts w:ascii="Arial" w:hAnsi="Arial" w:cs="Arial"/>
          <w:lang w:val="mk-MK"/>
        </w:rPr>
        <w:t xml:space="preserve"> со ЕДБ </w:t>
      </w:r>
      <w:r>
        <w:rPr>
          <w:rFonts w:ascii="Arial" w:hAnsi="Arial" w:cs="Arial"/>
        </w:rPr>
        <w:t>4006000110836</w:t>
      </w:r>
      <w:r>
        <w:rPr>
          <w:rFonts w:ascii="Arial" w:hAnsi="Arial" w:cs="Arial"/>
          <w:lang w:val="mk-MK"/>
        </w:rPr>
        <w:t xml:space="preserve"> и седиште на </w:t>
      </w:r>
      <w:r>
        <w:rPr>
          <w:rFonts w:ascii="Arial" w:hAnsi="Arial" w:cs="Arial"/>
        </w:rPr>
        <w:t>ул Маршал Тито бр.152</w:t>
      </w:r>
      <w:r>
        <w:rPr>
          <w:rFonts w:ascii="Arial" w:hAnsi="Arial" w:cs="Arial"/>
          <w:lang w:val="mk-MK"/>
        </w:rPr>
        <w:t xml:space="preserve">, засновано на извршната исправа Решение </w:t>
      </w:r>
      <w:r>
        <w:rPr>
          <w:rFonts w:ascii="Arial" w:hAnsi="Arial" w:cs="Arial"/>
        </w:rPr>
        <w:t>НПН.бр.579/2024</w:t>
      </w:r>
      <w:r>
        <w:rPr>
          <w:rFonts w:ascii="Arial" w:hAnsi="Arial" w:cs="Arial"/>
          <w:lang w:val="mk-MK"/>
        </w:rPr>
        <w:t xml:space="preserve"> од </w:t>
      </w:r>
      <w:r>
        <w:rPr>
          <w:rFonts w:ascii="Arial" w:hAnsi="Arial" w:cs="Arial"/>
        </w:rPr>
        <w:t>26.9.2024</w:t>
      </w:r>
      <w:r>
        <w:rPr>
          <w:rFonts w:ascii="Arial" w:hAnsi="Arial" w:cs="Arial"/>
          <w:lang w:val="mk-MK"/>
        </w:rPr>
        <w:t xml:space="preserve"> на </w:t>
      </w:r>
      <w:r>
        <w:rPr>
          <w:rFonts w:ascii="Arial" w:hAnsi="Arial" w:cs="Arial"/>
        </w:rPr>
        <w:t>Нотар Горге Николов Гевгелија</w:t>
      </w:r>
      <w:r>
        <w:rPr>
          <w:rFonts w:ascii="Arial" w:hAnsi="Arial" w:cs="Arial"/>
          <w:lang w:val="mk-MK"/>
        </w:rPr>
        <w:t xml:space="preserve">, против должникот </w:t>
      </w:r>
      <w:r>
        <w:rPr>
          <w:rFonts w:ascii="Arial" w:hAnsi="Arial" w:cs="Arial"/>
        </w:rPr>
        <w:t>ДПК Бреботекс Зел и Зелке и други ДОО Богданци</w:t>
      </w:r>
      <w:r>
        <w:rPr>
          <w:rFonts w:ascii="Arial" w:hAnsi="Arial" w:cs="Arial"/>
          <w:lang w:val="mk-MK"/>
        </w:rPr>
        <w:t xml:space="preserve"> од </w:t>
      </w:r>
      <w:r>
        <w:rPr>
          <w:rFonts w:ascii="Arial" w:hAnsi="Arial" w:cs="Arial"/>
        </w:rPr>
        <w:t>Богданци</w:t>
      </w:r>
      <w:r>
        <w:rPr>
          <w:rFonts w:ascii="Arial" w:hAnsi="Arial" w:cs="Arial"/>
          <w:lang w:val="mk-MK"/>
        </w:rPr>
        <w:t xml:space="preserve"> со ЕДБ  </w:t>
      </w:r>
      <w:r>
        <w:rPr>
          <w:rFonts w:ascii="Arial" w:hAnsi="Arial" w:cs="Arial"/>
        </w:rPr>
        <w:t xml:space="preserve">4006990104010 </w:t>
      </w:r>
      <w:r>
        <w:rPr>
          <w:rFonts w:ascii="Arial" w:hAnsi="Arial" w:cs="Arial"/>
          <w:lang w:val="mk-MK"/>
        </w:rPr>
        <w:t xml:space="preserve">4171233 и седиште на </w:t>
      </w:r>
      <w:r>
        <w:rPr>
          <w:rFonts w:ascii="Arial" w:hAnsi="Arial" w:cs="Arial"/>
        </w:rPr>
        <w:t>ул Маршал Тито бр.165</w:t>
      </w:r>
      <w:r>
        <w:rPr>
          <w:rFonts w:ascii="Arial" w:hAnsi="Arial" w:cs="Arial"/>
          <w:lang w:val="mk-MK"/>
        </w:rPr>
        <w:t xml:space="preserve">, за спроведување на извршување во вредност </w:t>
      </w:r>
      <w:r>
        <w:rPr>
          <w:rFonts w:ascii="Arial" w:hAnsi="Arial" w:cs="Arial"/>
        </w:rPr>
        <w:t>2.414.225,00 ден.</w:t>
      </w:r>
      <w:r>
        <w:rPr>
          <w:rFonts w:ascii="Arial" w:hAnsi="Arial" w:cs="Arial"/>
          <w:lang w:val="mk-MK"/>
        </w:rPr>
        <w:t xml:space="preserve">, на ден </w:t>
      </w:r>
      <w:r>
        <w:rPr>
          <w:rFonts w:ascii="Arial" w:hAnsi="Arial" w:cs="Arial"/>
          <w:lang w:val="en-US"/>
        </w:rPr>
        <w:t>27. 08 2025</w:t>
      </w:r>
      <w:r>
        <w:rPr>
          <w:rFonts w:ascii="Arial" w:hAnsi="Arial" w:cs="Arial"/>
          <w:lang w:val="mk-MK"/>
        </w:rPr>
        <w:t xml:space="preserve"> година го донесува следниот:</w:t>
      </w:r>
    </w:p>
    <w:p w14:paraId="676B3966" w14:textId="77777777" w:rsidR="00434950" w:rsidRDefault="00434950" w:rsidP="00434950">
      <w:pPr>
        <w:ind w:firstLine="720"/>
        <w:jc w:val="both"/>
        <w:rPr>
          <w:rFonts w:ascii="Arial" w:hAnsi="Arial" w:cs="Arial"/>
          <w:lang w:val="mk-MK"/>
        </w:rPr>
      </w:pPr>
    </w:p>
    <w:p w14:paraId="1785EB9B" w14:textId="77777777" w:rsidR="00434950" w:rsidRDefault="00434950" w:rsidP="00434950">
      <w:pPr>
        <w:jc w:val="center"/>
        <w:rPr>
          <w:rFonts w:ascii="Arial" w:hAnsi="Arial" w:cs="Arial"/>
          <w:b/>
          <w:lang w:val="mk-MK"/>
        </w:rPr>
      </w:pPr>
      <w:r>
        <w:rPr>
          <w:rFonts w:ascii="Arial" w:hAnsi="Arial" w:cs="Arial"/>
          <w:b/>
          <w:lang w:val="mk-MK"/>
        </w:rPr>
        <w:t>З А К Л У Ч О К</w:t>
      </w:r>
    </w:p>
    <w:p w14:paraId="07AC4751" w14:textId="77777777" w:rsidR="00434950" w:rsidRDefault="00434950" w:rsidP="00434950">
      <w:pPr>
        <w:jc w:val="center"/>
        <w:rPr>
          <w:rFonts w:ascii="Arial" w:hAnsi="Arial" w:cs="Arial"/>
          <w:b/>
          <w:lang w:val="mk-MK"/>
        </w:rPr>
      </w:pPr>
      <w:r>
        <w:rPr>
          <w:rFonts w:ascii="Arial" w:hAnsi="Arial" w:cs="Arial"/>
          <w:b/>
          <w:lang w:val="mk-MK"/>
        </w:rPr>
        <w:t>ЗА</w:t>
      </w:r>
      <w:r>
        <w:rPr>
          <w:rFonts w:ascii="Arial" w:hAnsi="Arial" w:cs="Arial"/>
          <w:b/>
          <w:lang w:val="en-US"/>
        </w:rPr>
        <w:t xml:space="preserve"> </w:t>
      </w:r>
      <w:r>
        <w:rPr>
          <w:rFonts w:ascii="Arial" w:hAnsi="Arial" w:cs="Arial"/>
          <w:b/>
          <w:lang w:val="mk-MK"/>
        </w:rPr>
        <w:t>ТРЕТА УСНА ЈАВНА ПРОДАЖБА</w:t>
      </w:r>
    </w:p>
    <w:p w14:paraId="7738B621" w14:textId="77777777" w:rsidR="00434950" w:rsidRDefault="00434950" w:rsidP="00434950">
      <w:pPr>
        <w:jc w:val="center"/>
        <w:rPr>
          <w:rFonts w:ascii="Arial" w:hAnsi="Arial" w:cs="Arial"/>
          <w:b/>
          <w:lang w:val="mk-MK"/>
        </w:rPr>
      </w:pPr>
      <w:r>
        <w:rPr>
          <w:rFonts w:ascii="Arial" w:hAnsi="Arial" w:cs="Arial"/>
          <w:b/>
          <w:lang w:val="mk-MK"/>
        </w:rPr>
        <w:t xml:space="preserve">(врз основа на членовите 179 став (1), 181 став (1) и 182 став (1) од </w:t>
      </w:r>
      <w:r>
        <w:rPr>
          <w:rFonts w:ascii="Arial" w:hAnsi="Arial" w:cs="Arial"/>
          <w:b/>
          <w:bCs/>
          <w:lang w:val="mk-MK"/>
        </w:rPr>
        <w:t>Законот за извршување</w:t>
      </w:r>
      <w:r>
        <w:rPr>
          <w:rFonts w:ascii="Arial" w:hAnsi="Arial" w:cs="Arial"/>
          <w:b/>
          <w:lang w:val="mk-MK"/>
        </w:rPr>
        <w:t>)</w:t>
      </w:r>
    </w:p>
    <w:p w14:paraId="55B009AC" w14:textId="77777777" w:rsidR="00434950" w:rsidRDefault="00434950" w:rsidP="00434950">
      <w:pPr>
        <w:rPr>
          <w:rFonts w:ascii="Arial" w:hAnsi="Arial" w:cs="Arial"/>
          <w:lang w:val="mk-MK"/>
        </w:rPr>
      </w:pPr>
    </w:p>
    <w:p w14:paraId="5D6FE4B9" w14:textId="77777777" w:rsidR="00434950" w:rsidRDefault="00434950" w:rsidP="00434950">
      <w:pPr>
        <w:ind w:firstLine="720"/>
        <w:jc w:val="both"/>
        <w:rPr>
          <w:rFonts w:ascii="Arial" w:hAnsi="Arial" w:cs="Arial"/>
          <w:lang w:val="mk-MK"/>
        </w:rPr>
      </w:pPr>
      <w:r>
        <w:rPr>
          <w:rFonts w:ascii="Arial" w:hAnsi="Arial" w:cs="Arial"/>
          <w:lang w:val="mk-MK"/>
        </w:rPr>
        <w:t>СЕ ОПРЕДЕЛУВА  продажба со трето усно  јавно наддавање на</w:t>
      </w:r>
      <w:r>
        <w:rPr>
          <w:rFonts w:ascii="Arial" w:hAnsi="Arial" w:cs="Arial"/>
          <w:lang w:val="en-US"/>
        </w:rPr>
        <w:t xml:space="preserve"> </w:t>
      </w:r>
      <w:r>
        <w:rPr>
          <w:rFonts w:ascii="Arial" w:hAnsi="Arial" w:cs="Arial"/>
          <w:lang w:val="mk-MK"/>
        </w:rPr>
        <w:t>недвижноста сопственост</w:t>
      </w:r>
      <w:r>
        <w:rPr>
          <w:rFonts w:ascii="Arial" w:hAnsi="Arial" w:cs="Arial"/>
          <w:bCs/>
          <w:lang w:val="mk-MK"/>
        </w:rPr>
        <w:t xml:space="preserve"> на должникот </w:t>
      </w:r>
      <w:r>
        <w:rPr>
          <w:rFonts w:ascii="Arial" w:hAnsi="Arial" w:cs="Arial"/>
          <w:bCs/>
          <w:lang w:val="en-US"/>
        </w:rPr>
        <w:t>ДПК Бреботекс Зел и Зелке и други ДОО Богданци</w:t>
      </w:r>
      <w:r>
        <w:rPr>
          <w:rFonts w:ascii="Arial" w:hAnsi="Arial" w:cs="Arial"/>
          <w:bCs/>
          <w:lang w:val="mk-MK"/>
        </w:rPr>
        <w:t>, и тоа:</w:t>
      </w:r>
    </w:p>
    <w:p w14:paraId="28A673DC" w14:textId="77777777" w:rsidR="00434950" w:rsidRDefault="00434950" w:rsidP="00434950">
      <w:pPr>
        <w:ind w:firstLine="720"/>
        <w:jc w:val="both"/>
        <w:rPr>
          <w:rFonts w:ascii="Arial" w:hAnsi="Arial" w:cs="Arial"/>
          <w:bCs/>
          <w:lang w:val="mk-MK"/>
        </w:rPr>
      </w:pPr>
      <w:r>
        <w:rPr>
          <w:rFonts w:ascii="Arial" w:hAnsi="Arial" w:cs="Arial"/>
          <w:bCs/>
          <w:lang w:val="mk-MK"/>
        </w:rPr>
        <w:t>1. недвижноста означена како деловна просторија и помошна просторија, запишана под Лист В во Имотен лист бр.100292 КО Богданци при АКН, со следните ознаки:</w:t>
      </w:r>
    </w:p>
    <w:p w14:paraId="14B792EB" w14:textId="77777777" w:rsidR="00434950" w:rsidRDefault="00434950" w:rsidP="00434950">
      <w:pPr>
        <w:ind w:firstLine="720"/>
        <w:jc w:val="both"/>
        <w:rPr>
          <w:rFonts w:ascii="Arial" w:hAnsi="Arial" w:cs="Arial"/>
          <w:bCs/>
          <w:lang w:val="mk-MK"/>
        </w:rPr>
      </w:pPr>
      <w:r>
        <w:rPr>
          <w:rFonts w:ascii="Arial" w:hAnsi="Arial" w:cs="Arial"/>
          <w:bCs/>
          <w:lang w:val="mk-MK"/>
        </w:rPr>
        <w:t>КП.бр.9721, дел 1, адр. м.тито, бр. на згр.2, нам. на згр.Б4, вл.2, кат 1, нам на посебен дел ДП, во површина од 186 м2, со право на сопственост</w:t>
      </w:r>
    </w:p>
    <w:p w14:paraId="618C0C99" w14:textId="77777777" w:rsidR="00434950" w:rsidRDefault="00434950" w:rsidP="00434950">
      <w:pPr>
        <w:ind w:firstLine="720"/>
        <w:jc w:val="both"/>
        <w:rPr>
          <w:rFonts w:ascii="Arial" w:hAnsi="Arial" w:cs="Arial"/>
          <w:bCs/>
          <w:lang w:val="mk-MK"/>
        </w:rPr>
      </w:pPr>
      <w:r>
        <w:rPr>
          <w:rFonts w:ascii="Arial" w:hAnsi="Arial" w:cs="Arial"/>
          <w:bCs/>
          <w:lang w:val="mk-MK"/>
        </w:rPr>
        <w:t>КП.бр.9721, дел 1, адр. м.тито, бр. на згр.2, нам. на згр.Б4, вл.2, кат ПР, нам на посебен дел П, во површина од 19 м2, со право на сопственост</w:t>
      </w:r>
    </w:p>
    <w:p w14:paraId="54CC3182" w14:textId="77777777" w:rsidR="00434950" w:rsidRDefault="00434950" w:rsidP="00434950">
      <w:pPr>
        <w:ind w:firstLine="720"/>
        <w:jc w:val="both"/>
        <w:rPr>
          <w:rFonts w:ascii="Arial" w:hAnsi="Arial" w:cs="Arial"/>
          <w:bCs/>
          <w:lang w:val="mk-MK"/>
        </w:rPr>
      </w:pPr>
      <w:r>
        <w:rPr>
          <w:rFonts w:ascii="Arial" w:hAnsi="Arial" w:cs="Arial"/>
          <w:bCs/>
          <w:lang w:val="mk-MK"/>
        </w:rPr>
        <w:t>со проценета вредност од 2.283.770,00 денари</w:t>
      </w:r>
    </w:p>
    <w:p w14:paraId="38941F98" w14:textId="77777777" w:rsidR="00434950" w:rsidRDefault="00434950" w:rsidP="00434950">
      <w:pPr>
        <w:ind w:firstLine="720"/>
        <w:jc w:val="both"/>
        <w:rPr>
          <w:rFonts w:ascii="Arial" w:hAnsi="Arial" w:cs="Arial"/>
          <w:bCs/>
          <w:lang w:val="mk-MK"/>
        </w:rPr>
      </w:pPr>
    </w:p>
    <w:p w14:paraId="258CDC1E" w14:textId="77777777" w:rsidR="00434950" w:rsidRDefault="00434950" w:rsidP="00434950">
      <w:pPr>
        <w:ind w:firstLine="720"/>
        <w:jc w:val="both"/>
        <w:rPr>
          <w:rFonts w:ascii="Arial" w:hAnsi="Arial" w:cs="Arial"/>
          <w:bCs/>
          <w:lang w:val="mk-MK"/>
        </w:rPr>
      </w:pPr>
      <w:r>
        <w:rPr>
          <w:rFonts w:ascii="Arial" w:hAnsi="Arial" w:cs="Arial"/>
          <w:bCs/>
          <w:lang w:val="mk-MK"/>
        </w:rPr>
        <w:t>2. недвижноста означена како деловна просторија и помошна просторија, запишана под Лист В во Имотен лист бр.12085 КО Богданци при АКН, со следните ознаки:</w:t>
      </w:r>
    </w:p>
    <w:p w14:paraId="27E532D5" w14:textId="77777777" w:rsidR="00434950" w:rsidRDefault="00434950" w:rsidP="00434950">
      <w:pPr>
        <w:ind w:firstLine="720"/>
        <w:jc w:val="both"/>
        <w:rPr>
          <w:rFonts w:ascii="Arial" w:hAnsi="Arial" w:cs="Arial"/>
          <w:bCs/>
          <w:lang w:val="mk-MK"/>
        </w:rPr>
      </w:pPr>
      <w:r>
        <w:rPr>
          <w:rFonts w:ascii="Arial" w:hAnsi="Arial" w:cs="Arial"/>
          <w:bCs/>
          <w:lang w:val="mk-MK"/>
        </w:rPr>
        <w:t>КП.бр.9721, дел 5, адр. м.тито, бр. на згр.1, нам. на згр. дел. згр. вон стоп., вл.1, кат 01, во површина од 1664 м2, со право на сопственост</w:t>
      </w:r>
    </w:p>
    <w:p w14:paraId="1EDBD73E" w14:textId="77777777" w:rsidR="00434950" w:rsidRDefault="00434950" w:rsidP="00434950">
      <w:pPr>
        <w:ind w:firstLine="720"/>
        <w:jc w:val="both"/>
        <w:rPr>
          <w:rFonts w:ascii="Arial" w:hAnsi="Arial" w:cs="Arial"/>
          <w:bCs/>
          <w:lang w:val="mk-MK"/>
        </w:rPr>
      </w:pPr>
      <w:r>
        <w:rPr>
          <w:rFonts w:ascii="Arial" w:hAnsi="Arial" w:cs="Arial"/>
          <w:bCs/>
          <w:lang w:val="mk-MK"/>
        </w:rPr>
        <w:t>КП.бр.9721, дел 5, адр. м.тито, бр. на згр.1, нам. на згр. дел. згр. вон стоп., вл.1, кат ПР, во површина од 10 м2, со право на сопственост</w:t>
      </w:r>
    </w:p>
    <w:p w14:paraId="72DD3266" w14:textId="77777777" w:rsidR="00434950" w:rsidRDefault="00434950" w:rsidP="00434950">
      <w:pPr>
        <w:ind w:firstLine="720"/>
        <w:jc w:val="both"/>
        <w:rPr>
          <w:rFonts w:ascii="Arial" w:hAnsi="Arial" w:cs="Arial"/>
          <w:lang w:val="mk-MK"/>
        </w:rPr>
      </w:pPr>
      <w:r>
        <w:rPr>
          <w:rFonts w:ascii="Arial" w:hAnsi="Arial" w:cs="Arial"/>
          <w:lang w:val="mk-MK"/>
        </w:rPr>
        <w:t>со проценета вредност од 14.021.870,00 денари</w:t>
      </w:r>
    </w:p>
    <w:p w14:paraId="2AE35AD5" w14:textId="77777777" w:rsidR="00434950" w:rsidRDefault="00434950" w:rsidP="00434950">
      <w:pPr>
        <w:ind w:firstLine="720"/>
        <w:jc w:val="both"/>
        <w:rPr>
          <w:rFonts w:ascii="Arial" w:hAnsi="Arial" w:cs="Arial"/>
          <w:lang w:val="mk-MK"/>
        </w:rPr>
      </w:pPr>
    </w:p>
    <w:p w14:paraId="6F2066E2" w14:textId="77777777" w:rsidR="00434950" w:rsidRDefault="00434950" w:rsidP="00434950">
      <w:pPr>
        <w:ind w:firstLine="720"/>
        <w:jc w:val="both"/>
        <w:rPr>
          <w:rFonts w:ascii="Arial" w:hAnsi="Arial" w:cs="Arial"/>
          <w:lang w:val="mk-MK"/>
        </w:rPr>
      </w:pPr>
      <w:r>
        <w:rPr>
          <w:rFonts w:ascii="Arial" w:hAnsi="Arial" w:cs="Arial"/>
          <w:lang w:val="mk-MK"/>
        </w:rPr>
        <w:t>Продажбата ќе се одржи на ден 22</w:t>
      </w:r>
      <w:r>
        <w:rPr>
          <w:rFonts w:ascii="Arial" w:hAnsi="Arial" w:cs="Arial"/>
          <w:lang w:val="en-US"/>
        </w:rPr>
        <w:t xml:space="preserve">. </w:t>
      </w:r>
      <w:r>
        <w:rPr>
          <w:rFonts w:ascii="Arial" w:hAnsi="Arial" w:cs="Arial"/>
          <w:lang w:val="mk-MK"/>
        </w:rPr>
        <w:t>09</w:t>
      </w:r>
      <w:r>
        <w:rPr>
          <w:rFonts w:ascii="Arial" w:hAnsi="Arial" w:cs="Arial"/>
          <w:lang w:val="en-US"/>
        </w:rPr>
        <w:t xml:space="preserve"> 2025 </w:t>
      </w:r>
      <w:r>
        <w:rPr>
          <w:rFonts w:ascii="Arial" w:hAnsi="Arial" w:cs="Arial"/>
          <w:lang w:val="mk-MK"/>
        </w:rPr>
        <w:t xml:space="preserve">година во </w:t>
      </w:r>
      <w:r>
        <w:rPr>
          <w:rFonts w:ascii="Arial" w:hAnsi="Arial" w:cs="Arial"/>
          <w:lang w:val="en-US"/>
        </w:rPr>
        <w:t xml:space="preserve">10,00 </w:t>
      </w:r>
      <w:r>
        <w:rPr>
          <w:rFonts w:ascii="Arial" w:hAnsi="Arial" w:cs="Arial"/>
          <w:lang w:val="mk-MK"/>
        </w:rPr>
        <w:t xml:space="preserve">часот  во просториите на Извршител Данчо Диманчев Гевгелија, ул.Марашал Тито бр.74 </w:t>
      </w:r>
    </w:p>
    <w:p w14:paraId="4917CD35" w14:textId="77777777" w:rsidR="00434950" w:rsidRDefault="00434950" w:rsidP="00434950">
      <w:pPr>
        <w:ind w:firstLine="720"/>
        <w:jc w:val="both"/>
        <w:rPr>
          <w:rFonts w:ascii="Arial" w:hAnsi="Arial" w:cs="Arial"/>
          <w:lang w:val="mk-MK"/>
        </w:rPr>
      </w:pPr>
      <w:r>
        <w:rPr>
          <w:rFonts w:ascii="Arial" w:hAnsi="Arial" w:cs="Arial"/>
          <w:lang w:val="mk-MK"/>
        </w:rPr>
        <w:t>Почетната вредност на недвижностите, намалена по предлог на доверителот од утврдена со заклучок на извршителот изнесува вкупно 16.305.640,00 денари под која недвижностите не можат да се продадат на второто јавно наддавање, со напомена дека недвижностите можат да се продават одделено под т.1 и под т.2.</w:t>
      </w:r>
    </w:p>
    <w:p w14:paraId="312853AE" w14:textId="77777777" w:rsidR="00434950" w:rsidRDefault="00434950" w:rsidP="00434950">
      <w:pPr>
        <w:ind w:firstLine="720"/>
        <w:jc w:val="both"/>
        <w:rPr>
          <w:rFonts w:ascii="Arial" w:hAnsi="Arial" w:cs="Arial"/>
          <w:lang w:val="mk-MK"/>
        </w:rPr>
      </w:pPr>
      <w:r>
        <w:rPr>
          <w:rFonts w:ascii="Arial" w:hAnsi="Arial" w:cs="Arial"/>
          <w:lang w:val="mk-MK"/>
        </w:rPr>
        <w:t xml:space="preserve">Недвижноста е оптоварена со следните товари и службености </w:t>
      </w:r>
      <w:r>
        <w:rPr>
          <w:rFonts w:ascii="Arial" w:hAnsi="Arial" w:cs="Arial"/>
          <w:lang w:val="ru-RU"/>
        </w:rPr>
        <w:t>– прибелешка во корист на доверителот.</w:t>
      </w:r>
      <w:r>
        <w:rPr>
          <w:rFonts w:ascii="Arial" w:hAnsi="Arial" w:cs="Arial"/>
          <w:lang w:val="mk-MK"/>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Pr>
          <w:rFonts w:ascii="Arial" w:hAnsi="Arial" w:cs="Arial"/>
          <w:color w:val="00B050"/>
          <w:lang w:val="mk-MK"/>
        </w:rPr>
        <w:t xml:space="preserve"> </w:t>
      </w:r>
      <w:r>
        <w:rPr>
          <w:rFonts w:ascii="Arial" w:hAnsi="Arial" w:cs="Arial"/>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731F037D" w14:textId="77777777" w:rsidR="00434950" w:rsidRDefault="00434950" w:rsidP="00434950">
      <w:pPr>
        <w:ind w:firstLine="720"/>
        <w:jc w:val="both"/>
        <w:rPr>
          <w:rFonts w:ascii="Arial" w:hAnsi="Arial" w:cs="Arial"/>
          <w:lang w:val="mk-MK"/>
        </w:rPr>
      </w:pPr>
    </w:p>
    <w:p w14:paraId="07D5C4FB" w14:textId="77777777" w:rsidR="00434950" w:rsidRDefault="00434950" w:rsidP="00434950">
      <w:pPr>
        <w:ind w:firstLine="720"/>
        <w:jc w:val="both"/>
        <w:rPr>
          <w:rFonts w:ascii="Arial" w:hAnsi="Arial" w:cs="Arial"/>
          <w:lang w:val="mk-MK"/>
        </w:rPr>
      </w:pPr>
    </w:p>
    <w:p w14:paraId="2EF27A52" w14:textId="77777777" w:rsidR="00434950" w:rsidRDefault="00434950" w:rsidP="00434950">
      <w:pPr>
        <w:ind w:firstLine="720"/>
        <w:jc w:val="both"/>
        <w:rPr>
          <w:rFonts w:ascii="Arial" w:hAnsi="Arial" w:cs="Arial"/>
          <w:lang w:val="mk-MK"/>
        </w:rPr>
      </w:pPr>
    </w:p>
    <w:p w14:paraId="274B6AEA" w14:textId="77777777" w:rsidR="00434950" w:rsidRDefault="00434950" w:rsidP="00434950">
      <w:pPr>
        <w:ind w:firstLine="720"/>
        <w:jc w:val="both"/>
        <w:rPr>
          <w:rFonts w:ascii="Arial" w:hAnsi="Arial" w:cs="Arial"/>
          <w:lang w:val="mk-MK"/>
        </w:rPr>
      </w:pPr>
      <w:r>
        <w:rPr>
          <w:rFonts w:ascii="Arial" w:hAnsi="Arial" w:cs="Arial"/>
          <w:lang w:val="mk-MK"/>
        </w:rPr>
        <w:t>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w:t>
      </w:r>
      <w:r>
        <w:rPr>
          <w:rFonts w:ascii="Arial" w:hAnsi="Arial" w:cs="Arial"/>
          <w:lang w:val="en-US"/>
        </w:rPr>
        <w:t xml:space="preserve">, </w:t>
      </w:r>
      <w:r>
        <w:rPr>
          <w:rFonts w:ascii="Arial" w:hAnsi="Arial" w:cs="Arial"/>
          <w:lang w:val="mk-MK"/>
        </w:rPr>
        <w:t>со напомена дека недвижноста може да се продава одделено под т. 1, и оделно под т.2.</w:t>
      </w:r>
    </w:p>
    <w:p w14:paraId="135165A8" w14:textId="77777777" w:rsidR="00434950" w:rsidRDefault="00434950" w:rsidP="00434950">
      <w:pPr>
        <w:ind w:firstLine="720"/>
        <w:jc w:val="both"/>
        <w:rPr>
          <w:rFonts w:ascii="Arial" w:hAnsi="Arial" w:cs="Arial"/>
          <w:lang w:val="en-US"/>
        </w:rPr>
      </w:pPr>
      <w:r>
        <w:rPr>
          <w:rFonts w:ascii="Arial" w:hAnsi="Arial" w:cs="Arial"/>
          <w:lang w:val="mk-MK"/>
        </w:rPr>
        <w:t>Уплатата на паричните средства на име гаранција се врши на жиро сметката од извршителот со бр.</w:t>
      </w:r>
      <w:r>
        <w:rPr>
          <w:rFonts w:ascii="Arial" w:hAnsi="Arial" w:cs="Arial"/>
          <w:lang w:val="ru-RU"/>
        </w:rPr>
        <w:t xml:space="preserve"> </w:t>
      </w:r>
      <w:r>
        <w:rPr>
          <w:rFonts w:ascii="Arial" w:hAnsi="Arial" w:cs="Arial"/>
          <w:color w:val="000000"/>
          <w:lang w:val="en-US"/>
        </w:rPr>
        <w:t>200002021281336</w:t>
      </w:r>
      <w:r>
        <w:rPr>
          <w:rFonts w:ascii="Arial" w:hAnsi="Arial" w:cs="Arial"/>
          <w:lang w:val="en-US"/>
        </w:rPr>
        <w:t xml:space="preserve"> </w:t>
      </w:r>
      <w:r>
        <w:rPr>
          <w:rFonts w:ascii="Arial" w:hAnsi="Arial" w:cs="Arial"/>
          <w:lang w:val="mk-MK"/>
        </w:rPr>
        <w:t xml:space="preserve">која се води кај </w:t>
      </w:r>
      <w:r>
        <w:rPr>
          <w:rFonts w:ascii="Arial" w:hAnsi="Arial" w:cs="Arial"/>
          <w:color w:val="000000"/>
          <w:lang w:val="en-US"/>
        </w:rPr>
        <w:t>Стопанска Банка АД Скопје</w:t>
      </w:r>
      <w:r>
        <w:rPr>
          <w:rFonts w:ascii="Arial" w:hAnsi="Arial" w:cs="Arial"/>
          <w:lang w:val="mk-MK"/>
        </w:rPr>
        <w:t xml:space="preserve"> и даночен број </w:t>
      </w:r>
      <w:r>
        <w:rPr>
          <w:rFonts w:ascii="Arial" w:hAnsi="Arial" w:cs="Arial"/>
          <w:color w:val="000000"/>
          <w:lang w:val="en-US"/>
        </w:rPr>
        <w:t>МК5006009501211</w:t>
      </w:r>
      <w:r>
        <w:rPr>
          <w:rFonts w:ascii="Arial" w:hAnsi="Arial" w:cs="Arial"/>
          <w:lang w:val="en-US"/>
        </w:rPr>
        <w:t>.</w:t>
      </w:r>
    </w:p>
    <w:p w14:paraId="34B59EEC" w14:textId="77777777" w:rsidR="00434950" w:rsidRDefault="00434950" w:rsidP="00434950">
      <w:pPr>
        <w:ind w:firstLine="720"/>
        <w:jc w:val="both"/>
        <w:rPr>
          <w:rFonts w:ascii="Arial" w:hAnsi="Arial" w:cs="Arial"/>
          <w:lang w:val="mk-MK"/>
        </w:rPr>
      </w:pPr>
      <w:r>
        <w:rPr>
          <w:rFonts w:ascii="Arial" w:hAnsi="Arial" w:cs="Arial"/>
          <w:lang w:val="mk-MK"/>
        </w:rPr>
        <w:t>На понудувачите чија понуда не е прифатена, гаранцијата им се враќа веднаш по заклучувањето на јавното наддавање.</w:t>
      </w:r>
    </w:p>
    <w:p w14:paraId="369E82C0" w14:textId="77777777" w:rsidR="00434950" w:rsidRDefault="00434950" w:rsidP="00434950">
      <w:pPr>
        <w:ind w:firstLine="720"/>
        <w:jc w:val="both"/>
        <w:rPr>
          <w:rFonts w:ascii="Arial" w:hAnsi="Arial" w:cs="Arial"/>
          <w:lang w:val="mk-MK"/>
        </w:rPr>
      </w:pPr>
      <w:r>
        <w:rPr>
          <w:rFonts w:ascii="Arial" w:hAnsi="Arial" w:cs="Arial"/>
          <w:lang w:val="mk-MK"/>
        </w:rPr>
        <w:t xml:space="preserve">Најповолниот понудувач - купувач на недвижноста е должен да ја положи вкупната цена на недвижноста, во рок од </w:t>
      </w:r>
      <w:r>
        <w:rPr>
          <w:rFonts w:ascii="Arial" w:hAnsi="Arial" w:cs="Arial"/>
          <w:lang w:val="ru-RU"/>
        </w:rPr>
        <w:t xml:space="preserve">15 </w:t>
      </w:r>
      <w:r>
        <w:rPr>
          <w:rFonts w:ascii="Arial" w:hAnsi="Arial" w:cs="Arial"/>
          <w:lang w:val="mk-MK"/>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7A0AD05F" w14:textId="77777777" w:rsidR="00434950" w:rsidRDefault="00434950" w:rsidP="00434950">
      <w:pPr>
        <w:ind w:firstLine="720"/>
        <w:jc w:val="both"/>
        <w:rPr>
          <w:rFonts w:ascii="Arial" w:hAnsi="Arial" w:cs="Arial"/>
          <w:lang w:val="mk-MK"/>
        </w:rPr>
      </w:pPr>
      <w:r>
        <w:rPr>
          <w:rFonts w:ascii="Arial" w:hAnsi="Arial" w:cs="Arial"/>
          <w:lang w:val="mk-MK"/>
        </w:rPr>
        <w:t xml:space="preserve">Овој заклучок ќе се објави во следните средства за јавно информирање </w:t>
      </w:r>
      <w:r>
        <w:rPr>
          <w:rFonts w:ascii="Arial" w:hAnsi="Arial" w:cs="Arial"/>
          <w:lang w:val="ru-RU"/>
        </w:rPr>
        <w:t xml:space="preserve">Нова македонија и електронски на веб страницата на Комората </w:t>
      </w:r>
      <w:r>
        <w:rPr>
          <w:rFonts w:ascii="Arial" w:hAnsi="Arial" w:cs="Arial"/>
          <w:lang w:val="mk-MK"/>
        </w:rPr>
        <w:t>.</w:t>
      </w:r>
    </w:p>
    <w:p w14:paraId="0BE8B770" w14:textId="77777777" w:rsidR="00434950" w:rsidRDefault="00434950" w:rsidP="00434950">
      <w:pPr>
        <w:ind w:firstLine="720"/>
        <w:jc w:val="both"/>
        <w:rPr>
          <w:rFonts w:ascii="Arial" w:hAnsi="Arial" w:cs="Arial"/>
          <w:lang w:val="mk-MK"/>
        </w:rPr>
      </w:pPr>
      <w:r>
        <w:rPr>
          <w:rFonts w:ascii="Arial" w:hAnsi="Arial" w:cs="Arial"/>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79D1FEF4" w14:textId="77777777" w:rsidR="00434950" w:rsidRDefault="00434950" w:rsidP="00434950">
      <w:pPr>
        <w:pStyle w:val="BodyText"/>
        <w:spacing w:line="360" w:lineRule="auto"/>
        <w:rPr>
          <w:rFonts w:ascii="Arial" w:hAnsi="Arial" w:cs="Arial"/>
          <w:lang w:val="mk-MK"/>
        </w:rPr>
      </w:pPr>
    </w:p>
    <w:p w14:paraId="082ECA7C" w14:textId="77777777" w:rsidR="00434950" w:rsidRDefault="00434950" w:rsidP="00434950">
      <w:pPr>
        <w:jc w:val="both"/>
        <w:rPr>
          <w:rFonts w:ascii="Arial" w:hAnsi="Arial" w:cs="Arial"/>
          <w:lang w:val="mk-MK"/>
        </w:rPr>
      </w:pPr>
      <w:r>
        <w:rPr>
          <w:lang w:val="mk-MK"/>
        </w:rPr>
        <w:tab/>
      </w:r>
      <w:r>
        <w:rPr>
          <w:lang w:val="mk-MK"/>
        </w:rPr>
        <w:tab/>
      </w:r>
      <w:r>
        <w:rPr>
          <w:lang w:val="mk-MK"/>
        </w:rPr>
        <w:tab/>
      </w:r>
      <w:r>
        <w:rPr>
          <w:lang w:val="mk-MK"/>
        </w:rPr>
        <w:tab/>
      </w:r>
      <w:r>
        <w:rPr>
          <w:lang w:val="mk-MK"/>
        </w:rPr>
        <w:tab/>
      </w:r>
      <w:r>
        <w:rPr>
          <w:lang w:val="mk-MK"/>
        </w:rPr>
        <w:tab/>
      </w:r>
      <w:r>
        <w:rPr>
          <w:lang w:val="mk-MK"/>
        </w:rPr>
        <w:tab/>
      </w:r>
      <w:r>
        <w:rPr>
          <w:lang w:val="mk-MK"/>
        </w:rPr>
        <w:tab/>
        <w:t xml:space="preserve">    </w:t>
      </w:r>
      <w:r>
        <w:rPr>
          <w:rFonts w:ascii="Aptos" w:hAnsi="Aptos"/>
          <w:lang w:val="mk-MK"/>
        </w:rPr>
        <w:tab/>
      </w:r>
      <w:r>
        <w:rPr>
          <w:rFonts w:ascii="Aptos" w:hAnsi="Aptos"/>
          <w:lang w:val="mk-MK"/>
        </w:rPr>
        <w:tab/>
      </w:r>
      <w:r>
        <w:t xml:space="preserve">  </w:t>
      </w:r>
      <w:r>
        <w:rPr>
          <w:rFonts w:ascii="Arial" w:hAnsi="Arial" w:cs="Arial"/>
          <w:lang w:val="mk-MK"/>
        </w:rPr>
        <w:t>И З В Р Ш И Т Е Л</w:t>
      </w:r>
    </w:p>
    <w:tbl>
      <w:tblPr>
        <w:tblW w:w="0" w:type="auto"/>
        <w:tblLook w:val="04A0" w:firstRow="1" w:lastRow="0" w:firstColumn="1" w:lastColumn="0" w:noHBand="0" w:noVBand="1"/>
      </w:tblPr>
      <w:tblGrid>
        <w:gridCol w:w="5103"/>
        <w:gridCol w:w="5102"/>
      </w:tblGrid>
      <w:tr w:rsidR="00434950" w14:paraId="07555026" w14:textId="77777777">
        <w:tc>
          <w:tcPr>
            <w:tcW w:w="5377" w:type="dxa"/>
          </w:tcPr>
          <w:p w14:paraId="061AA3A2" w14:textId="77777777" w:rsidR="00434950" w:rsidRDefault="00434950">
            <w:pPr>
              <w:jc w:val="both"/>
              <w:rPr>
                <w:lang w:val="mk-MK"/>
              </w:rPr>
            </w:pPr>
          </w:p>
        </w:tc>
        <w:tc>
          <w:tcPr>
            <w:tcW w:w="5377" w:type="dxa"/>
            <w:hideMark/>
          </w:tcPr>
          <w:p w14:paraId="47043440" w14:textId="77777777" w:rsidR="00434950" w:rsidRDefault="00434950">
            <w:pPr>
              <w:rPr>
                <w:lang w:val="mk-MK"/>
              </w:rPr>
            </w:pPr>
          </w:p>
        </w:tc>
      </w:tr>
    </w:tbl>
    <w:p w14:paraId="6EF06D8F" w14:textId="77777777" w:rsidR="00434950" w:rsidRDefault="00434950" w:rsidP="00434950">
      <w:pPr>
        <w:jc w:val="both"/>
        <w:rPr>
          <w:lang w:val="mk-MK"/>
        </w:rPr>
      </w:pPr>
      <w:r>
        <w:rPr>
          <w:lang w:val="mk-MK"/>
        </w:rPr>
        <w:t xml:space="preserve">              </w:t>
      </w:r>
      <w:r>
        <w:rPr>
          <w:lang w:val="mk-MK"/>
        </w:rPr>
        <w:tab/>
      </w:r>
      <w:r>
        <w:rPr>
          <w:lang w:val="mk-MK"/>
        </w:rPr>
        <w:tab/>
      </w:r>
      <w:r>
        <w:rPr>
          <w:lang w:val="mk-MK"/>
        </w:rPr>
        <w:tab/>
      </w:r>
      <w:r>
        <w:rPr>
          <w:lang w:val="mk-MK"/>
        </w:rPr>
        <w:tab/>
      </w:r>
      <w:r>
        <w:rPr>
          <w:lang w:val="mk-MK"/>
        </w:rPr>
        <w:tab/>
      </w:r>
      <w:r>
        <w:rPr>
          <w:lang w:val="mk-MK"/>
        </w:rPr>
        <w:tab/>
      </w:r>
      <w:r>
        <w:rPr>
          <w:lang w:val="mk-MK"/>
        </w:rPr>
        <w:tab/>
        <w:t xml:space="preserve">        </w:t>
      </w:r>
    </w:p>
    <w:p w14:paraId="18A80A27" w14:textId="77777777" w:rsidR="00434950" w:rsidRDefault="00434950" w:rsidP="00434950">
      <w:pPr>
        <w:pStyle w:val="BodyText"/>
        <w:spacing w:line="360" w:lineRule="auto"/>
        <w:rPr>
          <w:rFonts w:ascii="Arial" w:hAnsi="Arial" w:cs="Arial"/>
          <w:lang w:val="mk-MK"/>
        </w:rPr>
      </w:pPr>
      <w:r>
        <w:rPr>
          <w:rFonts w:ascii="Arial" w:hAnsi="Arial" w:cs="Arial"/>
          <w:lang w:val="mk-MK"/>
        </w:rPr>
        <w:t>Д.-на: должник</w:t>
      </w:r>
    </w:p>
    <w:p w14:paraId="019A2FBF" w14:textId="77777777" w:rsidR="00434950" w:rsidRDefault="00434950" w:rsidP="00434950">
      <w:pPr>
        <w:pStyle w:val="BodyText"/>
        <w:spacing w:line="360" w:lineRule="auto"/>
        <w:rPr>
          <w:rFonts w:ascii="Arial" w:hAnsi="Arial" w:cs="Arial"/>
          <w:lang w:val="mk-MK"/>
        </w:rPr>
      </w:pPr>
      <w:r>
        <w:rPr>
          <w:rFonts w:ascii="Arial" w:hAnsi="Arial" w:cs="Arial"/>
          <w:lang w:val="mk-MK"/>
        </w:rPr>
        <w:tab/>
        <w:t>Доверител</w:t>
      </w:r>
    </w:p>
    <w:p w14:paraId="132660FF" w14:textId="77777777" w:rsidR="00434950" w:rsidRDefault="00434950" w:rsidP="00434950">
      <w:pPr>
        <w:pStyle w:val="BodyText"/>
        <w:spacing w:line="360" w:lineRule="auto"/>
        <w:rPr>
          <w:rFonts w:ascii="Arial" w:hAnsi="Arial" w:cs="Arial"/>
          <w:lang w:val="mk-MK"/>
        </w:rPr>
      </w:pPr>
      <w:r>
        <w:rPr>
          <w:rFonts w:ascii="Arial" w:hAnsi="Arial" w:cs="Arial"/>
          <w:lang w:val="mk-MK"/>
        </w:rPr>
        <w:tab/>
        <w:t>УЈП Даночно одделние Гевгелија</w:t>
      </w:r>
    </w:p>
    <w:p w14:paraId="4263C95D" w14:textId="77777777" w:rsidR="00434950" w:rsidRDefault="00434950" w:rsidP="00434950">
      <w:pPr>
        <w:pStyle w:val="BodyText"/>
        <w:spacing w:line="360" w:lineRule="auto"/>
        <w:rPr>
          <w:rFonts w:ascii="Arial" w:hAnsi="Arial" w:cs="Arial"/>
          <w:lang w:val="mk-MK"/>
        </w:rPr>
      </w:pPr>
      <w:r>
        <w:rPr>
          <w:rFonts w:ascii="Arial" w:hAnsi="Arial" w:cs="Arial"/>
          <w:lang w:val="mk-MK"/>
        </w:rPr>
        <w:tab/>
        <w:t>Општина Бопгданци даночно одделение</w:t>
      </w:r>
    </w:p>
    <w:p w14:paraId="0930D901" w14:textId="77777777" w:rsidR="00434950" w:rsidRDefault="00434950" w:rsidP="00434950">
      <w:pPr>
        <w:pStyle w:val="BodyText"/>
        <w:spacing w:line="360" w:lineRule="auto"/>
        <w:rPr>
          <w:rFonts w:ascii="Arial" w:hAnsi="Arial" w:cs="Arial"/>
          <w:lang w:val="mk-MK"/>
        </w:rPr>
      </w:pPr>
    </w:p>
    <w:p w14:paraId="3201BFD9" w14:textId="77777777" w:rsidR="00434950" w:rsidRDefault="00434950" w:rsidP="00434950">
      <w:pPr>
        <w:jc w:val="both"/>
        <w:rPr>
          <w:rFonts w:ascii="Arial" w:hAnsi="Arial" w:cs="Arial"/>
          <w:lang w:val="mk-MK"/>
        </w:rPr>
      </w:pPr>
      <w:r>
        <w:rPr>
          <w:rFonts w:ascii="Arial" w:hAnsi="Arial" w:cs="Arial"/>
          <w:b/>
          <w:lang w:val="mk-MK"/>
        </w:rPr>
        <w:t>Правна поука</w:t>
      </w:r>
      <w:r>
        <w:rPr>
          <w:rFonts w:ascii="Arial" w:hAnsi="Arial" w:cs="Arial"/>
          <w:lang w:val="mk-MK"/>
        </w:rPr>
        <w:t>: Против овој заклучок може да се поднесе приговор до Основниот суд Гевгелија согласно одредбите на член 86 од Законот за извршување.</w:t>
      </w:r>
    </w:p>
    <w:p w14:paraId="0829C26D" w14:textId="77777777" w:rsidR="00434950" w:rsidRDefault="00434950" w:rsidP="00434950">
      <w:pPr>
        <w:jc w:val="both"/>
        <w:rPr>
          <w:rFonts w:ascii="Arial" w:hAnsi="Arial" w:cs="Arial"/>
          <w:lang w:val="mk-MK"/>
        </w:rPr>
      </w:pPr>
    </w:p>
    <w:p w14:paraId="451473DD" w14:textId="77777777" w:rsidR="00434950" w:rsidRDefault="00434950" w:rsidP="00434950">
      <w:pPr>
        <w:pStyle w:val="BodyText"/>
        <w:rPr>
          <w:rFonts w:ascii="Arial" w:hAnsi="Arial" w:cs="Arial"/>
          <w:lang w:val="mk-MK"/>
        </w:rPr>
      </w:pPr>
      <w:r>
        <w:rPr>
          <w:rFonts w:ascii="Arial" w:hAnsi="Arial" w:cs="Arial"/>
          <w:lang w:val="mk-MK"/>
        </w:rPr>
        <w:t xml:space="preserve">                </w:t>
      </w:r>
      <w:r>
        <w:rPr>
          <w:rFonts w:ascii="Arial" w:hAnsi="Arial" w:cs="Arial"/>
          <w:lang w:val="mk-MK"/>
        </w:rPr>
        <w:tab/>
      </w:r>
      <w:r>
        <w:rPr>
          <w:rFonts w:ascii="Arial" w:hAnsi="Arial" w:cs="Arial"/>
          <w:lang w:val="mk-MK"/>
        </w:rPr>
        <w:tab/>
      </w:r>
    </w:p>
    <w:p w14:paraId="3CADBBD4" w14:textId="77777777" w:rsidR="00434950" w:rsidRDefault="00434950" w:rsidP="00434950">
      <w:pPr>
        <w:pStyle w:val="BodyText"/>
        <w:rPr>
          <w:rFonts w:ascii="Arial" w:hAnsi="Arial" w:cs="Arial"/>
          <w:lang w:val="mk-MK"/>
        </w:rPr>
      </w:pPr>
    </w:p>
    <w:p w14:paraId="700B85FC" w14:textId="77777777" w:rsidR="00434950" w:rsidRDefault="00434950" w:rsidP="00434950">
      <w:pPr>
        <w:ind w:firstLine="720"/>
        <w:jc w:val="both"/>
        <w:rPr>
          <w:rFonts w:ascii="Arial" w:hAnsi="Arial" w:cs="Arial"/>
          <w:lang w:val="mk-MK"/>
        </w:rPr>
      </w:pPr>
    </w:p>
    <w:p w14:paraId="052009D0" w14:textId="77777777" w:rsidR="00AC774B" w:rsidRPr="00434950" w:rsidRDefault="00AC774B" w:rsidP="00434950">
      <w:pPr>
        <w:ind w:firstLine="720"/>
        <w:jc w:val="both"/>
        <w:rPr>
          <w:rFonts w:ascii="Arial" w:hAnsi="Arial" w:cs="Arial"/>
          <w:lang w:val="en-US"/>
        </w:rPr>
      </w:pPr>
    </w:p>
    <w:sectPr w:rsidR="00AC774B" w:rsidRPr="00434950" w:rsidSect="006971FC">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C C Times">
    <w:altName w:val="Cambria"/>
    <w:charset w:val="00"/>
    <w:family w:val="roman"/>
    <w:pitch w:val="variable"/>
    <w:sig w:usb0="00000087" w:usb1="00000000" w:usb2="00000000" w:usb3="00000000" w:csb0="0000001B" w:csb1="00000000"/>
  </w:font>
  <w:font w:name="Macedonian Tm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D427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F848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E63C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EE80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C872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2AE8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E00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8EE3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26F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760BC6"/>
    <w:lvl w:ilvl="0">
      <w:start w:val="1"/>
      <w:numFmt w:val="bullet"/>
      <w:lvlText w:val=""/>
      <w:lvlJc w:val="left"/>
      <w:pPr>
        <w:tabs>
          <w:tab w:val="num" w:pos="360"/>
        </w:tabs>
        <w:ind w:left="360" w:hanging="360"/>
      </w:pPr>
      <w:rPr>
        <w:rFonts w:ascii="Symbol" w:hAnsi="Symbol" w:hint="default"/>
      </w:rPr>
    </w:lvl>
  </w:abstractNum>
  <w:num w:numId="1" w16cid:durableId="977801062">
    <w:abstractNumId w:val="9"/>
  </w:num>
  <w:num w:numId="2" w16cid:durableId="1671711346">
    <w:abstractNumId w:val="7"/>
  </w:num>
  <w:num w:numId="3" w16cid:durableId="864758540">
    <w:abstractNumId w:val="6"/>
  </w:num>
  <w:num w:numId="4" w16cid:durableId="685063158">
    <w:abstractNumId w:val="5"/>
  </w:num>
  <w:num w:numId="5" w16cid:durableId="371807069">
    <w:abstractNumId w:val="4"/>
  </w:num>
  <w:num w:numId="6" w16cid:durableId="1649699380">
    <w:abstractNumId w:val="8"/>
  </w:num>
  <w:num w:numId="7" w16cid:durableId="467405333">
    <w:abstractNumId w:val="3"/>
  </w:num>
  <w:num w:numId="8" w16cid:durableId="138427628">
    <w:abstractNumId w:val="2"/>
  </w:num>
  <w:num w:numId="9" w16cid:durableId="1512571256">
    <w:abstractNumId w:val="1"/>
  </w:num>
  <w:num w:numId="10" w16cid:durableId="203221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02"/>
    <w:rsid w:val="0015082C"/>
    <w:rsid w:val="00162356"/>
    <w:rsid w:val="001D1202"/>
    <w:rsid w:val="00285A4E"/>
    <w:rsid w:val="002D6E87"/>
    <w:rsid w:val="002E3AF0"/>
    <w:rsid w:val="00334708"/>
    <w:rsid w:val="003711E6"/>
    <w:rsid w:val="003F4FE9"/>
    <w:rsid w:val="00434684"/>
    <w:rsid w:val="00434950"/>
    <w:rsid w:val="005B06D5"/>
    <w:rsid w:val="005E2113"/>
    <w:rsid w:val="005E2B25"/>
    <w:rsid w:val="00606449"/>
    <w:rsid w:val="0062796F"/>
    <w:rsid w:val="006808FC"/>
    <w:rsid w:val="006971FC"/>
    <w:rsid w:val="00773850"/>
    <w:rsid w:val="007A2159"/>
    <w:rsid w:val="007B46B2"/>
    <w:rsid w:val="00843B8B"/>
    <w:rsid w:val="008C7246"/>
    <w:rsid w:val="00905C7E"/>
    <w:rsid w:val="009576E7"/>
    <w:rsid w:val="00A1680D"/>
    <w:rsid w:val="00A33E8F"/>
    <w:rsid w:val="00A36AF4"/>
    <w:rsid w:val="00AA634A"/>
    <w:rsid w:val="00AC774B"/>
    <w:rsid w:val="00AF6DA8"/>
    <w:rsid w:val="00BF4AB8"/>
    <w:rsid w:val="00C557C5"/>
    <w:rsid w:val="00D07FD4"/>
    <w:rsid w:val="00D319A6"/>
    <w:rsid w:val="00DE5FF1"/>
    <w:rsid w:val="00E26AB4"/>
    <w:rsid w:val="00E469A1"/>
    <w:rsid w:val="00E81523"/>
    <w:rsid w:val="00EA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AD9C9"/>
  <w15:chartTrackingRefBased/>
  <w15:docId w15:val="{80BF466D-0E8B-4A00-95D9-7D9455CD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AC C Times" w:hAnsi="MAC C Times"/>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paragraph" w:customStyle="1" w:styleId="Normalvovlecen">
    <w:name w:val="Normal vovlecen"/>
    <w:basedOn w:val="Normal"/>
    <w:pPr>
      <w:spacing w:line="360" w:lineRule="atLeast"/>
      <w:ind w:firstLine="1134"/>
    </w:pPr>
    <w:rPr>
      <w:rFonts w:ascii="Macedonian Tms" w:hAnsi="Macedonian Tms"/>
      <w:sz w:val="26"/>
      <w:szCs w:val="20"/>
      <w:lang w:val="en-US"/>
    </w:rPr>
  </w:style>
  <w:style w:type="character" w:customStyle="1" w:styleId="BodyTextChar">
    <w:name w:val="Body Text Char"/>
    <w:link w:val="BodyText"/>
    <w:rsid w:val="007B46B2"/>
    <w:rPr>
      <w:rFonts w:ascii="MAC C Times" w:hAnsi="MAC C 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258">
      <w:bodyDiv w:val="1"/>
      <w:marLeft w:val="0"/>
      <w:marRight w:val="0"/>
      <w:marTop w:val="0"/>
      <w:marBottom w:val="0"/>
      <w:divBdr>
        <w:top w:val="none" w:sz="0" w:space="0" w:color="auto"/>
        <w:left w:val="none" w:sz="0" w:space="0" w:color="auto"/>
        <w:bottom w:val="none" w:sz="0" w:space="0" w:color="auto"/>
        <w:right w:val="none" w:sz="0" w:space="0" w:color="auto"/>
      </w:divBdr>
    </w:div>
    <w:div w:id="280840518">
      <w:bodyDiv w:val="1"/>
      <w:marLeft w:val="0"/>
      <w:marRight w:val="0"/>
      <w:marTop w:val="0"/>
      <w:marBottom w:val="0"/>
      <w:divBdr>
        <w:top w:val="none" w:sz="0" w:space="0" w:color="auto"/>
        <w:left w:val="none" w:sz="0" w:space="0" w:color="auto"/>
        <w:bottom w:val="none" w:sz="0" w:space="0" w:color="auto"/>
        <w:right w:val="none" w:sz="0" w:space="0" w:color="auto"/>
      </w:divBdr>
    </w:div>
    <w:div w:id="681053934">
      <w:bodyDiv w:val="1"/>
      <w:marLeft w:val="0"/>
      <w:marRight w:val="0"/>
      <w:marTop w:val="0"/>
      <w:marBottom w:val="0"/>
      <w:divBdr>
        <w:top w:val="none" w:sz="0" w:space="0" w:color="auto"/>
        <w:left w:val="none" w:sz="0" w:space="0" w:color="auto"/>
        <w:bottom w:val="none" w:sz="0" w:space="0" w:color="auto"/>
        <w:right w:val="none" w:sz="0" w:space="0" w:color="auto"/>
      </w:divBdr>
    </w:div>
    <w:div w:id="813529119">
      <w:bodyDiv w:val="1"/>
      <w:marLeft w:val="0"/>
      <w:marRight w:val="0"/>
      <w:marTop w:val="0"/>
      <w:marBottom w:val="0"/>
      <w:divBdr>
        <w:top w:val="none" w:sz="0" w:space="0" w:color="auto"/>
        <w:left w:val="none" w:sz="0" w:space="0" w:color="auto"/>
        <w:bottom w:val="none" w:sz="0" w:space="0" w:color="auto"/>
        <w:right w:val="none" w:sz="0" w:space="0" w:color="auto"/>
      </w:divBdr>
    </w:div>
    <w:div w:id="845556725">
      <w:bodyDiv w:val="1"/>
      <w:marLeft w:val="0"/>
      <w:marRight w:val="0"/>
      <w:marTop w:val="0"/>
      <w:marBottom w:val="0"/>
      <w:divBdr>
        <w:top w:val="none" w:sz="0" w:space="0" w:color="auto"/>
        <w:left w:val="none" w:sz="0" w:space="0" w:color="auto"/>
        <w:bottom w:val="none" w:sz="0" w:space="0" w:color="auto"/>
        <w:right w:val="none" w:sz="0" w:space="0" w:color="auto"/>
      </w:divBdr>
    </w:div>
    <w:div w:id="1543011299">
      <w:bodyDiv w:val="1"/>
      <w:marLeft w:val="0"/>
      <w:marRight w:val="0"/>
      <w:marTop w:val="0"/>
      <w:marBottom w:val="0"/>
      <w:divBdr>
        <w:top w:val="none" w:sz="0" w:space="0" w:color="auto"/>
        <w:left w:val="none" w:sz="0" w:space="0" w:color="auto"/>
        <w:bottom w:val="none" w:sz="0" w:space="0" w:color="auto"/>
        <w:right w:val="none" w:sz="0" w:space="0" w:color="auto"/>
      </w:divBdr>
    </w:div>
    <w:div w:id="1610501486">
      <w:bodyDiv w:val="1"/>
      <w:marLeft w:val="0"/>
      <w:marRight w:val="0"/>
      <w:marTop w:val="0"/>
      <w:marBottom w:val="0"/>
      <w:divBdr>
        <w:top w:val="none" w:sz="0" w:space="0" w:color="auto"/>
        <w:left w:val="none" w:sz="0" w:space="0" w:color="auto"/>
        <w:bottom w:val="none" w:sz="0" w:space="0" w:color="auto"/>
        <w:right w:val="none" w:sz="0" w:space="0" w:color="auto"/>
      </w:divBdr>
    </w:div>
    <w:div w:id="1726370839">
      <w:bodyDiv w:val="1"/>
      <w:marLeft w:val="0"/>
      <w:marRight w:val="0"/>
      <w:marTop w:val="0"/>
      <w:marBottom w:val="0"/>
      <w:divBdr>
        <w:top w:val="none" w:sz="0" w:space="0" w:color="auto"/>
        <w:left w:val="none" w:sz="0" w:space="0" w:color="auto"/>
        <w:bottom w:val="none" w:sz="0" w:space="0" w:color="auto"/>
        <w:right w:val="none" w:sz="0" w:space="0" w:color="auto"/>
      </w:divBdr>
    </w:div>
    <w:div w:id="2063287565">
      <w:bodyDiv w:val="1"/>
      <w:marLeft w:val="0"/>
      <w:marRight w:val="0"/>
      <w:marTop w:val="0"/>
      <w:marBottom w:val="0"/>
      <w:divBdr>
        <w:top w:val="none" w:sz="0" w:space="0" w:color="auto"/>
        <w:left w:val="none" w:sz="0" w:space="0" w:color="auto"/>
        <w:bottom w:val="none" w:sz="0" w:space="0" w:color="auto"/>
        <w:right w:val="none" w:sz="0" w:space="0" w:color="auto"/>
      </w:divBdr>
    </w:div>
    <w:div w:id="21391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Заклучок за усна јавна продажба_27.8.2025_3320.docx</Template>
  <TotalTime>1</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ЗАКЛУЧОК за запирање на извршување по предлог     (врз основа на член 166 став 1 од Законот за извршување)</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запирање на извршување по предлог     (врз основа на член 166 став 1 од Законот за извршување)</dc:title>
  <dc:subject/>
  <dc:creator>elgo</dc:creator>
  <cp:keywords/>
  <cp:lastModifiedBy>Perdorues</cp:lastModifiedBy>
  <cp:revision>2</cp:revision>
  <cp:lastPrinted>2003-12-24T10:44:00Z</cp:lastPrinted>
  <dcterms:created xsi:type="dcterms:W3CDTF">2025-08-27T10:31:00Z</dcterms:created>
  <dcterms:modified xsi:type="dcterms:W3CDTF">2025-08-27T10:31:00Z</dcterms:modified>
</cp:coreProperties>
</file>