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CD0CAF">
              <w:rPr>
                <w:rFonts w:ascii="Arial" w:eastAsia="Calibri" w:hAnsi="Arial" w:cs="Arial"/>
                <w:noProof/>
                <w:lang w:eastAsia="mk-MK"/>
              </w:rPr>
              <w:drawing>
                <wp:inline distT="0" distB="0" distL="0" distR="0" wp14:anchorId="41583998" wp14:editId="70A66172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D0CAF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D0CAF">
              <w:rPr>
                <w:rFonts w:ascii="Arial" w:eastAsia="Times New Roman" w:hAnsi="Arial" w:cs="Arial"/>
                <w:b/>
              </w:rPr>
              <w:t>Образец бр.</w:t>
            </w:r>
            <w:r w:rsidRPr="00CD0CAF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 w:rsidRPr="00CD0CAF"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 w:rsidRPr="00CD0CAF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D0CAF"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D0CAF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D0CAF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D0CAF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CD0CAF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Pr="00CD0CAF">
              <w:rPr>
                <w:rFonts w:ascii="Arial" w:eastAsia="Times New Roman" w:hAnsi="Arial" w:cs="Arial"/>
                <w:b/>
                <w:lang w:val="en-US"/>
              </w:rPr>
              <w:t xml:space="preserve">366/2023 </w:t>
            </w: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 w:rsidRPr="00CD0CAF"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CD0CAF"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 w:rsidRPr="00CD0CAF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D0CAF"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 w:rsidRPr="00CD0CAF"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D0CAF" w:rsidRPr="00CD0CAF" w:rsidTr="009D291F">
        <w:tc>
          <w:tcPr>
            <w:tcW w:w="6204" w:type="dxa"/>
            <w:hideMark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CD0CAF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CD0CAF"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D0CAF"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D0CAF" w:rsidRPr="00CD0CAF" w:rsidRDefault="00CD0CAF" w:rsidP="00CD0C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80"/>
          <w:sz w:val="20"/>
          <w:szCs w:val="20"/>
        </w:rPr>
      </w:pPr>
      <w:r w:rsidRPr="00CD0CAF">
        <w:rPr>
          <w:rFonts w:ascii="Arial" w:eastAsia="Calibri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CD0CAF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CD0CAF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CD0CAF">
        <w:rPr>
          <w:rFonts w:ascii="Arial" w:eastAsia="Calibri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D0CAF">
        <w:rPr>
          <w:rFonts w:ascii="Arial" w:eastAsia="Calibri" w:hAnsi="Arial" w:cs="Arial"/>
        </w:rPr>
        <w:t xml:space="preserve">Извршителот </w:t>
      </w:r>
      <w:bookmarkStart w:id="6" w:name="Izvrsitel"/>
      <w:bookmarkEnd w:id="6"/>
      <w:r w:rsidRPr="00CD0CAF">
        <w:rPr>
          <w:rFonts w:ascii="Arial" w:eastAsia="Calibri" w:hAnsi="Arial" w:cs="Arial"/>
        </w:rPr>
        <w:t xml:space="preserve">Ивана Нешовска од </w:t>
      </w:r>
      <w:bookmarkStart w:id="7" w:name="Adresa"/>
      <w:bookmarkEnd w:id="7"/>
      <w:r w:rsidRPr="00CD0CAF">
        <w:rPr>
          <w:rFonts w:ascii="Arial" w:eastAsia="Calibri" w:hAnsi="Arial" w:cs="Arial"/>
        </w:rPr>
        <w:t xml:space="preserve">Скопје, ул.Никола Вапцаров бр.7/1-15 врз основа на барањето за спроведување на извршување од </w:t>
      </w:r>
      <w:bookmarkStart w:id="8" w:name="Doveritel1"/>
      <w:bookmarkEnd w:id="8"/>
      <w:r w:rsidRPr="00CD0CAF">
        <w:rPr>
          <w:rFonts w:ascii="Arial" w:eastAsia="Calibri" w:hAnsi="Arial" w:cs="Arial"/>
        </w:rPr>
        <w:t xml:space="preserve">доверителите Љубо Јанкуловски од </w:t>
      </w:r>
      <w:bookmarkStart w:id="9" w:name="DovGrad1"/>
      <w:bookmarkEnd w:id="9"/>
      <w:r w:rsidRPr="00CD0CAF">
        <w:rPr>
          <w:rFonts w:ascii="Arial" w:eastAsia="Calibri" w:hAnsi="Arial" w:cs="Arial"/>
        </w:rPr>
        <w:t>Скопје</w:t>
      </w:r>
      <w:r w:rsidRPr="00CD0CAF">
        <w:rPr>
          <w:rFonts w:ascii="Arial" w:eastAsia="Calibri" w:hAnsi="Arial" w:cs="Arial"/>
          <w:lang w:val="ru-RU"/>
        </w:rPr>
        <w:t xml:space="preserve"> </w:t>
      </w:r>
      <w:r w:rsidRPr="00CD0CAF">
        <w:rPr>
          <w:rFonts w:ascii="Arial" w:eastAsia="Calibri" w:hAnsi="Arial" w:cs="Arial"/>
        </w:rPr>
        <w:t xml:space="preserve">со </w:t>
      </w:r>
      <w:bookmarkStart w:id="10" w:name="opis_edb1"/>
      <w:bookmarkEnd w:id="10"/>
      <w:r w:rsidRPr="00CD0CAF">
        <w:rPr>
          <w:rFonts w:ascii="Arial" w:eastAsia="Calibri" w:hAnsi="Arial" w:cs="Arial"/>
        </w:rPr>
        <w:t xml:space="preserve">живеалиште на  </w:t>
      </w:r>
      <w:bookmarkStart w:id="11" w:name="adresa1"/>
      <w:bookmarkEnd w:id="11"/>
      <w:r w:rsidRPr="00CD0CAF">
        <w:rPr>
          <w:rFonts w:ascii="Arial" w:eastAsia="Calibri" w:hAnsi="Arial" w:cs="Arial"/>
        </w:rPr>
        <w:t>ул.23 Октомври бр.8/3-9 Скопје</w:t>
      </w:r>
      <w:r w:rsidRPr="00CD0CAF">
        <w:rPr>
          <w:rFonts w:ascii="Arial" w:eastAsia="Calibri" w:hAnsi="Arial" w:cs="Arial"/>
          <w:lang w:val="ru-RU"/>
        </w:rPr>
        <w:t>,</w:t>
      </w:r>
      <w:r w:rsidRPr="00CD0CAF">
        <w:rPr>
          <w:rFonts w:ascii="Arial" w:eastAsia="Calibri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D0CAF">
        <w:rPr>
          <w:rFonts w:ascii="Arial" w:eastAsia="Calibri" w:hAnsi="Arial" w:cs="Arial"/>
        </w:rPr>
        <w:t xml:space="preserve">Неда Пројковска од Скопје со живеалиште на  ул.402 бр.10 Скопје, Сузана Здравковска од Скопје со живеалиште на  ул.Пандил Шишков бр.36-5 Скопје, Јордан Велковски од Скопје со живеалиште на  ул.бул.АСНОМ бр.30/4-8 Скопје, Илија Георгиев од Скопје со живеалиште на  ул.Христо Татарчев бр. 99/1-25 Скопје, Светлана Цветковска од Скопје со живеалиште на  ул.Пандил Шишков бр.38-5 Скопје, Добрица Петковиќ од Скопје со живеалиште на  ул.Пандил Шишковбр.38-6 Скопје, Цанко Денков од Скопје со живеалиште на  ул.Тодор Чангов 41 бр.9-6 Скопје, Адвокат м-р Спасе Николов од Скопје со ЕДБ 5080019508783 и ЕМБС 7355009 и седиште на  БУЛ.КРСТЕ МИСИРКОВ 7ДТЦ М л.ц.к.3.б4, засновано на извршната исправа </w:t>
      </w:r>
      <w:bookmarkStart w:id="16" w:name="IzvIsprava"/>
      <w:bookmarkEnd w:id="16"/>
      <w:r w:rsidRPr="00CD0CAF">
        <w:rPr>
          <w:rFonts w:ascii="Arial" w:eastAsia="Calibri" w:hAnsi="Arial" w:cs="Arial"/>
        </w:rPr>
        <w:t xml:space="preserve">Нотарски акт ОДУ 154/22 од 22.03.2022 година на Нотар Весна Паунова, против </w:t>
      </w:r>
      <w:bookmarkStart w:id="17" w:name="Dolznik1"/>
      <w:bookmarkEnd w:id="17"/>
      <w:r w:rsidRPr="00CD0CAF">
        <w:rPr>
          <w:rFonts w:ascii="Arial" w:eastAsia="Calibri" w:hAnsi="Arial" w:cs="Arial"/>
        </w:rPr>
        <w:t xml:space="preserve">должникот Друштво за производство и трговија МУЛТИ ОФИС ДООЕЛ Скопје од </w:t>
      </w:r>
      <w:bookmarkStart w:id="18" w:name="DolzGrad1"/>
      <w:bookmarkEnd w:id="18"/>
      <w:r w:rsidRPr="00CD0CAF">
        <w:rPr>
          <w:rFonts w:ascii="Arial" w:eastAsia="Calibri" w:hAnsi="Arial" w:cs="Arial"/>
        </w:rPr>
        <w:t xml:space="preserve">Скопје со </w:t>
      </w:r>
      <w:bookmarkStart w:id="19" w:name="opis_edb1_dolz"/>
      <w:bookmarkEnd w:id="19"/>
      <w:r w:rsidRPr="00CD0CAF">
        <w:rPr>
          <w:rFonts w:ascii="Arial" w:eastAsia="Calibri" w:hAnsi="Arial" w:cs="Arial"/>
        </w:rPr>
        <w:t>ЕДБ 4030006582908 и ЕМБС 6083170</w:t>
      </w:r>
      <w:r w:rsidRPr="00CD0CAF">
        <w:rPr>
          <w:rFonts w:ascii="Arial" w:eastAsia="Calibri" w:hAnsi="Arial" w:cs="Arial"/>
          <w:lang w:val="ru-RU"/>
        </w:rPr>
        <w:t xml:space="preserve"> </w:t>
      </w:r>
      <w:bookmarkStart w:id="20" w:name="edb1_dolz"/>
      <w:bookmarkEnd w:id="20"/>
      <w:r w:rsidRPr="00CD0CAF">
        <w:rPr>
          <w:rFonts w:ascii="Arial" w:eastAsia="Calibri" w:hAnsi="Arial" w:cs="Arial"/>
          <w:lang w:val="ru-RU"/>
        </w:rPr>
        <w:t xml:space="preserve"> </w:t>
      </w:r>
      <w:bookmarkStart w:id="21" w:name="embs_dolz"/>
      <w:bookmarkEnd w:id="21"/>
      <w:r w:rsidRPr="00CD0CAF">
        <w:rPr>
          <w:rFonts w:ascii="Arial" w:eastAsia="Calibri" w:hAnsi="Arial" w:cs="Arial"/>
          <w:lang w:val="ru-RU"/>
        </w:rPr>
        <w:t xml:space="preserve"> </w:t>
      </w:r>
      <w:bookmarkStart w:id="22" w:name="opis_sed1_dolz"/>
      <w:bookmarkEnd w:id="22"/>
      <w:r w:rsidRPr="00CD0CAF">
        <w:rPr>
          <w:rFonts w:ascii="Arial" w:eastAsia="Calibri" w:hAnsi="Arial" w:cs="Arial"/>
          <w:lang w:val="ru-RU"/>
        </w:rPr>
        <w:t>и седиште на</w:t>
      </w:r>
      <w:r w:rsidRPr="00CD0CAF">
        <w:rPr>
          <w:rFonts w:ascii="Arial" w:eastAsia="Calibri" w:hAnsi="Arial" w:cs="Arial"/>
        </w:rPr>
        <w:t xml:space="preserve"> </w:t>
      </w:r>
      <w:bookmarkStart w:id="23" w:name="adresa1_dolz"/>
      <w:bookmarkEnd w:id="23"/>
      <w:r w:rsidRPr="00CD0CAF">
        <w:rPr>
          <w:rFonts w:ascii="Arial" w:eastAsia="Calibri" w:hAnsi="Arial" w:cs="Arial"/>
        </w:rPr>
        <w:t xml:space="preserve">ул.Прашка бр.78Б, Скопје, </w:t>
      </w:r>
      <w:bookmarkStart w:id="24" w:name="Dolznik2"/>
      <w:bookmarkEnd w:id="24"/>
      <w:r w:rsidRPr="00CD0CAF">
        <w:rPr>
          <w:rFonts w:ascii="Arial" w:eastAsia="Calibri" w:hAnsi="Arial" w:cs="Arial"/>
        </w:rPr>
        <w:t xml:space="preserve"> за спроведување на извршување, на ден </w:t>
      </w:r>
      <w:bookmarkStart w:id="25" w:name="DatumIzdava"/>
      <w:bookmarkEnd w:id="25"/>
      <w:r w:rsidRPr="00CD0CAF">
        <w:rPr>
          <w:rFonts w:ascii="Arial" w:eastAsia="Calibri" w:hAnsi="Arial" w:cs="Arial"/>
        </w:rPr>
        <w:t>18.10.2023 година го донесува следниот:</w:t>
      </w: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D0CAF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D0CAF" w:rsidRPr="00CD0CAF" w:rsidRDefault="00CD0CAF" w:rsidP="00CD0CAF">
      <w:pPr>
        <w:spacing w:after="0"/>
        <w:jc w:val="center"/>
        <w:rPr>
          <w:rFonts w:ascii="Arial" w:eastAsia="Calibri" w:hAnsi="Arial" w:cs="Arial"/>
          <w:b/>
        </w:rPr>
      </w:pPr>
      <w:r w:rsidRPr="00CD0CAF">
        <w:rPr>
          <w:rFonts w:ascii="Arial" w:eastAsia="Calibri" w:hAnsi="Arial" w:cs="Arial"/>
          <w:b/>
        </w:rPr>
        <w:t>З А К Л У Ч О К</w:t>
      </w:r>
    </w:p>
    <w:p w:rsidR="00CD0CAF" w:rsidRPr="00CD0CAF" w:rsidRDefault="00CD0CAF" w:rsidP="00CD0CAF">
      <w:pPr>
        <w:spacing w:after="0"/>
        <w:jc w:val="center"/>
        <w:rPr>
          <w:rFonts w:ascii="Arial" w:eastAsia="Calibri" w:hAnsi="Arial" w:cs="Arial"/>
          <w:b/>
        </w:rPr>
      </w:pPr>
      <w:r w:rsidRPr="00CD0CAF">
        <w:rPr>
          <w:rFonts w:ascii="Arial" w:eastAsia="Calibri" w:hAnsi="Arial" w:cs="Arial"/>
          <w:b/>
        </w:rPr>
        <w:t>ЗА УСНА ЈАВНА ПРОДАЖБА</w:t>
      </w:r>
    </w:p>
    <w:p w:rsidR="00CD0CAF" w:rsidRPr="00CD0CAF" w:rsidRDefault="00CD0CAF" w:rsidP="00CD0CAF">
      <w:pPr>
        <w:spacing w:after="0"/>
        <w:jc w:val="center"/>
        <w:rPr>
          <w:rFonts w:ascii="Arial" w:eastAsia="Calibri" w:hAnsi="Arial" w:cs="Arial"/>
          <w:b/>
        </w:rPr>
      </w:pPr>
      <w:r w:rsidRPr="00CD0CAF">
        <w:rPr>
          <w:rFonts w:ascii="Arial" w:eastAsia="Calibri" w:hAnsi="Arial" w:cs="Arial"/>
          <w:b/>
        </w:rPr>
        <w:t xml:space="preserve">(врз основа на членовите 179 став (1), 181 став (1) и 182 став (1) од </w:t>
      </w:r>
      <w:r w:rsidRPr="00CD0CAF">
        <w:rPr>
          <w:rFonts w:ascii="Arial" w:eastAsia="Calibri" w:hAnsi="Arial" w:cs="Arial"/>
          <w:b/>
          <w:bCs/>
        </w:rPr>
        <w:t>Законот за извршување</w:t>
      </w:r>
      <w:r w:rsidRPr="00CD0CAF">
        <w:rPr>
          <w:rFonts w:ascii="Arial" w:eastAsia="Calibri" w:hAnsi="Arial" w:cs="Arial"/>
          <w:b/>
        </w:rPr>
        <w:t>)</w:t>
      </w: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D0CAF">
        <w:rPr>
          <w:rFonts w:ascii="Arial" w:eastAsia="Calibri" w:hAnsi="Arial" w:cs="Arial"/>
        </w:rPr>
        <w:t xml:space="preserve"> </w:t>
      </w:r>
    </w:p>
    <w:p w:rsidR="00CD0CAF" w:rsidRPr="00CD0CAF" w:rsidRDefault="00CD0CAF" w:rsidP="00CD0CAF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 w:rsidRPr="00CD0CAF">
        <w:rPr>
          <w:rFonts w:ascii="Arial" w:eastAsia="Times New Roman" w:hAnsi="Arial" w:cs="Arial"/>
        </w:rPr>
        <w:t xml:space="preserve">СЕ ОПРЕДЕЛУВА ВТОРА продажба со усно  јавно наддавање на недвижноста предбележана во Лист за предбележување </w:t>
      </w:r>
      <w:r w:rsidRPr="00CD0CAF">
        <w:rPr>
          <w:rFonts w:ascii="Arial" w:eastAsia="Times New Roman" w:hAnsi="Arial" w:cs="Arial"/>
          <w:bCs/>
        </w:rPr>
        <w:t xml:space="preserve">број 97766 за КО Ѓорче Петров 6-Ѓорче Петров при АКН на СРМ – ЦКН Скопје </w:t>
      </w:r>
      <w:r w:rsidRPr="00CD0CAF">
        <w:rPr>
          <w:rFonts w:ascii="Arial" w:eastAsia="Times New Roman" w:hAnsi="Arial" w:cs="Arial"/>
        </w:rPr>
        <w:t>со следниве ознаки</w:t>
      </w:r>
      <w:r w:rsidRPr="00CD0CAF">
        <w:rPr>
          <w:rFonts w:ascii="Arial" w:eastAsia="Times New Roman" w:hAnsi="Arial" w:cs="Arial"/>
          <w:lang w:val="en-US"/>
        </w:rPr>
        <w:t>:</w:t>
      </w:r>
      <w:r w:rsidRPr="00CD0CAF">
        <w:rPr>
          <w:rFonts w:ascii="Arial" w:eastAsia="Times New Roman" w:hAnsi="Arial" w:cs="Arial"/>
        </w:rPr>
        <w:t xml:space="preserve"> Број на катастарска парцела 9242 дел 2, бр на зграда 1, влез 1,кат ПР број 1, Намена на посебен/заеднички дел од зграда и друг објект-Стан , внатрешна површина 49м2, со право на градење, согласно со одобрение за градење на должникот Друштво за производство и трговија МУЛТИ ОФИС ДООЕЛ Скопје / сопственост на должникот Друштво за производство и трговија МУЛТИ ОФИС ДООЕЛ Скопје.</w:t>
      </w:r>
    </w:p>
    <w:p w:rsidR="00CD0CAF" w:rsidRPr="00CD0CAF" w:rsidRDefault="00CD0CAF" w:rsidP="00CD0CAF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 xml:space="preserve">Продажбата ќе се одржи на ден </w:t>
      </w:r>
      <w:r w:rsidRPr="00CD0CAF">
        <w:rPr>
          <w:rFonts w:ascii="Arial" w:eastAsia="Times New Roman" w:hAnsi="Arial" w:cs="Arial"/>
          <w:b/>
          <w:lang w:val="ru-RU"/>
        </w:rPr>
        <w:t xml:space="preserve">06.11.2023 </w:t>
      </w:r>
      <w:r w:rsidRPr="00CD0CAF">
        <w:rPr>
          <w:rFonts w:ascii="Arial" w:eastAsia="Times New Roman" w:hAnsi="Arial" w:cs="Arial"/>
          <w:b/>
        </w:rPr>
        <w:t xml:space="preserve">година во </w:t>
      </w:r>
      <w:r w:rsidRPr="00CD0CAF">
        <w:rPr>
          <w:rFonts w:ascii="Arial" w:eastAsia="Times New Roman" w:hAnsi="Arial" w:cs="Arial"/>
          <w:b/>
          <w:lang w:val="ru-RU"/>
        </w:rPr>
        <w:t xml:space="preserve">11:00 </w:t>
      </w:r>
      <w:r w:rsidRPr="00CD0CAF">
        <w:rPr>
          <w:rFonts w:ascii="Arial" w:eastAsia="Times New Roman" w:hAnsi="Arial" w:cs="Arial"/>
          <w:b/>
        </w:rPr>
        <w:t>часот</w:t>
      </w:r>
      <w:r w:rsidRPr="00CD0CAF">
        <w:rPr>
          <w:rFonts w:ascii="Arial" w:eastAsia="Times New Roman" w:hAnsi="Arial" w:cs="Arial"/>
        </w:rPr>
        <w:t xml:space="preserve">  во просториите на </w:t>
      </w:r>
      <w:r w:rsidRPr="00CD0CAF">
        <w:rPr>
          <w:rFonts w:ascii="Arial" w:eastAsia="Times New Roman" w:hAnsi="Arial" w:cs="Arial"/>
          <w:lang w:val="ru-RU"/>
        </w:rPr>
        <w:t xml:space="preserve">Извршител Ивана Нешовска </w:t>
      </w:r>
      <w:r w:rsidRPr="00CD0CAF">
        <w:rPr>
          <w:rFonts w:ascii="Arial" w:eastAsia="Times New Roman" w:hAnsi="Arial" w:cs="Arial"/>
        </w:rPr>
        <w:t xml:space="preserve"> </w:t>
      </w:r>
      <w:r w:rsidRPr="00CD0CAF">
        <w:rPr>
          <w:rFonts w:ascii="Arial" w:eastAsia="Times New Roman" w:hAnsi="Arial" w:cs="Arial"/>
          <w:lang w:val="ru-RU"/>
        </w:rPr>
        <w:t xml:space="preserve">на </w:t>
      </w:r>
      <w:r w:rsidRPr="00CD0CAF">
        <w:rPr>
          <w:rFonts w:ascii="Arial" w:eastAsia="Times New Roman" w:hAnsi="Arial" w:cs="Arial"/>
        </w:rPr>
        <w:t xml:space="preserve"> ул.Никола Вапцаров бр.7/1-15.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Pr="00CD0CAF">
        <w:rPr>
          <w:rFonts w:ascii="Arial" w:eastAsia="Times New Roman" w:hAnsi="Arial" w:cs="Arial"/>
          <w:bCs/>
        </w:rPr>
        <w:t>за утврдување на вредност на недвижност И.бр.366/2023 од 27.07.2023</w:t>
      </w:r>
      <w:r w:rsidRPr="00CD0CAF">
        <w:rPr>
          <w:rFonts w:ascii="Arial" w:eastAsia="Times New Roman" w:hAnsi="Arial" w:cs="Arial"/>
        </w:rPr>
        <w:t xml:space="preserve"> на извршителот </w:t>
      </w:r>
      <w:r w:rsidRPr="00CD0CAF">
        <w:rPr>
          <w:rFonts w:ascii="Arial" w:eastAsia="Times New Roman" w:hAnsi="Arial" w:cs="Arial"/>
          <w:lang w:val="ru-RU"/>
        </w:rPr>
        <w:t xml:space="preserve">Ивана Нешовска, намалена по предлог на доверителите/заложни доверители </w:t>
      </w:r>
      <w:r w:rsidRPr="00CD0CAF">
        <w:rPr>
          <w:rFonts w:ascii="Arial" w:eastAsia="Times New Roman" w:hAnsi="Arial" w:cs="Arial"/>
        </w:rPr>
        <w:t xml:space="preserve">изнесува </w:t>
      </w:r>
      <w:r w:rsidRPr="00CD0CAF">
        <w:rPr>
          <w:rFonts w:ascii="Arial" w:eastAsia="Times New Roman" w:hAnsi="Arial" w:cs="Arial"/>
          <w:b/>
          <w:lang w:val="ru-RU"/>
        </w:rPr>
        <w:t xml:space="preserve">1.464.992,00 </w:t>
      </w:r>
      <w:r w:rsidRPr="00CD0CAF">
        <w:rPr>
          <w:rFonts w:ascii="Arial" w:eastAsia="Times New Roman" w:hAnsi="Arial" w:cs="Arial"/>
          <w:b/>
        </w:rPr>
        <w:t>денари</w:t>
      </w:r>
      <w:r w:rsidRPr="00CD0CAF"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 xml:space="preserve">Недвижноста е оптоварена со следните товари и службености: </w:t>
      </w:r>
      <w:r w:rsidRPr="00CD0CAF">
        <w:rPr>
          <w:rFonts w:ascii="Arial" w:eastAsia="Times New Roman" w:hAnsi="Arial" w:cs="Arial"/>
          <w:lang w:val="ru-RU"/>
        </w:rPr>
        <w:t xml:space="preserve">залог-хипотека во корист на доверителите врз основа на </w:t>
      </w:r>
      <w:r w:rsidRPr="00CD0CAF">
        <w:rPr>
          <w:rFonts w:ascii="Arial" w:eastAsia="Times New Roman" w:hAnsi="Arial" w:cs="Arial"/>
        </w:rPr>
        <w:t xml:space="preserve"> Нотарски акт ОДУ 154/22 од 22.03.2022 година на Нотар Весна Паунова, Налог по чл.166 од ЗИ, И.бр.366/2023 од 10.04.2023 на извршител Ивана Нешовска.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D0CAF">
        <w:rPr>
          <w:rFonts w:ascii="Arial" w:eastAsia="Times New Roman" w:hAnsi="Arial" w:cs="Arial"/>
          <w:color w:val="00B050"/>
        </w:rPr>
        <w:t xml:space="preserve"> </w:t>
      </w:r>
      <w:r w:rsidRPr="00CD0CA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CD0CAF">
        <w:rPr>
          <w:rFonts w:ascii="Arial" w:eastAsia="Times New Roman" w:hAnsi="Arial" w:cs="Arial"/>
          <w:lang w:val="ru-RU"/>
        </w:rPr>
        <w:t xml:space="preserve"> 240010115631158 </w:t>
      </w:r>
      <w:r w:rsidRPr="00CD0CAF">
        <w:rPr>
          <w:rFonts w:ascii="Arial" w:eastAsia="Times New Roman" w:hAnsi="Arial" w:cs="Arial"/>
        </w:rPr>
        <w:t xml:space="preserve">која се води кај </w:t>
      </w:r>
      <w:r w:rsidRPr="00CD0CAF">
        <w:rPr>
          <w:rFonts w:ascii="Arial" w:eastAsia="Times New Roman" w:hAnsi="Arial" w:cs="Arial"/>
          <w:lang w:val="ru-RU"/>
        </w:rPr>
        <w:t>УНИ Банка АД Скопје</w:t>
      </w:r>
      <w:r w:rsidRPr="00CD0CAF">
        <w:rPr>
          <w:rFonts w:ascii="Arial" w:eastAsia="Times New Roman" w:hAnsi="Arial" w:cs="Arial"/>
        </w:rPr>
        <w:t xml:space="preserve"> и даночен број </w:t>
      </w:r>
      <w:r w:rsidRPr="00CD0CAF">
        <w:rPr>
          <w:rFonts w:ascii="Arial" w:eastAsia="Times New Roman" w:hAnsi="Arial" w:cs="Arial"/>
          <w:lang w:val="ru-RU"/>
        </w:rPr>
        <w:t xml:space="preserve">5080021510663, најдоцна до 05.11.2023 година, </w:t>
      </w:r>
      <w:r w:rsidRPr="00CD0CAF">
        <w:rPr>
          <w:rFonts w:ascii="Arial" w:eastAsia="Times New Roman" w:hAnsi="Arial" w:cs="Arial"/>
        </w:rPr>
        <w:t>со цел на дознака</w:t>
      </w:r>
      <w:r w:rsidRPr="00CD0CAF">
        <w:rPr>
          <w:rFonts w:ascii="Arial" w:eastAsia="Times New Roman" w:hAnsi="Arial" w:cs="Arial"/>
          <w:lang w:val="en-US"/>
        </w:rPr>
        <w:t>:</w:t>
      </w:r>
      <w:r w:rsidRPr="00CD0CAF">
        <w:rPr>
          <w:rFonts w:ascii="Arial" w:eastAsia="Times New Roman" w:hAnsi="Arial" w:cs="Arial"/>
        </w:rPr>
        <w:t xml:space="preserve"> гаранција по И.бр.366/2023.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D0CAF">
        <w:rPr>
          <w:rFonts w:ascii="Arial" w:eastAsia="Times New Roman" w:hAnsi="Arial" w:cs="Arial"/>
          <w:lang w:val="ru-RU"/>
        </w:rPr>
        <w:t xml:space="preserve">15 </w:t>
      </w:r>
      <w:r w:rsidRPr="00CD0CAF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информирање: дневен весник </w:t>
      </w:r>
      <w:r w:rsidRPr="00CD0CAF"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 w:rsidRPr="00CD0CAF">
        <w:rPr>
          <w:rFonts w:ascii="Arial" w:eastAsia="Times New Roman" w:hAnsi="Arial" w:cs="Arial"/>
        </w:rPr>
        <w:t>.</w:t>
      </w:r>
    </w:p>
    <w:p w:rsidR="00CD0CAF" w:rsidRPr="00CD0CAF" w:rsidRDefault="00CD0CAF" w:rsidP="00CD0C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D0CAF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D0CAF">
        <w:rPr>
          <w:rFonts w:ascii="Arial" w:eastAsia="Calibri" w:hAnsi="Arial" w:cs="Arial"/>
        </w:rPr>
        <w:tab/>
      </w:r>
      <w:r w:rsidRPr="00CD0CAF">
        <w:rPr>
          <w:rFonts w:ascii="Arial" w:eastAsia="Calibri" w:hAnsi="Arial" w:cs="Arial"/>
        </w:rPr>
        <w:tab/>
        <w:t xml:space="preserve">        </w:t>
      </w:r>
      <w:r w:rsidRPr="00CD0CAF">
        <w:rPr>
          <w:rFonts w:ascii="Arial" w:eastAsia="Calibri" w:hAnsi="Arial" w:cs="Arial"/>
        </w:rPr>
        <w:tab/>
        <w:t xml:space="preserve">  </w:t>
      </w: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CD0CAF" w:rsidRPr="00CD0CAF" w:rsidRDefault="00CD0CAF" w:rsidP="00CD0C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D0CAF" w:rsidRPr="00CD0CAF" w:rsidRDefault="00CD0CAF" w:rsidP="00CD0CAF">
      <w:pPr>
        <w:spacing w:after="0" w:line="240" w:lineRule="auto"/>
        <w:ind w:firstLine="720"/>
        <w:rPr>
          <w:rFonts w:ascii="Arial" w:eastAsia="Calibri" w:hAnsi="Arial" w:cs="Arial"/>
        </w:rPr>
      </w:pPr>
      <w:r w:rsidRPr="00CD0CA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</w:t>
      </w:r>
      <w:r w:rsidRPr="00CD0CAF">
        <w:rPr>
          <w:rFonts w:ascii="Arial" w:eastAsia="Calibri" w:hAnsi="Arial" w:cs="Arial"/>
        </w:rPr>
        <w:t xml:space="preserve">                  </w:t>
      </w:r>
      <w:r w:rsidRPr="00CD0CAF">
        <w:rPr>
          <w:rFonts w:ascii="Arial" w:eastAsia="Calibri" w:hAnsi="Arial" w:cs="Arial"/>
          <w:lang w:val="en-US"/>
        </w:rPr>
        <w:t xml:space="preserve">                           </w:t>
      </w:r>
      <w:r w:rsidRPr="00CD0CAF">
        <w:rPr>
          <w:rFonts w:ascii="Arial" w:eastAsia="Calibri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D0CAF" w:rsidRPr="00CD0CAF" w:rsidTr="009D291F">
        <w:trPr>
          <w:trHeight w:val="851"/>
        </w:trPr>
        <w:tc>
          <w:tcPr>
            <w:tcW w:w="4297" w:type="dxa"/>
          </w:tcPr>
          <w:p w:rsidR="00CD0CAF" w:rsidRPr="00CD0CAF" w:rsidRDefault="00CD0CAF" w:rsidP="00CD0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26" w:name="OIzvIme"/>
            <w:bookmarkEnd w:id="26"/>
            <w:r w:rsidRPr="00CD0CAF">
              <w:rPr>
                <w:rFonts w:ascii="Arial" w:eastAsia="Times New Roman" w:hAnsi="Arial" w:cs="Arial"/>
              </w:rPr>
              <w:t>Ивана Нешовска</w:t>
            </w:r>
          </w:p>
        </w:tc>
      </w:tr>
    </w:tbl>
    <w:p w:rsidR="00722CA3" w:rsidRPr="00CD0CAF" w:rsidRDefault="00722CA3" w:rsidP="00CD0CAF"/>
    <w:sectPr w:rsidR="00722CA3" w:rsidRPr="00CD0CA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A8" w:rsidRDefault="00E55FA8">
      <w:pPr>
        <w:spacing w:after="0" w:line="240" w:lineRule="auto"/>
      </w:pPr>
      <w:r>
        <w:separator/>
      </w:r>
    </w:p>
  </w:endnote>
  <w:endnote w:type="continuationSeparator" w:id="0">
    <w:p w:rsidR="00E55FA8" w:rsidRDefault="00E5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3E" w:rsidRPr="00183E57" w:rsidRDefault="00B63A75" w:rsidP="00183E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07FF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A8" w:rsidRDefault="00E55FA8">
      <w:pPr>
        <w:spacing w:after="0" w:line="240" w:lineRule="auto"/>
      </w:pPr>
      <w:r>
        <w:separator/>
      </w:r>
    </w:p>
  </w:footnote>
  <w:footnote w:type="continuationSeparator" w:id="0">
    <w:p w:rsidR="00E55FA8" w:rsidRDefault="00E5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235"/>
    <w:multiLevelType w:val="hybridMultilevel"/>
    <w:tmpl w:val="54A23D8E"/>
    <w:lvl w:ilvl="0" w:tplc="CD9A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A15A0"/>
    <w:multiLevelType w:val="hybridMultilevel"/>
    <w:tmpl w:val="96D84592"/>
    <w:lvl w:ilvl="0" w:tplc="18AE16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A"/>
    <w:rsid w:val="0001115A"/>
    <w:rsid w:val="00364311"/>
    <w:rsid w:val="00365596"/>
    <w:rsid w:val="00407FF3"/>
    <w:rsid w:val="00722CA3"/>
    <w:rsid w:val="00783681"/>
    <w:rsid w:val="0086562A"/>
    <w:rsid w:val="009B3B60"/>
    <w:rsid w:val="00B63A75"/>
    <w:rsid w:val="00CD0CAF"/>
    <w:rsid w:val="00DF57CA"/>
    <w:rsid w:val="00E55FA8"/>
    <w:rsid w:val="00F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 IVANA 2</dc:creator>
  <cp:lastModifiedBy>Комора на извршители</cp:lastModifiedBy>
  <cp:revision>2</cp:revision>
  <dcterms:created xsi:type="dcterms:W3CDTF">2023-10-20T08:51:00Z</dcterms:created>
  <dcterms:modified xsi:type="dcterms:W3CDTF">2023-10-20T08:51:00Z</dcterms:modified>
</cp:coreProperties>
</file>