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Образец бр.</w:t>
            </w:r>
            <w:r w:rsidRPr="00306C36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И.бр.8/23</w:t>
            </w: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06C36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3F7B" w:rsidRPr="00306C36" w:rsidTr="00593CEF">
        <w:tc>
          <w:tcPr>
            <w:tcW w:w="6008" w:type="dxa"/>
            <w:hideMark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3F7B" w:rsidRPr="00306C36" w:rsidRDefault="00463F7B" w:rsidP="00463F7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 xml:space="preserve">Извршителот </w:t>
      </w:r>
      <w:r w:rsidRPr="00306C36">
        <w:rPr>
          <w:rFonts w:ascii="Arial" w:hAnsi="Arial" w:cs="Arial"/>
          <w:b/>
          <w:bCs/>
          <w:color w:val="000000"/>
        </w:rPr>
        <w:t>Анѓелка Ефкоска</w:t>
      </w:r>
      <w:r w:rsidRPr="00306C36">
        <w:rPr>
          <w:rFonts w:ascii="Arial" w:hAnsi="Arial" w:cs="Arial"/>
        </w:rPr>
        <w:t xml:space="preserve"> од </w:t>
      </w:r>
      <w:r w:rsidRPr="00306C36">
        <w:rPr>
          <w:rFonts w:ascii="Arial" w:hAnsi="Arial" w:cs="Arial"/>
          <w:b/>
          <w:bCs/>
          <w:color w:val="000000"/>
        </w:rPr>
        <w:t>Скопје</w:t>
      </w:r>
      <w:r w:rsidRPr="00306C36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306C36">
        <w:rPr>
          <w:rFonts w:ascii="Arial" w:hAnsi="Arial" w:cs="Arial"/>
          <w:b/>
          <w:bCs/>
          <w:color w:val="000000"/>
        </w:rPr>
        <w:t>ШПАРКАСЕ БАНКА  АД Скопје</w:t>
      </w:r>
      <w:r w:rsidRPr="00306C36">
        <w:rPr>
          <w:rFonts w:ascii="Arial" w:hAnsi="Arial" w:cs="Arial"/>
        </w:rPr>
        <w:t xml:space="preserve"> од </w:t>
      </w:r>
      <w:r w:rsidRPr="00306C36">
        <w:rPr>
          <w:rFonts w:ascii="Arial" w:hAnsi="Arial" w:cs="Arial"/>
          <w:color w:val="000000"/>
        </w:rPr>
        <w:t>Скопје</w:t>
      </w:r>
      <w:r w:rsidRPr="00306C36">
        <w:rPr>
          <w:rFonts w:ascii="Arial" w:hAnsi="Arial" w:cs="Arial"/>
        </w:rPr>
        <w:t xml:space="preserve"> со седиште на </w:t>
      </w:r>
      <w:r w:rsidRPr="00306C36">
        <w:rPr>
          <w:rFonts w:ascii="Arial" w:hAnsi="Arial" w:cs="Arial"/>
          <w:color w:val="000000"/>
        </w:rPr>
        <w:t>ул.Васил Иљоски бр.14</w:t>
      </w:r>
      <w:r w:rsidRPr="00306C36">
        <w:rPr>
          <w:rFonts w:ascii="Arial" w:hAnsi="Arial" w:cs="Arial"/>
        </w:rPr>
        <w:t xml:space="preserve">, засновано на извршната исправа Нотарски акт </w:t>
      </w:r>
      <w:r w:rsidRPr="00306C36">
        <w:rPr>
          <w:rFonts w:ascii="Arial" w:hAnsi="Arial" w:cs="Arial"/>
          <w:color w:val="000000"/>
        </w:rPr>
        <w:t xml:space="preserve">ОДУ бр.851/13 </w:t>
      </w:r>
      <w:r w:rsidRPr="00306C36">
        <w:rPr>
          <w:rFonts w:ascii="Arial" w:hAnsi="Arial" w:cs="Arial"/>
        </w:rPr>
        <w:t xml:space="preserve">од </w:t>
      </w:r>
      <w:r w:rsidRPr="00306C36">
        <w:rPr>
          <w:rFonts w:ascii="Arial" w:hAnsi="Arial" w:cs="Arial"/>
          <w:color w:val="000000"/>
        </w:rPr>
        <w:t>25.10.2013</w:t>
      </w:r>
      <w:r w:rsidRPr="00306C36">
        <w:rPr>
          <w:rFonts w:ascii="Arial" w:hAnsi="Arial" w:cs="Arial"/>
        </w:rPr>
        <w:t xml:space="preserve"> на </w:t>
      </w:r>
      <w:r w:rsidRPr="00306C36">
        <w:rPr>
          <w:rFonts w:ascii="Arial" w:hAnsi="Arial" w:cs="Arial"/>
          <w:color w:val="000000"/>
        </w:rPr>
        <w:t>Нотар Сашо Клисароски, Нотарски акт ОДУ 689/14 од 02.09.2014 на нотар Сашо Клисароски и Решение 3СТ-216/18 од 05.12.2018 година на Основен суд Скопје 2 Скопје</w:t>
      </w:r>
      <w:r w:rsidRPr="00306C36">
        <w:rPr>
          <w:rFonts w:ascii="Arial" w:hAnsi="Arial" w:cs="Arial"/>
        </w:rPr>
        <w:t xml:space="preserve">, против должникот и заложен должник </w:t>
      </w:r>
      <w:r w:rsidRPr="00306C36">
        <w:rPr>
          <w:rFonts w:ascii="Arial" w:hAnsi="Arial" w:cs="Arial"/>
          <w:b/>
          <w:bCs/>
          <w:color w:val="000000"/>
        </w:rPr>
        <w:t>Друштво за производство, услуги и трговија ДАЛС Силјан ДООЕЛ увоз-извоз Скопје</w:t>
      </w:r>
      <w:r w:rsidRPr="00306C36">
        <w:rPr>
          <w:rFonts w:ascii="Arial" w:hAnsi="Arial" w:cs="Arial"/>
        </w:rPr>
        <w:t xml:space="preserve"> од </w:t>
      </w:r>
      <w:r w:rsidRPr="00306C36">
        <w:rPr>
          <w:rFonts w:ascii="Arial" w:hAnsi="Arial" w:cs="Arial"/>
          <w:color w:val="000000"/>
        </w:rPr>
        <w:t>Скопје</w:t>
      </w:r>
      <w:r w:rsidRPr="00306C36">
        <w:rPr>
          <w:rFonts w:ascii="Arial" w:hAnsi="Arial" w:cs="Arial"/>
        </w:rPr>
        <w:t xml:space="preserve"> со седиште на </w:t>
      </w:r>
      <w:r w:rsidRPr="00306C36">
        <w:rPr>
          <w:rFonts w:ascii="Arial" w:hAnsi="Arial" w:cs="Arial"/>
          <w:color w:val="000000"/>
        </w:rPr>
        <w:t>ул.Бихаќка бр.10 зграда 1, влез 001, лок.19/21</w:t>
      </w:r>
      <w:r w:rsidRPr="00306C36">
        <w:rPr>
          <w:rFonts w:ascii="Arial" w:hAnsi="Arial" w:cs="Arial"/>
        </w:rPr>
        <w:t xml:space="preserve">, за спроведување на извршување, на ден </w:t>
      </w:r>
      <w:r w:rsidRPr="00306C36">
        <w:rPr>
          <w:rFonts w:ascii="Arial" w:hAnsi="Arial" w:cs="Arial"/>
          <w:lang w:val="en-US"/>
        </w:rPr>
        <w:t>28.03.2023</w:t>
      </w:r>
      <w:r w:rsidRPr="00306C36">
        <w:rPr>
          <w:rFonts w:ascii="Arial" w:hAnsi="Arial" w:cs="Arial"/>
        </w:rPr>
        <w:t xml:space="preserve"> година го донесува следниот:</w:t>
      </w:r>
    </w:p>
    <w:p w:rsidR="00463F7B" w:rsidRPr="00306C36" w:rsidRDefault="00463F7B" w:rsidP="00463F7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63F7B" w:rsidRPr="00306C36" w:rsidRDefault="00463F7B" w:rsidP="00463F7B">
      <w:pPr>
        <w:spacing w:after="0"/>
        <w:jc w:val="center"/>
        <w:rPr>
          <w:rFonts w:ascii="Arial" w:hAnsi="Arial" w:cs="Arial"/>
          <w:b/>
        </w:rPr>
      </w:pPr>
      <w:r w:rsidRPr="00306C36">
        <w:rPr>
          <w:rFonts w:ascii="Arial" w:hAnsi="Arial" w:cs="Arial"/>
          <w:b/>
        </w:rPr>
        <w:t>З А К Л У Ч О К</w:t>
      </w:r>
    </w:p>
    <w:p w:rsidR="00463F7B" w:rsidRPr="00306C36" w:rsidRDefault="00463F7B" w:rsidP="00463F7B">
      <w:pPr>
        <w:spacing w:after="0"/>
        <w:jc w:val="center"/>
        <w:rPr>
          <w:rFonts w:ascii="Arial" w:hAnsi="Arial" w:cs="Arial"/>
          <w:b/>
        </w:rPr>
      </w:pPr>
      <w:r w:rsidRPr="00306C36">
        <w:rPr>
          <w:rFonts w:ascii="Arial" w:hAnsi="Arial" w:cs="Arial"/>
          <w:b/>
        </w:rPr>
        <w:t>ЗА УСНА ЈАВНА ПРОДАЖБА</w:t>
      </w:r>
    </w:p>
    <w:p w:rsidR="00463F7B" w:rsidRPr="00306C36" w:rsidRDefault="00463F7B" w:rsidP="00463F7B">
      <w:pPr>
        <w:spacing w:after="0"/>
        <w:jc w:val="center"/>
        <w:rPr>
          <w:rFonts w:ascii="Arial" w:hAnsi="Arial" w:cs="Arial"/>
          <w:b/>
        </w:rPr>
      </w:pPr>
      <w:r w:rsidRPr="00306C3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306C36">
        <w:rPr>
          <w:rFonts w:ascii="Arial" w:hAnsi="Arial" w:cs="Arial"/>
          <w:b/>
          <w:bCs/>
        </w:rPr>
        <w:t>Законот за извршување</w:t>
      </w:r>
      <w:r w:rsidRPr="00306C36">
        <w:rPr>
          <w:rFonts w:ascii="Arial" w:hAnsi="Arial" w:cs="Arial"/>
          <w:b/>
        </w:rPr>
        <w:t>)</w:t>
      </w:r>
    </w:p>
    <w:p w:rsidR="00463F7B" w:rsidRPr="00306C36" w:rsidRDefault="00463F7B" w:rsidP="00463F7B">
      <w:pPr>
        <w:spacing w:after="0"/>
        <w:rPr>
          <w:rFonts w:ascii="Arial" w:hAnsi="Arial" w:cs="Arial"/>
        </w:rPr>
      </w:pPr>
    </w:p>
    <w:p w:rsidR="00463F7B" w:rsidRPr="002E6048" w:rsidRDefault="00463F7B" w:rsidP="00463F7B">
      <w:pPr>
        <w:spacing w:after="0"/>
        <w:ind w:firstLine="720"/>
        <w:jc w:val="both"/>
        <w:rPr>
          <w:rFonts w:ascii="Arial" w:hAnsi="Arial" w:cs="Arial"/>
          <w:bCs/>
        </w:rPr>
      </w:pPr>
      <w:r w:rsidRPr="00306C36">
        <w:rPr>
          <w:rFonts w:ascii="Arial" w:hAnsi="Arial" w:cs="Arial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Втора</w:t>
      </w:r>
      <w:r w:rsidRPr="00306C36">
        <w:rPr>
          <w:rFonts w:ascii="Arial" w:hAnsi="Arial" w:cs="Arial"/>
        </w:rPr>
        <w:t xml:space="preserve">  продажба со усно  јавно наддавање на недвижноста </w:t>
      </w:r>
      <w:r w:rsidRPr="002E6048">
        <w:rPr>
          <w:rFonts w:ascii="Arial" w:hAnsi="Arial" w:cs="Arial"/>
          <w:bCs/>
        </w:rPr>
        <w:t xml:space="preserve">запишана во </w:t>
      </w:r>
      <w:r w:rsidRPr="002E6048">
        <w:rPr>
          <w:rFonts w:ascii="Arial" w:hAnsi="Arial" w:cs="Arial"/>
          <w:b/>
          <w:bCs/>
        </w:rPr>
        <w:t>имотен лист бр.16747 КО Центар 2</w:t>
      </w:r>
      <w:r w:rsidRPr="002E6048">
        <w:rPr>
          <w:rFonts w:ascii="Arial" w:hAnsi="Arial" w:cs="Arial"/>
          <w:bCs/>
        </w:rPr>
        <w:t xml:space="preserve"> при АКН –Центар за катастар на недвижности Скопје дел на недвижност 1/1 со следните ознаки:</w:t>
      </w:r>
    </w:p>
    <w:p w:rsidR="00463F7B" w:rsidRPr="002E6048" w:rsidRDefault="00463F7B" w:rsidP="00463F7B">
      <w:pPr>
        <w:spacing w:after="0"/>
        <w:ind w:firstLine="720"/>
        <w:jc w:val="both"/>
        <w:rPr>
          <w:rFonts w:ascii="Arial" w:hAnsi="Arial" w:cs="Arial"/>
          <w:bCs/>
        </w:rPr>
      </w:pPr>
    </w:p>
    <w:p w:rsidR="00463F7B" w:rsidRPr="002E6048" w:rsidRDefault="00463F7B" w:rsidP="00463F7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647700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7B" w:rsidRPr="002E6048" w:rsidRDefault="00463F7B" w:rsidP="00463F7B">
      <w:pPr>
        <w:spacing w:after="0"/>
        <w:jc w:val="both"/>
        <w:rPr>
          <w:rFonts w:ascii="Arial" w:hAnsi="Arial" w:cs="Arial"/>
          <w:bCs/>
        </w:rPr>
      </w:pPr>
    </w:p>
    <w:p w:rsidR="00463F7B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2E6048">
        <w:rPr>
          <w:rFonts w:ascii="Arial" w:hAnsi="Arial" w:cs="Arial"/>
        </w:rPr>
        <w:t xml:space="preserve">сопственост на должникот и заложен должник </w:t>
      </w:r>
      <w:r w:rsidRPr="002E6048">
        <w:rPr>
          <w:rFonts w:ascii="Arial" w:hAnsi="Arial" w:cs="Arial"/>
          <w:b/>
          <w:bCs/>
          <w:color w:val="000000"/>
        </w:rPr>
        <w:t>Друштво за производство, услуги и трговија ДАЛС Силјан ДООЕЛ увоз-извоз Скопје</w:t>
      </w:r>
      <w:r w:rsidRPr="002E6048">
        <w:rPr>
          <w:rFonts w:ascii="Arial" w:hAnsi="Arial" w:cs="Arial"/>
        </w:rPr>
        <w:t>,</w:t>
      </w:r>
    </w:p>
    <w:p w:rsidR="00463F7B" w:rsidRPr="00FF593D" w:rsidRDefault="00463F7B" w:rsidP="00463F7B">
      <w:pPr>
        <w:spacing w:after="0"/>
        <w:ind w:firstLine="720"/>
        <w:jc w:val="both"/>
        <w:rPr>
          <w:rFonts w:ascii="Arial" w:hAnsi="Arial" w:cs="Arial"/>
        </w:rPr>
      </w:pP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18.04.2023 </w:t>
      </w:r>
      <w:r w:rsidRPr="00306C36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11:30 </w:t>
      </w:r>
      <w:r w:rsidRPr="00306C36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306C36">
        <w:rPr>
          <w:rFonts w:ascii="Arial" w:hAnsi="Arial" w:cs="Arial"/>
        </w:rPr>
        <w:t xml:space="preserve">. 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>Почетната вредност на недвижноста, утврдена</w:t>
      </w:r>
      <w:r>
        <w:rPr>
          <w:rFonts w:ascii="Arial" w:hAnsi="Arial" w:cs="Arial"/>
        </w:rPr>
        <w:t xml:space="preserve"> врз основа на предлог од доверителот од 27.03.2023 година</w:t>
      </w:r>
      <w:r w:rsidRPr="00306C36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lang w:val="ru-RU"/>
        </w:rPr>
        <w:t xml:space="preserve">4.005.000,00 </w:t>
      </w:r>
      <w:r w:rsidRPr="00306C36">
        <w:rPr>
          <w:rFonts w:ascii="Arial" w:hAnsi="Arial" w:cs="Arial"/>
        </w:rPr>
        <w:t xml:space="preserve">денари, под која недвижноста не може да се продаде на </w:t>
      </w:r>
      <w:r>
        <w:rPr>
          <w:rFonts w:ascii="Arial" w:hAnsi="Arial" w:cs="Arial"/>
        </w:rPr>
        <w:t>второто јавно наддавање</w:t>
      </w:r>
      <w:r w:rsidRPr="00306C36">
        <w:rPr>
          <w:rFonts w:ascii="Arial" w:hAnsi="Arial" w:cs="Arial"/>
        </w:rPr>
        <w:t xml:space="preserve"> јавно наддавање.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  <w:r w:rsidRPr="00306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Хипотека во корист на Охридска банка АД Скопје сега Шпаркасе банка АД Скопје, и налог за извршување врз недвижност Ибр.8/23 на извршител Анѓелка Ефкоска од Скопје</w:t>
      </w:r>
      <w:r w:rsidRPr="00905C7E">
        <w:rPr>
          <w:rFonts w:ascii="Arial" w:hAnsi="Arial" w:cs="Arial"/>
          <w:lang w:val="ru-RU"/>
        </w:rPr>
        <w:t>.</w:t>
      </w:r>
      <w:r w:rsidRPr="00306C36">
        <w:rPr>
          <w:rFonts w:ascii="Arial" w:hAnsi="Arial" w:cs="Arial"/>
          <w:lang w:val="ru-RU"/>
        </w:rPr>
        <w:t>.</w:t>
      </w:r>
      <w:r w:rsidRPr="00306C36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06C36">
        <w:rPr>
          <w:rFonts w:ascii="Arial" w:hAnsi="Arial" w:cs="Arial"/>
          <w:color w:val="00B050"/>
        </w:rPr>
        <w:t xml:space="preserve"> </w:t>
      </w:r>
      <w:r w:rsidRPr="00306C36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306C36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306C36">
        <w:rPr>
          <w:rFonts w:ascii="Arial" w:hAnsi="Arial" w:cs="Arial"/>
          <w:lang w:val="ru-RU"/>
        </w:rPr>
        <w:t xml:space="preserve"> </w:t>
      </w:r>
      <w:r w:rsidRPr="00306C36">
        <w:rPr>
          <w:rFonts w:ascii="Arial" w:hAnsi="Arial" w:cs="Arial"/>
          <w:color w:val="000000"/>
        </w:rPr>
        <w:t>210064599600294</w:t>
      </w:r>
      <w:r w:rsidRPr="00306C36">
        <w:rPr>
          <w:rFonts w:ascii="Arial" w:hAnsi="Arial" w:cs="Arial"/>
          <w:lang w:val="en-US"/>
        </w:rPr>
        <w:t xml:space="preserve"> </w:t>
      </w:r>
      <w:r w:rsidRPr="00306C36">
        <w:rPr>
          <w:rFonts w:ascii="Arial" w:hAnsi="Arial" w:cs="Arial"/>
        </w:rPr>
        <w:t xml:space="preserve">која се води кај </w:t>
      </w:r>
      <w:r w:rsidRPr="00306C36">
        <w:rPr>
          <w:rFonts w:ascii="Arial" w:hAnsi="Arial" w:cs="Arial"/>
          <w:color w:val="000000"/>
        </w:rPr>
        <w:t>НЛБ БАНКА АД СКОПЈЕ</w:t>
      </w:r>
      <w:r w:rsidRPr="00306C36">
        <w:rPr>
          <w:rFonts w:ascii="Arial" w:hAnsi="Arial" w:cs="Arial"/>
        </w:rPr>
        <w:t xml:space="preserve"> и даночен број </w:t>
      </w:r>
      <w:r w:rsidRPr="00306C36">
        <w:rPr>
          <w:rFonts w:ascii="Arial" w:hAnsi="Arial" w:cs="Arial"/>
          <w:color w:val="000000"/>
        </w:rPr>
        <w:t>МК5082009500051</w:t>
      </w:r>
      <w:r w:rsidRPr="00306C36">
        <w:rPr>
          <w:rFonts w:ascii="Arial" w:hAnsi="Arial" w:cs="Arial"/>
          <w:lang w:val="en-US"/>
        </w:rPr>
        <w:t>.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306C36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63F7B" w:rsidRPr="00306C36" w:rsidRDefault="00463F7B" w:rsidP="00463F7B">
      <w:pPr>
        <w:spacing w:after="0"/>
        <w:ind w:firstLine="720"/>
        <w:jc w:val="both"/>
        <w:rPr>
          <w:rFonts w:ascii="Arial" w:hAnsi="Arial" w:cs="Arial"/>
        </w:rPr>
      </w:pPr>
      <w:r w:rsidRPr="00306C36"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:</w:t>
      </w:r>
      <w:r w:rsidRPr="00306C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дневен весник Нова Македонија</w:t>
      </w:r>
      <w:r w:rsidRPr="00306C36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306C36">
        <w:rPr>
          <w:rFonts w:ascii="Arial" w:hAnsi="Arial" w:cs="Arial"/>
        </w:rPr>
        <w:t>.</w:t>
      </w:r>
    </w:p>
    <w:p w:rsidR="00463F7B" w:rsidRPr="00306C36" w:rsidRDefault="00463F7B" w:rsidP="00463F7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63F7B" w:rsidRPr="00306C36" w:rsidRDefault="00463F7B" w:rsidP="00463F7B">
      <w:pPr>
        <w:spacing w:after="0"/>
        <w:jc w:val="right"/>
        <w:rPr>
          <w:rFonts w:ascii="Arial" w:hAnsi="Arial" w:cs="Arial"/>
        </w:rPr>
      </w:pP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  <w:t xml:space="preserve">      </w:t>
      </w:r>
      <w:r w:rsidRPr="00306C36"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463F7B" w:rsidRPr="00306C36" w:rsidTr="00593CEF">
        <w:tc>
          <w:tcPr>
            <w:tcW w:w="5377" w:type="dxa"/>
          </w:tcPr>
          <w:p w:rsidR="00463F7B" w:rsidRPr="00306C36" w:rsidRDefault="00463F7B" w:rsidP="00463F7B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463F7B" w:rsidRPr="00306C36" w:rsidRDefault="00463F7B" w:rsidP="00463F7B">
            <w:pPr>
              <w:spacing w:after="0"/>
              <w:jc w:val="right"/>
            </w:pPr>
            <w:r w:rsidRPr="00306C36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463F7B" w:rsidRPr="00306C36" w:rsidRDefault="00463F7B" w:rsidP="00463F7B">
      <w:pPr>
        <w:spacing w:after="0"/>
        <w:jc w:val="both"/>
      </w:pPr>
      <w:r w:rsidRPr="00306C36">
        <w:t xml:space="preserve">              </w:t>
      </w: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</w:r>
      <w:r w:rsidRPr="00306C36">
        <w:tab/>
        <w:t xml:space="preserve">        </w:t>
      </w:r>
    </w:p>
    <w:p w:rsidR="00463F7B" w:rsidRPr="00306C36" w:rsidRDefault="00463F7B" w:rsidP="00463F7B">
      <w:pPr>
        <w:spacing w:after="0"/>
        <w:jc w:val="both"/>
        <w:rPr>
          <w:rFonts w:ascii="Arial" w:hAnsi="Arial" w:cs="Arial"/>
        </w:rPr>
      </w:pPr>
    </w:p>
    <w:p w:rsidR="00463F7B" w:rsidRPr="00306C36" w:rsidRDefault="00463F7B" w:rsidP="00463F7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63F7B" w:rsidRPr="00306C36" w:rsidRDefault="00463F7B" w:rsidP="00463F7B">
      <w:pPr>
        <w:pStyle w:val="BodyText"/>
        <w:rPr>
          <w:rFonts w:ascii="Arial" w:hAnsi="Arial" w:cs="Arial"/>
          <w:lang w:val="mk-MK"/>
        </w:rPr>
      </w:pPr>
      <w:r w:rsidRPr="00306C36">
        <w:rPr>
          <w:rFonts w:ascii="Arial" w:hAnsi="Arial" w:cs="Arial"/>
          <w:lang w:val="mk-MK"/>
        </w:rPr>
        <w:t xml:space="preserve">                </w:t>
      </w:r>
      <w:r w:rsidRPr="00306C36">
        <w:rPr>
          <w:rFonts w:ascii="Arial" w:hAnsi="Arial" w:cs="Arial"/>
          <w:lang w:val="mk-MK"/>
        </w:rPr>
        <w:tab/>
      </w:r>
      <w:r w:rsidRPr="00306C36">
        <w:rPr>
          <w:rFonts w:ascii="Arial" w:hAnsi="Arial" w:cs="Arial"/>
          <w:lang w:val="mk-MK"/>
        </w:rPr>
        <w:tab/>
      </w:r>
    </w:p>
    <w:p w:rsidR="00463F7B" w:rsidRPr="00306C36" w:rsidRDefault="00463F7B" w:rsidP="00463F7B">
      <w:pPr>
        <w:pStyle w:val="BodyText"/>
        <w:rPr>
          <w:rFonts w:ascii="Arial" w:hAnsi="Arial" w:cs="Arial"/>
          <w:lang w:val="mk-MK"/>
        </w:rPr>
      </w:pPr>
    </w:p>
    <w:p w:rsidR="00000000" w:rsidRDefault="00463F7B" w:rsidP="00463F7B">
      <w:pPr>
        <w:spacing w:after="0"/>
      </w:pPr>
    </w:p>
    <w:sectPr w:rsidR="0000000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3F7B"/>
    <w:rsid w:val="0046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F7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3F7B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51BE-CEFE-455B-AF5D-EFD020FE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2023-03-28T07:28:00Z</dcterms:created>
  <dcterms:modified xsi:type="dcterms:W3CDTF">2023-03-28T07:30:00Z</dcterms:modified>
</cp:coreProperties>
</file>