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BD0E92" w:rsidRPr="00BD0E92" w:rsidTr="00F83997">
        <w:tc>
          <w:tcPr>
            <w:tcW w:w="6008" w:type="dxa"/>
            <w:hideMark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0E9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D0E92" w:rsidRPr="00BD0E92" w:rsidTr="00F83997">
        <w:tc>
          <w:tcPr>
            <w:tcW w:w="6008" w:type="dxa"/>
            <w:hideMark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0E92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0E92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BD0E92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BD0E92" w:rsidRPr="00BD0E92" w:rsidTr="00F83997">
        <w:tc>
          <w:tcPr>
            <w:tcW w:w="6008" w:type="dxa"/>
            <w:hideMark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0E92">
              <w:rPr>
                <w:rFonts w:ascii="Arial" w:hAnsi="Arial" w:cs="Arial"/>
                <w:b/>
                <w:sz w:val="20"/>
                <w:szCs w:val="20"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D0E92" w:rsidRPr="00BD0E92" w:rsidTr="00F83997">
        <w:tc>
          <w:tcPr>
            <w:tcW w:w="6008" w:type="dxa"/>
            <w:hideMark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0E92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D0E92" w:rsidRPr="00BD0E92" w:rsidTr="00F83997">
        <w:tc>
          <w:tcPr>
            <w:tcW w:w="6008" w:type="dxa"/>
            <w:hideMark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0E92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0E92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И.бр.227/13</w:t>
            </w:r>
          </w:p>
        </w:tc>
      </w:tr>
      <w:tr w:rsidR="00BD0E92" w:rsidRPr="00BD0E92" w:rsidTr="00F83997">
        <w:tc>
          <w:tcPr>
            <w:tcW w:w="6008" w:type="dxa"/>
            <w:hideMark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0E92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D0E92" w:rsidRPr="00BD0E92" w:rsidTr="00F83997">
        <w:tc>
          <w:tcPr>
            <w:tcW w:w="6008" w:type="dxa"/>
            <w:hideMark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0E92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D0E92" w:rsidRPr="00BD0E92" w:rsidTr="00F83997">
        <w:tc>
          <w:tcPr>
            <w:tcW w:w="6008" w:type="dxa"/>
            <w:hideMark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0E92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D0E92" w:rsidRPr="00BD0E92" w:rsidTr="00F83997">
        <w:tc>
          <w:tcPr>
            <w:tcW w:w="6008" w:type="dxa"/>
            <w:hideMark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BD0E92" w:rsidRPr="00BD0E92" w:rsidRDefault="00BD0E92" w:rsidP="00BD0E9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D0E92">
        <w:rPr>
          <w:rFonts w:ascii="Arial" w:hAnsi="Arial" w:cs="Arial"/>
          <w:sz w:val="20"/>
          <w:szCs w:val="20"/>
        </w:rPr>
        <w:t xml:space="preserve">Извршителот </w:t>
      </w:r>
      <w:r w:rsidRPr="00BD0E92">
        <w:rPr>
          <w:rFonts w:ascii="Arial" w:hAnsi="Arial" w:cs="Arial"/>
          <w:b/>
          <w:bCs/>
          <w:color w:val="000000"/>
          <w:sz w:val="20"/>
          <w:szCs w:val="20"/>
        </w:rPr>
        <w:t>Анѓелка Ефкоска</w:t>
      </w:r>
      <w:r w:rsidRPr="00BD0E92">
        <w:rPr>
          <w:rFonts w:ascii="Arial" w:hAnsi="Arial" w:cs="Arial"/>
          <w:sz w:val="20"/>
          <w:szCs w:val="20"/>
        </w:rPr>
        <w:t xml:space="preserve"> од </w:t>
      </w:r>
      <w:r w:rsidRPr="00BD0E92">
        <w:rPr>
          <w:rFonts w:ascii="Arial" w:hAnsi="Arial" w:cs="Arial"/>
          <w:b/>
          <w:bCs/>
          <w:color w:val="000000"/>
          <w:sz w:val="20"/>
          <w:szCs w:val="20"/>
        </w:rPr>
        <w:t>Скопје</w:t>
      </w:r>
      <w:r w:rsidRPr="00BD0E92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доверителот </w:t>
      </w:r>
      <w:r w:rsidRPr="00BD0E92">
        <w:rPr>
          <w:rFonts w:ascii="Arial" w:hAnsi="Arial" w:cs="Arial"/>
          <w:b/>
          <w:bCs/>
          <w:color w:val="000000"/>
          <w:sz w:val="20"/>
          <w:szCs w:val="20"/>
        </w:rPr>
        <w:t>Акционерско друштво за осигурување и реосигурување МАКЕДОНИЈА Скопје- Виена Иншуренс груп</w:t>
      </w:r>
      <w:r w:rsidRPr="00BD0E92">
        <w:rPr>
          <w:rFonts w:ascii="Arial" w:hAnsi="Arial" w:cs="Arial"/>
          <w:sz w:val="20"/>
          <w:szCs w:val="20"/>
        </w:rPr>
        <w:t xml:space="preserve"> од </w:t>
      </w:r>
      <w:r w:rsidRPr="00BD0E92">
        <w:rPr>
          <w:rFonts w:ascii="Arial" w:hAnsi="Arial" w:cs="Arial"/>
          <w:color w:val="000000"/>
          <w:sz w:val="20"/>
          <w:szCs w:val="20"/>
        </w:rPr>
        <w:t>Скопје</w:t>
      </w:r>
      <w:r w:rsidRPr="00BD0E92">
        <w:rPr>
          <w:rFonts w:ascii="Arial" w:hAnsi="Arial" w:cs="Arial"/>
          <w:sz w:val="20"/>
          <w:szCs w:val="20"/>
        </w:rPr>
        <w:t xml:space="preserve"> со седиште на </w:t>
      </w:r>
      <w:r w:rsidRPr="00BD0E92">
        <w:rPr>
          <w:rFonts w:ascii="Arial" w:hAnsi="Arial" w:cs="Arial"/>
          <w:color w:val="000000"/>
          <w:sz w:val="20"/>
          <w:szCs w:val="20"/>
        </w:rPr>
        <w:t>ул.11 Октомври бр.25</w:t>
      </w:r>
      <w:r w:rsidRPr="00BD0E92">
        <w:rPr>
          <w:rFonts w:ascii="Arial" w:hAnsi="Arial" w:cs="Arial"/>
          <w:sz w:val="20"/>
          <w:szCs w:val="20"/>
        </w:rPr>
        <w:t xml:space="preserve">, засновано на извршната исправа </w:t>
      </w:r>
      <w:r w:rsidRPr="00BD0E92">
        <w:rPr>
          <w:rFonts w:ascii="Arial" w:hAnsi="Arial" w:cs="Arial"/>
          <w:color w:val="000000"/>
          <w:sz w:val="20"/>
          <w:szCs w:val="20"/>
        </w:rPr>
        <w:t>XXXVIII.п-9362/07</w:t>
      </w:r>
      <w:r w:rsidRPr="00BD0E92">
        <w:rPr>
          <w:rFonts w:ascii="Arial" w:hAnsi="Arial" w:cs="Arial"/>
          <w:sz w:val="20"/>
          <w:szCs w:val="20"/>
        </w:rPr>
        <w:t xml:space="preserve"> од </w:t>
      </w:r>
      <w:r w:rsidRPr="00BD0E92">
        <w:rPr>
          <w:rFonts w:ascii="Arial" w:hAnsi="Arial" w:cs="Arial"/>
          <w:color w:val="000000"/>
          <w:sz w:val="20"/>
          <w:szCs w:val="20"/>
        </w:rPr>
        <w:t>29.12.2010</w:t>
      </w:r>
      <w:r w:rsidRPr="00BD0E92">
        <w:rPr>
          <w:rFonts w:ascii="Arial" w:hAnsi="Arial" w:cs="Arial"/>
          <w:sz w:val="20"/>
          <w:szCs w:val="20"/>
        </w:rPr>
        <w:t xml:space="preserve"> на </w:t>
      </w:r>
      <w:r w:rsidRPr="00BD0E92">
        <w:rPr>
          <w:rFonts w:ascii="Arial" w:hAnsi="Arial" w:cs="Arial"/>
          <w:color w:val="000000"/>
          <w:sz w:val="20"/>
          <w:szCs w:val="20"/>
        </w:rPr>
        <w:t>Основен суд Скопје 2 Скопје</w:t>
      </w:r>
      <w:r w:rsidRPr="00BD0E92">
        <w:rPr>
          <w:rFonts w:ascii="Arial" w:hAnsi="Arial" w:cs="Arial"/>
          <w:sz w:val="20"/>
          <w:szCs w:val="20"/>
        </w:rPr>
        <w:t xml:space="preserve">, против должникот </w:t>
      </w:r>
      <w:r w:rsidRPr="00BD0E92">
        <w:rPr>
          <w:rFonts w:ascii="Arial" w:hAnsi="Arial" w:cs="Arial"/>
          <w:b/>
          <w:bCs/>
          <w:color w:val="000000"/>
          <w:sz w:val="20"/>
          <w:szCs w:val="20"/>
        </w:rPr>
        <w:t>Друштво за внатрешен и надворешен промет, производство и услуги ПЕТРОКОМ-ОИЛ ДООЕЛ Скопје во стечај</w:t>
      </w:r>
      <w:r w:rsidRPr="00BD0E92">
        <w:rPr>
          <w:rFonts w:ascii="Arial" w:hAnsi="Arial" w:cs="Arial"/>
          <w:sz w:val="20"/>
          <w:szCs w:val="20"/>
        </w:rPr>
        <w:t xml:space="preserve"> од </w:t>
      </w:r>
      <w:r w:rsidRPr="00BD0E92">
        <w:rPr>
          <w:rFonts w:ascii="Arial" w:hAnsi="Arial" w:cs="Arial"/>
          <w:color w:val="000000"/>
          <w:sz w:val="20"/>
          <w:szCs w:val="20"/>
        </w:rPr>
        <w:t>Скопје</w:t>
      </w:r>
      <w:r w:rsidRPr="00BD0E92">
        <w:rPr>
          <w:rFonts w:ascii="Arial" w:hAnsi="Arial" w:cs="Arial"/>
          <w:sz w:val="20"/>
          <w:szCs w:val="20"/>
        </w:rPr>
        <w:t xml:space="preserve"> со седиште на </w:t>
      </w:r>
      <w:r w:rsidRPr="00BD0E92">
        <w:rPr>
          <w:rFonts w:ascii="Arial" w:hAnsi="Arial" w:cs="Arial"/>
          <w:color w:val="000000"/>
          <w:sz w:val="20"/>
          <w:szCs w:val="20"/>
        </w:rPr>
        <w:t>ул.Бањалучка бр.5 б</w:t>
      </w:r>
      <w:r w:rsidRPr="00BD0E92">
        <w:rPr>
          <w:rFonts w:ascii="Arial" w:hAnsi="Arial" w:cs="Arial"/>
          <w:sz w:val="20"/>
          <w:szCs w:val="20"/>
        </w:rPr>
        <w:t>,</w:t>
      </w:r>
      <w:r w:rsidRPr="00BD0E92">
        <w:rPr>
          <w:rFonts w:ascii="Arial" w:hAnsi="Arial" w:cs="Arial"/>
          <w:sz w:val="20"/>
          <w:szCs w:val="20"/>
          <w:lang w:val="en-US"/>
        </w:rPr>
        <w:t xml:space="preserve"> </w:t>
      </w:r>
      <w:r w:rsidRPr="00BD0E92">
        <w:rPr>
          <w:rFonts w:ascii="Arial" w:hAnsi="Arial" w:cs="Arial"/>
          <w:sz w:val="20"/>
          <w:szCs w:val="20"/>
        </w:rPr>
        <w:t xml:space="preserve">и должникот </w:t>
      </w:r>
      <w:r w:rsidRPr="00BD0E92">
        <w:rPr>
          <w:rFonts w:ascii="Arial" w:hAnsi="Arial" w:cs="Arial"/>
          <w:b/>
          <w:sz w:val="20"/>
          <w:szCs w:val="20"/>
        </w:rPr>
        <w:t>ТОНИ ЈОВАНОВСКИ</w:t>
      </w:r>
      <w:r w:rsidRPr="00BD0E92">
        <w:rPr>
          <w:rFonts w:ascii="Arial" w:hAnsi="Arial" w:cs="Arial"/>
          <w:sz w:val="20"/>
          <w:szCs w:val="20"/>
        </w:rPr>
        <w:t xml:space="preserve"> од Скопје со живеалиште на ул.Арсени Јовков бр.21 за спроведување на извршување на ден 09.11.2022 година го донесува следниот:</w:t>
      </w:r>
    </w:p>
    <w:p w:rsidR="00BD0E92" w:rsidRPr="00BD0E92" w:rsidRDefault="00BD0E92" w:rsidP="00BD0E92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BD0E92" w:rsidRPr="00BD0E92" w:rsidRDefault="00BD0E92" w:rsidP="00BD0E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0E92">
        <w:rPr>
          <w:rFonts w:ascii="Arial" w:hAnsi="Arial" w:cs="Arial"/>
          <w:b/>
          <w:sz w:val="20"/>
          <w:szCs w:val="20"/>
        </w:rPr>
        <w:t>З А К Л У Ч О К</w:t>
      </w:r>
    </w:p>
    <w:p w:rsidR="00BD0E92" w:rsidRPr="00BD0E92" w:rsidRDefault="00BD0E92" w:rsidP="00BD0E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0E92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D0E92" w:rsidRPr="00BD0E92" w:rsidRDefault="00BD0E92" w:rsidP="00BD0E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0E92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BD0E92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BD0E92">
        <w:rPr>
          <w:rFonts w:ascii="Arial" w:hAnsi="Arial" w:cs="Arial"/>
          <w:b/>
          <w:sz w:val="20"/>
          <w:szCs w:val="20"/>
        </w:rPr>
        <w:t>)</w:t>
      </w:r>
    </w:p>
    <w:p w:rsidR="00BD0E92" w:rsidRPr="00BD0E92" w:rsidRDefault="00BD0E92" w:rsidP="00BD0E92">
      <w:pPr>
        <w:spacing w:after="0"/>
        <w:rPr>
          <w:rFonts w:ascii="Arial" w:hAnsi="Arial" w:cs="Arial"/>
          <w:sz w:val="20"/>
          <w:szCs w:val="20"/>
        </w:rPr>
      </w:pPr>
    </w:p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BD0E92">
        <w:rPr>
          <w:rFonts w:ascii="Arial" w:hAnsi="Arial" w:cs="Arial"/>
          <w:sz w:val="20"/>
          <w:szCs w:val="20"/>
        </w:rPr>
        <w:t xml:space="preserve">СЕ ОПРЕДЕЛУВА Прва продажба со усно  јавно наддавање на недвижностите </w:t>
      </w:r>
      <w:r w:rsidRPr="00BD0E92">
        <w:rPr>
          <w:rFonts w:ascii="Arial" w:hAnsi="Arial" w:cs="Arial"/>
          <w:bCs/>
          <w:sz w:val="20"/>
          <w:szCs w:val="20"/>
        </w:rPr>
        <w:t xml:space="preserve">запишани во </w:t>
      </w:r>
      <w:r w:rsidRPr="00BD0E92">
        <w:rPr>
          <w:rFonts w:ascii="Arial" w:hAnsi="Arial" w:cs="Arial"/>
          <w:b/>
          <w:bCs/>
          <w:sz w:val="20"/>
          <w:szCs w:val="20"/>
        </w:rPr>
        <w:t>имотен лист бр. 129 КО Кучково</w:t>
      </w:r>
      <w:r w:rsidRPr="00BD0E92">
        <w:rPr>
          <w:rFonts w:ascii="Arial" w:hAnsi="Arial" w:cs="Arial"/>
          <w:bCs/>
          <w:sz w:val="20"/>
          <w:szCs w:val="20"/>
        </w:rPr>
        <w:t xml:space="preserve"> при АКН Центар за катастар на недвижности Скопје сопственост на должникот Тони Јовановски, дел на недвижност :1/1 со следните ознаки: </w:t>
      </w:r>
    </w:p>
    <w:p w:rsidR="00BD0E92" w:rsidRPr="00BD0E92" w:rsidRDefault="00BD0E92" w:rsidP="00BD0E9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D0E92" w:rsidRPr="00BD0E92" w:rsidRDefault="00BD0E92" w:rsidP="00BD0E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E92">
        <w:rPr>
          <w:rFonts w:ascii="Arial" w:hAnsi="Arial" w:cs="Arial"/>
          <w:bCs/>
          <w:sz w:val="20"/>
          <w:szCs w:val="20"/>
        </w:rPr>
        <w:t xml:space="preserve">број на катастарска парцела основен 143; викано место:Билино; катастарска култура:11000; класа:7; површина во м2:2139; право преземено при конверзија на податоците од стариот ел.систем:831 со почетна вредност од </w:t>
      </w:r>
      <w:r w:rsidRPr="00BD0E92">
        <w:rPr>
          <w:rFonts w:ascii="Arial" w:hAnsi="Arial" w:cs="Arial"/>
          <w:b/>
          <w:bCs/>
          <w:sz w:val="20"/>
          <w:szCs w:val="20"/>
        </w:rPr>
        <w:t xml:space="preserve">5.894,00 </w:t>
      </w:r>
      <w:r w:rsidRPr="00BD0E92">
        <w:rPr>
          <w:rFonts w:ascii="Arial" w:hAnsi="Arial" w:cs="Arial"/>
          <w:sz w:val="20"/>
          <w:szCs w:val="20"/>
        </w:rPr>
        <w:t>евра во денарска противвредност, според средниот курс на НБРМ на денот на продажбата, под која недвижноста не може да се продаде на првото јавно наддавање.</w:t>
      </w:r>
    </w:p>
    <w:p w:rsidR="00BD0E92" w:rsidRPr="00BD0E92" w:rsidRDefault="00BD0E92" w:rsidP="00BD0E92">
      <w:pPr>
        <w:spacing w:after="0"/>
        <w:ind w:left="765"/>
        <w:jc w:val="both"/>
        <w:rPr>
          <w:rFonts w:ascii="Arial" w:hAnsi="Arial" w:cs="Arial"/>
          <w:sz w:val="20"/>
          <w:szCs w:val="20"/>
        </w:rPr>
      </w:pPr>
    </w:p>
    <w:p w:rsidR="00BD0E92" w:rsidRPr="00BD0E92" w:rsidRDefault="00BD0E92" w:rsidP="00BD0E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D0E92">
        <w:rPr>
          <w:rFonts w:ascii="Arial" w:hAnsi="Arial" w:cs="Arial"/>
          <w:bCs/>
          <w:sz w:val="20"/>
          <w:szCs w:val="20"/>
        </w:rPr>
        <w:t xml:space="preserve">број на катастарска парцела основен 3342; викано место:Бела глава; катастарска култура:11000; класа:8; површина во м2:1911; право преземено при конверзија на податоците од стариот ел.систем:831 со почетна вредност од </w:t>
      </w:r>
      <w:r w:rsidRPr="00BD0E92">
        <w:rPr>
          <w:rFonts w:ascii="Arial" w:hAnsi="Arial" w:cs="Arial"/>
          <w:b/>
          <w:bCs/>
          <w:sz w:val="20"/>
          <w:szCs w:val="20"/>
        </w:rPr>
        <w:t xml:space="preserve">4.956,00 </w:t>
      </w:r>
      <w:r w:rsidRPr="00BD0E92">
        <w:rPr>
          <w:rFonts w:ascii="Arial" w:hAnsi="Arial" w:cs="Arial"/>
          <w:sz w:val="20"/>
          <w:szCs w:val="20"/>
        </w:rPr>
        <w:t>евра во денарска противвредност, според средниот курс на НБРМ на денот на продажбата, под која недвижноста не може да се продаде на првото јавно наддавање.</w:t>
      </w:r>
    </w:p>
    <w:p w:rsidR="00BD0E92" w:rsidRPr="00BD0E92" w:rsidRDefault="00BD0E92" w:rsidP="00BD0E92">
      <w:pPr>
        <w:pStyle w:val="ListParagraph"/>
        <w:rPr>
          <w:rFonts w:ascii="Arial" w:hAnsi="Arial" w:cs="Arial"/>
          <w:bCs/>
          <w:sz w:val="20"/>
          <w:szCs w:val="20"/>
          <w:lang w:val="mk-MK"/>
        </w:rPr>
      </w:pPr>
    </w:p>
    <w:p w:rsidR="00BD0E92" w:rsidRPr="00BD0E92" w:rsidRDefault="00BD0E92" w:rsidP="00BD0E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D0E92">
        <w:rPr>
          <w:rFonts w:ascii="Arial" w:hAnsi="Arial" w:cs="Arial"/>
          <w:bCs/>
          <w:sz w:val="20"/>
          <w:szCs w:val="20"/>
        </w:rPr>
        <w:t xml:space="preserve">број на катастарска парцела основен 3343; викано место:Бела глава; катастарска култура:11000; класа:8; површина во м2:900; право преземено при конверзија на податоците од стариот ел.систем:831 со почетна вредност од </w:t>
      </w:r>
      <w:r w:rsidRPr="00BD0E92">
        <w:rPr>
          <w:rFonts w:ascii="Arial" w:hAnsi="Arial" w:cs="Arial"/>
          <w:b/>
          <w:bCs/>
          <w:sz w:val="20"/>
          <w:szCs w:val="20"/>
        </w:rPr>
        <w:t xml:space="preserve">2.334,00 </w:t>
      </w:r>
      <w:r w:rsidRPr="00BD0E92">
        <w:rPr>
          <w:rFonts w:ascii="Arial" w:hAnsi="Arial" w:cs="Arial"/>
          <w:sz w:val="20"/>
          <w:szCs w:val="20"/>
        </w:rPr>
        <w:t>евра во денарска противвредност, според средниот курс на НБРМ на денот на продажбата, под која недвижноста не може да се продаде на првото јавно наддавање.</w:t>
      </w:r>
    </w:p>
    <w:p w:rsidR="00BD0E92" w:rsidRPr="00BD0E92" w:rsidRDefault="00BD0E92" w:rsidP="00BD0E92">
      <w:pPr>
        <w:pStyle w:val="ListParagraph"/>
        <w:rPr>
          <w:rFonts w:ascii="Arial" w:hAnsi="Arial" w:cs="Arial"/>
          <w:bCs/>
          <w:sz w:val="20"/>
          <w:szCs w:val="20"/>
          <w:lang w:val="mk-MK"/>
        </w:rPr>
      </w:pPr>
    </w:p>
    <w:p w:rsidR="00BD0E92" w:rsidRPr="00BE1D05" w:rsidRDefault="00BD0E92" w:rsidP="00BE1D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D0E92">
        <w:rPr>
          <w:rFonts w:ascii="Arial" w:hAnsi="Arial" w:cs="Arial"/>
          <w:bCs/>
          <w:sz w:val="20"/>
          <w:szCs w:val="20"/>
        </w:rPr>
        <w:t xml:space="preserve">број на катастарска парцела основен 942; викано место:Мали Ровништа; катастарска култура:11000; класа:6; површина во м2:2124; право преземено при конверзија на податоците од стариот ел.систем:831 со почетна вредност од </w:t>
      </w:r>
      <w:r w:rsidRPr="00BD0E92">
        <w:rPr>
          <w:rFonts w:ascii="Arial" w:hAnsi="Arial" w:cs="Arial"/>
          <w:b/>
          <w:bCs/>
          <w:sz w:val="20"/>
          <w:szCs w:val="20"/>
        </w:rPr>
        <w:t xml:space="preserve">21.688,00 </w:t>
      </w:r>
      <w:r w:rsidRPr="00BD0E92">
        <w:rPr>
          <w:rFonts w:ascii="Arial" w:hAnsi="Arial" w:cs="Arial"/>
          <w:sz w:val="20"/>
          <w:szCs w:val="20"/>
        </w:rPr>
        <w:t>евра во денарска противвредност, според средниот курс на НБРМ на денот на продажбата, под која недвижноста не може да се продаде на првото јавно наддавање.</w:t>
      </w:r>
    </w:p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D0E92">
        <w:rPr>
          <w:rFonts w:ascii="Arial" w:hAnsi="Arial" w:cs="Arial"/>
          <w:sz w:val="20"/>
          <w:szCs w:val="20"/>
        </w:rPr>
        <w:t xml:space="preserve">Почетната вредност на недвижностите, е утврдена со заклучок на извршителот </w:t>
      </w:r>
      <w:r w:rsidRPr="00BD0E92">
        <w:rPr>
          <w:rFonts w:ascii="Arial" w:hAnsi="Arial" w:cs="Arial"/>
          <w:sz w:val="20"/>
          <w:szCs w:val="20"/>
          <w:lang w:val="ru-RU"/>
        </w:rPr>
        <w:t>Ибр.227/13 од 15.07.2022 година</w:t>
      </w:r>
      <w:r w:rsidRPr="00BD0E92">
        <w:rPr>
          <w:rFonts w:ascii="Arial" w:hAnsi="Arial" w:cs="Arial"/>
          <w:sz w:val="20"/>
          <w:szCs w:val="20"/>
        </w:rPr>
        <w:t xml:space="preserve">.  </w:t>
      </w:r>
    </w:p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D0E9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Pr="00BD0E92">
        <w:rPr>
          <w:rFonts w:ascii="Arial" w:hAnsi="Arial" w:cs="Arial"/>
          <w:b/>
          <w:sz w:val="20"/>
          <w:szCs w:val="20"/>
          <w:lang w:val="ru-RU"/>
        </w:rPr>
        <w:t xml:space="preserve">28.11.2022 </w:t>
      </w:r>
      <w:r w:rsidRPr="00BD0E92">
        <w:rPr>
          <w:rFonts w:ascii="Arial" w:hAnsi="Arial" w:cs="Arial"/>
          <w:b/>
          <w:sz w:val="20"/>
          <w:szCs w:val="20"/>
        </w:rPr>
        <w:t xml:space="preserve">година во </w:t>
      </w:r>
      <w:r w:rsidRPr="00BD0E92">
        <w:rPr>
          <w:rFonts w:ascii="Arial" w:hAnsi="Arial" w:cs="Arial"/>
          <w:b/>
          <w:sz w:val="20"/>
          <w:szCs w:val="20"/>
          <w:lang w:val="ru-RU"/>
        </w:rPr>
        <w:t xml:space="preserve">11:30 </w:t>
      </w:r>
      <w:r w:rsidRPr="00BD0E92">
        <w:rPr>
          <w:rFonts w:ascii="Arial" w:hAnsi="Arial" w:cs="Arial"/>
          <w:b/>
          <w:sz w:val="20"/>
          <w:szCs w:val="20"/>
        </w:rPr>
        <w:t>часот</w:t>
      </w:r>
      <w:r w:rsidRPr="00BD0E92">
        <w:rPr>
          <w:rFonts w:ascii="Arial" w:hAnsi="Arial" w:cs="Arial"/>
          <w:sz w:val="20"/>
          <w:szCs w:val="20"/>
        </w:rPr>
        <w:t xml:space="preserve">  во просториите на </w:t>
      </w:r>
      <w:r w:rsidRPr="00BD0E92">
        <w:rPr>
          <w:rFonts w:ascii="Arial" w:hAnsi="Arial" w:cs="Arial"/>
          <w:sz w:val="20"/>
          <w:szCs w:val="20"/>
          <w:lang w:val="ru-RU"/>
        </w:rPr>
        <w:t>извршител Анѓелка Ефкоска на адреса ул.Максим Горки бр,8а/1 Скопје</w:t>
      </w:r>
      <w:r w:rsidRPr="00BD0E92">
        <w:rPr>
          <w:rFonts w:ascii="Arial" w:hAnsi="Arial" w:cs="Arial"/>
          <w:sz w:val="20"/>
          <w:szCs w:val="20"/>
        </w:rPr>
        <w:t xml:space="preserve">. </w:t>
      </w:r>
    </w:p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BD0E92"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</w:t>
      </w:r>
      <w:r w:rsidRPr="00BD0E92">
        <w:rPr>
          <w:rFonts w:ascii="Arial" w:hAnsi="Arial" w:cs="Arial"/>
          <w:sz w:val="20"/>
          <w:szCs w:val="20"/>
          <w:lang w:val="ru-RU"/>
        </w:rPr>
        <w:t>: Налог за извршување врз недвижност Ибр.227/13 од 15.06.2020 година на извршител Анѓелка Ефкоска од Скопје и налог за извршување кај пристапување кон извршување Ибр.758/2020 од 23.07.2020 година на извршител Катерина Кокина од Скопје.</w:t>
      </w:r>
    </w:p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D0E92">
        <w:rPr>
          <w:rFonts w:ascii="Arial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D0E92">
        <w:rPr>
          <w:rFonts w:ascii="Arial" w:hAnsi="Arial" w:cs="Arial"/>
          <w:color w:val="00B050"/>
          <w:sz w:val="20"/>
          <w:szCs w:val="20"/>
        </w:rPr>
        <w:t xml:space="preserve"> </w:t>
      </w:r>
      <w:r w:rsidRPr="00BD0E92">
        <w:rPr>
          <w:rFonts w:ascii="Arial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D0E92">
        <w:rPr>
          <w:rFonts w:ascii="Arial" w:hAnsi="Arial" w:cs="Arial"/>
          <w:sz w:val="20"/>
          <w:szCs w:val="20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BD0E92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BD0E92">
        <w:rPr>
          <w:rFonts w:ascii="Arial" w:hAnsi="Arial" w:cs="Arial"/>
          <w:sz w:val="20"/>
          <w:szCs w:val="20"/>
          <w:lang w:val="ru-RU"/>
        </w:rPr>
        <w:t xml:space="preserve"> </w:t>
      </w:r>
      <w:r w:rsidRPr="00BD0E92">
        <w:rPr>
          <w:rFonts w:ascii="Arial" w:hAnsi="Arial" w:cs="Arial"/>
          <w:color w:val="000000"/>
          <w:sz w:val="20"/>
          <w:szCs w:val="20"/>
        </w:rPr>
        <w:t>210064599600294</w:t>
      </w:r>
      <w:r w:rsidRPr="00BD0E92">
        <w:rPr>
          <w:rFonts w:ascii="Arial" w:hAnsi="Arial" w:cs="Arial"/>
          <w:sz w:val="20"/>
          <w:szCs w:val="20"/>
          <w:lang w:val="en-US"/>
        </w:rPr>
        <w:t xml:space="preserve"> </w:t>
      </w:r>
      <w:r w:rsidRPr="00BD0E92">
        <w:rPr>
          <w:rFonts w:ascii="Arial" w:hAnsi="Arial" w:cs="Arial"/>
          <w:sz w:val="20"/>
          <w:szCs w:val="20"/>
        </w:rPr>
        <w:t xml:space="preserve">која се води кај </w:t>
      </w:r>
      <w:r w:rsidRPr="00BD0E92">
        <w:rPr>
          <w:rFonts w:ascii="Arial" w:hAnsi="Arial" w:cs="Arial"/>
          <w:color w:val="000000"/>
          <w:sz w:val="20"/>
          <w:szCs w:val="20"/>
        </w:rPr>
        <w:t>НЛБ БАНКА АД СКОПЈЕ</w:t>
      </w:r>
      <w:r w:rsidRPr="00BD0E92">
        <w:rPr>
          <w:rFonts w:ascii="Arial" w:hAnsi="Arial" w:cs="Arial"/>
          <w:sz w:val="20"/>
          <w:szCs w:val="20"/>
        </w:rPr>
        <w:t xml:space="preserve"> и даночен број </w:t>
      </w:r>
      <w:r w:rsidRPr="00BD0E92">
        <w:rPr>
          <w:rFonts w:ascii="Arial" w:hAnsi="Arial" w:cs="Arial"/>
          <w:color w:val="000000"/>
          <w:sz w:val="20"/>
          <w:szCs w:val="20"/>
        </w:rPr>
        <w:t>МК5082009500051</w:t>
      </w:r>
      <w:r w:rsidRPr="00BD0E92">
        <w:rPr>
          <w:rFonts w:ascii="Arial" w:hAnsi="Arial" w:cs="Arial"/>
          <w:sz w:val="20"/>
          <w:szCs w:val="20"/>
          <w:lang w:val="en-US"/>
        </w:rPr>
        <w:t>.</w:t>
      </w:r>
    </w:p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D0E92"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D0E92">
        <w:rPr>
          <w:rFonts w:ascii="Arial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D0E92">
        <w:rPr>
          <w:rFonts w:ascii="Arial" w:hAnsi="Arial" w:cs="Arial"/>
          <w:sz w:val="20"/>
          <w:szCs w:val="20"/>
          <w:lang w:val="ru-RU"/>
        </w:rPr>
        <w:t xml:space="preserve">15 </w:t>
      </w:r>
      <w:r w:rsidRPr="00BD0E92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D0E92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информирање: дневен весник Нова Македонија </w:t>
      </w:r>
      <w:r w:rsidRPr="00BD0E92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BD0E92">
        <w:rPr>
          <w:rFonts w:ascii="Arial" w:hAnsi="Arial" w:cs="Arial"/>
          <w:sz w:val="20"/>
          <w:szCs w:val="20"/>
        </w:rPr>
        <w:t>.</w:t>
      </w:r>
    </w:p>
    <w:p w:rsidR="00BD0E92" w:rsidRPr="00BD0E92" w:rsidRDefault="00BD0E92" w:rsidP="00BD0E9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D0E92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D0E92" w:rsidRPr="00BD0E92" w:rsidRDefault="00BD0E92" w:rsidP="00BD0E92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BD0E92" w:rsidRPr="00BD0E92" w:rsidRDefault="00BD0E92" w:rsidP="00BD0E9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D0E92">
        <w:rPr>
          <w:rFonts w:ascii="Arial" w:hAnsi="Arial" w:cs="Arial"/>
          <w:sz w:val="20"/>
          <w:szCs w:val="20"/>
        </w:rPr>
        <w:tab/>
      </w:r>
      <w:r w:rsidRPr="00BD0E92">
        <w:rPr>
          <w:rFonts w:ascii="Arial" w:hAnsi="Arial" w:cs="Arial"/>
          <w:sz w:val="20"/>
          <w:szCs w:val="20"/>
        </w:rPr>
        <w:tab/>
      </w:r>
      <w:r w:rsidRPr="00BD0E92">
        <w:rPr>
          <w:rFonts w:ascii="Arial" w:hAnsi="Arial" w:cs="Arial"/>
          <w:sz w:val="20"/>
          <w:szCs w:val="20"/>
        </w:rPr>
        <w:tab/>
      </w:r>
      <w:r w:rsidRPr="00BD0E92">
        <w:rPr>
          <w:rFonts w:ascii="Arial" w:hAnsi="Arial" w:cs="Arial"/>
          <w:sz w:val="20"/>
          <w:szCs w:val="20"/>
        </w:rPr>
        <w:tab/>
      </w:r>
      <w:r w:rsidRPr="00BD0E92">
        <w:rPr>
          <w:rFonts w:ascii="Arial" w:hAnsi="Arial" w:cs="Arial"/>
          <w:sz w:val="20"/>
          <w:szCs w:val="20"/>
        </w:rPr>
        <w:tab/>
      </w:r>
      <w:r w:rsidRPr="00BD0E92">
        <w:rPr>
          <w:rFonts w:ascii="Arial" w:hAnsi="Arial" w:cs="Arial"/>
          <w:sz w:val="20"/>
          <w:szCs w:val="20"/>
        </w:rPr>
        <w:tab/>
      </w:r>
      <w:r w:rsidRPr="00BD0E92">
        <w:rPr>
          <w:rFonts w:ascii="Arial" w:hAnsi="Arial" w:cs="Arial"/>
          <w:sz w:val="20"/>
          <w:szCs w:val="20"/>
        </w:rPr>
        <w:tab/>
      </w:r>
      <w:r w:rsidRPr="00BD0E92">
        <w:rPr>
          <w:rFonts w:ascii="Arial" w:hAnsi="Arial" w:cs="Arial"/>
          <w:sz w:val="20"/>
          <w:szCs w:val="20"/>
        </w:rPr>
        <w:tab/>
        <w:t xml:space="preserve">      И З В Р Ш И Т Е Л</w:t>
      </w:r>
    </w:p>
    <w:tbl>
      <w:tblPr>
        <w:tblW w:w="0" w:type="auto"/>
        <w:tblLook w:val="04A0"/>
      </w:tblPr>
      <w:tblGrid>
        <w:gridCol w:w="5197"/>
        <w:gridCol w:w="5224"/>
      </w:tblGrid>
      <w:tr w:rsidR="00BD0E92" w:rsidRPr="00BD0E92" w:rsidTr="00F83997">
        <w:tc>
          <w:tcPr>
            <w:tcW w:w="5377" w:type="dxa"/>
          </w:tcPr>
          <w:p w:rsidR="00BD0E92" w:rsidRPr="00BD0E92" w:rsidRDefault="00BD0E92" w:rsidP="00BD0E9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hideMark/>
          </w:tcPr>
          <w:p w:rsidR="00BD0E92" w:rsidRPr="00BD0E92" w:rsidRDefault="00BD0E92" w:rsidP="00BD0E9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E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Анѓелка Ефкоска</w:t>
            </w:r>
          </w:p>
        </w:tc>
      </w:tr>
    </w:tbl>
    <w:p w:rsidR="00BD0E92" w:rsidRPr="00BD0E92" w:rsidRDefault="00BD0E92" w:rsidP="00BD0E9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0E92" w:rsidRPr="00BD0E92" w:rsidRDefault="00BD0E92" w:rsidP="00BD0E92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BD0E92" w:rsidRPr="00BD0E92" w:rsidRDefault="00BD0E92" w:rsidP="00BD0E92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BD0E92">
        <w:rPr>
          <w:rFonts w:ascii="Arial" w:hAnsi="Arial" w:cs="Arial"/>
          <w:sz w:val="20"/>
          <w:szCs w:val="20"/>
          <w:lang w:val="mk-MK"/>
        </w:rPr>
        <w:t xml:space="preserve">                </w:t>
      </w:r>
      <w:r w:rsidRPr="00BD0E92">
        <w:rPr>
          <w:rFonts w:ascii="Arial" w:hAnsi="Arial" w:cs="Arial"/>
          <w:sz w:val="20"/>
          <w:szCs w:val="20"/>
          <w:lang w:val="mk-MK"/>
        </w:rPr>
        <w:tab/>
      </w:r>
      <w:r w:rsidRPr="00BD0E92">
        <w:rPr>
          <w:rFonts w:ascii="Arial" w:hAnsi="Arial" w:cs="Arial"/>
          <w:sz w:val="20"/>
          <w:szCs w:val="20"/>
          <w:lang w:val="mk-MK"/>
        </w:rPr>
        <w:tab/>
      </w:r>
    </w:p>
    <w:p w:rsidR="00BD0E92" w:rsidRPr="00BD0E92" w:rsidRDefault="00BD0E92" w:rsidP="00BD0E92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000000" w:rsidRPr="00BD0E92" w:rsidRDefault="00BE1D05" w:rsidP="00BD0E92">
      <w:pPr>
        <w:spacing w:after="0"/>
        <w:rPr>
          <w:rFonts w:ascii="Arial" w:hAnsi="Arial" w:cs="Arial"/>
          <w:sz w:val="20"/>
          <w:szCs w:val="20"/>
        </w:rPr>
      </w:pPr>
    </w:p>
    <w:sectPr w:rsidR="00000000" w:rsidRPr="00BD0E9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1D4C"/>
    <w:multiLevelType w:val="hybridMultilevel"/>
    <w:tmpl w:val="9AE0329E"/>
    <w:lvl w:ilvl="0" w:tplc="2BA606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0E92"/>
    <w:rsid w:val="00BD0E92"/>
    <w:rsid w:val="00BE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E92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D0E92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0E92"/>
    <w:pPr>
      <w:spacing w:after="0" w:line="240" w:lineRule="auto"/>
      <w:ind w:left="720"/>
    </w:pPr>
    <w:rPr>
      <w:rFonts w:ascii="MAC C Times" w:eastAsia="Times New Roman" w:hAnsi="MAC C Times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dcterms:created xsi:type="dcterms:W3CDTF">2022-11-09T11:30:00Z</dcterms:created>
  <dcterms:modified xsi:type="dcterms:W3CDTF">2022-11-09T11:32:00Z</dcterms:modified>
</cp:coreProperties>
</file>