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BD7546" w:rsidTr="001D1202">
        <w:tc>
          <w:tcPr>
            <w:tcW w:w="6008" w:type="dxa"/>
            <w:hideMark/>
          </w:tcPr>
          <w:p w:rsidR="001D1202" w:rsidRPr="00BD7546" w:rsidRDefault="008926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001D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001D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001DA8"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1340/23</w:t>
            </w: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001D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001D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001D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D7546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BD7546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D7546" w:rsidTr="001D1202">
        <w:tc>
          <w:tcPr>
            <w:tcW w:w="6008" w:type="dxa"/>
            <w:hideMark/>
          </w:tcPr>
          <w:p w:rsidR="001D1202" w:rsidRPr="00BD7546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D7546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BD7546" w:rsidRDefault="00BD7546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BD7546">
        <w:rPr>
          <w:rFonts w:ascii="Arial" w:hAnsi="Arial" w:cs="Arial"/>
          <w:bCs/>
          <w:sz w:val="21"/>
          <w:szCs w:val="21"/>
          <w:lang w:val="mk-MK"/>
        </w:rPr>
        <w:t>Васко Блажевски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D7546">
        <w:rPr>
          <w:rFonts w:ascii="Arial" w:hAnsi="Arial" w:cs="Arial"/>
          <w:bCs/>
          <w:sz w:val="21"/>
          <w:szCs w:val="21"/>
          <w:lang w:val="mk-MK"/>
        </w:rPr>
        <w:t>Скопје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BD7546">
        <w:rPr>
          <w:rFonts w:ascii="Arial" w:hAnsi="Arial" w:cs="Arial"/>
          <w:bCs/>
          <w:sz w:val="21"/>
          <w:szCs w:val="21"/>
          <w:lang w:val="mk-MK"/>
        </w:rPr>
        <w:t>Стопанска Банка АД Скопје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од Скопје со ЕДБ 4030996116744, ЕМБС 4065549 и седиште на ул."11-ти Октомври" бр.7, засновано на извршната исправа Нотарски акт/Договор за залог врз недвижен имот ОДУ бр.424/2014 од 27.11.2014 година на Нотар Емилија Харалампиева, Скопје, против должникот/заложен должник </w:t>
      </w:r>
      <w:r w:rsidRPr="00BD7546"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од Скопје со ЕДБ  4030002460867, ЕМБС 5701384 и седиште на ул.1 бр.2А, Усје, во Скопје за спроведување на извршување, </w:t>
      </w:r>
      <w:r w:rsidR="00A36AF4" w:rsidRPr="00BD7546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BD7546">
        <w:rPr>
          <w:rFonts w:ascii="Arial" w:hAnsi="Arial" w:cs="Arial"/>
          <w:sz w:val="21"/>
          <w:szCs w:val="21"/>
          <w:lang w:val="en-US"/>
        </w:rPr>
        <w:t>06.02.2024</w:t>
      </w:r>
      <w:r w:rsidR="00A36AF4" w:rsidRPr="00BD7546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BD7546" w:rsidRPr="00BD7546" w:rsidRDefault="00BD7546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BD7546" w:rsidRPr="00BD7546" w:rsidRDefault="00BD7546" w:rsidP="00BD7546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D7546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BD7546" w:rsidRPr="00BD7546" w:rsidRDefault="00BD7546" w:rsidP="00BD7546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D7546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BD7546" w:rsidRPr="00BD7546" w:rsidRDefault="00BD7546" w:rsidP="00BD7546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D7546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BD7546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BD7546">
        <w:rPr>
          <w:rFonts w:ascii="Arial" w:hAnsi="Arial" w:cs="Arial"/>
          <w:b/>
          <w:sz w:val="21"/>
          <w:szCs w:val="21"/>
          <w:lang w:val="mk-MK"/>
        </w:rPr>
        <w:t>)</w:t>
      </w:r>
    </w:p>
    <w:p w:rsidR="00BD7546" w:rsidRPr="00BD7546" w:rsidRDefault="00BD7546" w:rsidP="00BD7546">
      <w:pPr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BD7546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прва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продажба со усно јавно наддавање на недвижност</w:t>
      </w:r>
      <w:r w:rsidRPr="00BD7546">
        <w:rPr>
          <w:rFonts w:ascii="Arial" w:hAnsi="Arial" w:cs="Arial"/>
          <w:sz w:val="21"/>
          <w:szCs w:val="21"/>
          <w:lang w:val="en-US"/>
        </w:rPr>
        <w:t>a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BD7546" w:rsidRPr="00BD7546" w:rsidRDefault="00BD7546" w:rsidP="00BD7546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BD7546"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BD7546" w:rsidRPr="00BD7546" w:rsidRDefault="00BD7546" w:rsidP="00BD7546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ab/>
        <w:t>-КП 5255, дел 4, викано место/улица ПРВОМАЈСКА, катастарска култура гз/гиз, со површина од 695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викано место/улица ПРВОМАЈСКА, катастарска култура гз/зпз 1, со површина од 490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BD7546" w:rsidRPr="00BD7546" w:rsidRDefault="00BD7546" w:rsidP="00BD7546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BD7546"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BD7546" w:rsidRPr="00BD7546" w:rsidRDefault="00BD7546" w:rsidP="00BD7546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ab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ДП, со внатрешна површина од 164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ХС, со внатрешна површина од 9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ХС, со внатрешна површина од 7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ДП, со внатрешна површина од 162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ДП, со внатрешна површина од 69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ХС, со внатрешна површина од 8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ДП, со внатрешна површина од 421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ЛФ, со внатрешна површина од 4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ХС, со внатрешна површина од 19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ДП, со внатрешна површина од 434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</w:p>
    <w:p w:rsidR="00BD7546" w:rsidRDefault="00BD7546" w:rsidP="00BD7546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  <w:r w:rsidRPr="00BD7546">
        <w:rPr>
          <w:rFonts w:ascii="Arial" w:hAnsi="Arial" w:cs="Arial"/>
          <w:bCs/>
          <w:sz w:val="21"/>
          <w:szCs w:val="21"/>
          <w:lang w:val="mk-MK"/>
        </w:rPr>
        <w:lastRenderedPageBreak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ХС, со внатрешна површина од 19</w:t>
      </w:r>
      <w:r w:rsidRPr="00BD7546">
        <w:rPr>
          <w:rFonts w:ascii="Arial" w:hAnsi="Arial" w:cs="Arial"/>
          <w:bCs/>
          <w:sz w:val="21"/>
          <w:szCs w:val="21"/>
        </w:rPr>
        <w:t>m</w:t>
      </w:r>
      <w:r w:rsidRPr="00BD7546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D7546">
        <w:rPr>
          <w:rFonts w:ascii="Arial" w:hAnsi="Arial" w:cs="Arial"/>
          <w:bCs/>
          <w:sz w:val="21"/>
          <w:szCs w:val="21"/>
        </w:rPr>
        <w:t>,</w:t>
      </w:r>
      <w:r w:rsidRPr="00BD7546">
        <w:rPr>
          <w:rFonts w:ascii="Arial" w:hAnsi="Arial" w:cs="Arial"/>
          <w:bCs/>
          <w:sz w:val="21"/>
          <w:szCs w:val="21"/>
          <w:lang w:val="mk-MK"/>
        </w:rPr>
        <w:t xml:space="preserve"> сопственост на 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Pr="00BD7546"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 w:rsidRPr="00BD7546">
        <w:rPr>
          <w:rFonts w:ascii="Arial" w:hAnsi="Arial" w:cs="Arial"/>
          <w:color w:val="000000"/>
          <w:sz w:val="21"/>
          <w:szCs w:val="21"/>
          <w:lang w:val="mk-MK" w:eastAsia="mk-MK"/>
        </w:rPr>
        <w:t>, запишана на имотен лист бр.</w:t>
      </w:r>
      <w:r w:rsidRPr="00BD7546">
        <w:rPr>
          <w:rFonts w:ascii="Arial" w:hAnsi="Arial" w:cs="Arial"/>
          <w:color w:val="000000"/>
          <w:sz w:val="21"/>
          <w:szCs w:val="21"/>
          <w:lang w:eastAsia="mk-MK"/>
        </w:rPr>
        <w:t>50424</w:t>
      </w:r>
      <w:r w:rsidRPr="00BD7546">
        <w:rPr>
          <w:rFonts w:ascii="Arial" w:hAnsi="Arial" w:cs="Arial"/>
          <w:color w:val="000000"/>
          <w:sz w:val="21"/>
          <w:szCs w:val="21"/>
          <w:lang w:val="mk-MK" w:eastAsia="mk-MK"/>
        </w:rPr>
        <w:t>, КО Кисела Вода 1 при АКН на РСМ-Центар за катастар на недвижности-Скопје</w:t>
      </w:r>
      <w:r w:rsidRPr="00BD7546">
        <w:rPr>
          <w:rFonts w:ascii="Arial" w:hAnsi="Arial" w:cs="Arial"/>
          <w:color w:val="000000"/>
          <w:sz w:val="21"/>
          <w:szCs w:val="21"/>
          <w:lang w:eastAsia="mk-MK"/>
        </w:rPr>
        <w:t>,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со сите </w:t>
      </w:r>
      <w:r>
        <w:rPr>
          <w:rFonts w:ascii="Arial" w:hAnsi="Arial" w:cs="Arial"/>
          <w:sz w:val="21"/>
          <w:szCs w:val="21"/>
          <w:lang w:val="mk-MK"/>
        </w:rPr>
        <w:t>делови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од недвижноста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кои останале</w:t>
      </w:r>
      <w:r>
        <w:rPr>
          <w:rFonts w:ascii="Arial" w:hAnsi="Arial" w:cs="Arial"/>
          <w:sz w:val="21"/>
          <w:szCs w:val="21"/>
          <w:lang w:val="mk-MK"/>
        </w:rPr>
        <w:t xml:space="preserve"> со незапишани права </w:t>
      </w:r>
      <w:r>
        <w:rPr>
          <w:rFonts w:ascii="Arial" w:hAnsi="Arial" w:cs="Arial"/>
          <w:bCs/>
          <w:sz w:val="21"/>
          <w:szCs w:val="21"/>
          <w:lang w:val="mk-MK"/>
        </w:rPr>
        <w:t>во јавна книга</w:t>
      </w:r>
      <w:r>
        <w:rPr>
          <w:rFonts w:ascii="Arial" w:hAnsi="Arial" w:cs="Arial"/>
          <w:sz w:val="21"/>
          <w:szCs w:val="21"/>
          <w:lang w:val="mk-MK"/>
        </w:rPr>
        <w:t xml:space="preserve"> (припадоци, прирастоци, доградби и надградби)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што се наоѓаат на КП 5255, дел 4 за КО Кисела Вода 1,  </w:t>
      </w:r>
      <w:r>
        <w:rPr>
          <w:rFonts w:ascii="Arial" w:hAnsi="Arial" w:cs="Arial"/>
          <w:sz w:val="21"/>
          <w:szCs w:val="21"/>
          <w:lang w:val="mk-MK"/>
        </w:rPr>
        <w:t>кои се составен дел од предметната недвижност и претставуваат една функционална целина,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врз кои е извршен попис со Записник за извршен попис на предметна недвижност (врз основа на член 23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  <w:lang w:val="mk-MK"/>
        </w:rPr>
        <w:t>-а став 1 од ЗИ)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>И.бр.</w:t>
      </w:r>
      <w:r>
        <w:rPr>
          <w:rFonts w:ascii="Arial" w:hAnsi="Arial" w:cs="Arial"/>
          <w:sz w:val="21"/>
          <w:szCs w:val="21"/>
        </w:rPr>
        <w:t>1340/23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</w:rPr>
        <w:t>09.11.2023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 Васко Блажевски, согласно Геодетски елаборат за геодетски работи за посебни намени – идентификација на недвижен имот 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КП 5255, дел 4 за КО Кисела Вода 1 од 30.10.2023 година (деловоден број 10-316/23-4) на </w:t>
      </w:r>
      <w:r>
        <w:rPr>
          <w:rFonts w:ascii="Arial" w:hAnsi="Arial" w:cs="Arial"/>
          <w:sz w:val="21"/>
          <w:szCs w:val="21"/>
          <w:lang w:val="mk-MK"/>
        </w:rPr>
        <w:t>Друштво за геодетски и катастарски работи ГЕОПОЛАРИС ДОО Скопје</w:t>
      </w:r>
      <w:r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и тоа:</w:t>
      </w:r>
    </w:p>
    <w:p w:rsidR="00BD7546" w:rsidRDefault="00BD7546" w:rsidP="00BD7546">
      <w:pPr>
        <w:ind w:left="709"/>
        <w:jc w:val="both"/>
        <w:rPr>
          <w:rFonts w:ascii="Arial" w:hAnsi="Arial" w:cs="Arial"/>
          <w:bCs/>
          <w:color w:val="000000"/>
          <w:sz w:val="16"/>
          <w:szCs w:val="16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ПО со површина од 8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деловен простор-простор за складирање под скали и дел од деловен простор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;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</w:p>
    <w:p w:rsidR="00BD7546" w:rsidRDefault="00BD7546" w:rsidP="00BD7546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u w:val="single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1 со површина од 52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– (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дел од просторија број 2 со површина од 3,13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деловна просторија; дел од просторија број 3 со површина од 11,13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што претставува кујнски простор и трпезарија, дел од просторија број 4 со површина од 8,74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кацелариски простор; просторија број 5 со површина од 7,49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просторија број 6 со површина од 2,38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број 7 со површина од 3,25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кои претставуваат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WC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со машки и женски тоалети) со вкупна површина  од 36,12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и ходиници и скали со површина од 15,43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;</w:t>
      </w:r>
    </w:p>
    <w:p w:rsidR="00BD7546" w:rsidRDefault="00BD7546" w:rsidP="00BD7546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lang w:val="en-US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2 со површина од 283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– (дел од просторија 9 со површина од 13,7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канцеларија за конференции, просторија 10 со површина од 5,65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сервер соба, просторија 11 со површина од 5,77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соба за складирање пред сервер собата, просторија 12 со површина од 2,97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ходник, просторија 13 со површина од 9,47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што претставува соба за складирање), со вкупна површина  од 37,56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ходиници и скали со површина од 16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14 со површина од 229,59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што претставува магациснки простор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;</w:t>
      </w:r>
    </w:p>
    <w:p w:rsidR="00BD7546" w:rsidRDefault="00BD7546" w:rsidP="00BD7546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МА-(мансарда) со површина од 65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тераса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</w:t>
      </w:r>
    </w:p>
    <w:p w:rsid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евидентирани во графата Г2.3 од имотен лист бр.50424, КО Кисела Вода 1,(уп.бр.1114-9678/2023 од 04.12.2023г.-бр.на предмет од АКН), врз основа на </w:t>
      </w:r>
      <w:r>
        <w:rPr>
          <w:rFonts w:ascii="Arial" w:hAnsi="Arial" w:cs="Arial"/>
          <w:sz w:val="21"/>
          <w:szCs w:val="21"/>
          <w:lang w:val="mk-MK"/>
        </w:rPr>
        <w:t>Записник за извршен попис на предметна недвижност (врз основа на член 23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  <w:lang w:val="mk-MK"/>
        </w:rPr>
        <w:t>-а став 1 од ЗИ)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>И.бр.</w:t>
      </w:r>
      <w:r>
        <w:rPr>
          <w:rFonts w:ascii="Arial" w:hAnsi="Arial" w:cs="Arial"/>
          <w:sz w:val="21"/>
          <w:szCs w:val="21"/>
        </w:rPr>
        <w:t>1340/23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</w:rPr>
        <w:t>09.11.2023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 Васко Блажевски,</w:t>
      </w:r>
    </w:p>
    <w:p w:rsidR="00BD7546" w:rsidRPr="00BD7546" w:rsidRDefault="00BD7546" w:rsidP="00BD7546">
      <w:pPr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BD7546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E20CD0">
        <w:rPr>
          <w:rFonts w:ascii="Arial" w:hAnsi="Arial" w:cs="Arial"/>
          <w:b/>
          <w:sz w:val="21"/>
          <w:szCs w:val="21"/>
          <w:lang w:val="mk-MK"/>
        </w:rPr>
        <w:t>26</w:t>
      </w:r>
      <w:r>
        <w:rPr>
          <w:rFonts w:ascii="Arial" w:hAnsi="Arial" w:cs="Arial"/>
          <w:b/>
          <w:sz w:val="21"/>
          <w:szCs w:val="21"/>
          <w:lang w:val="mk-MK"/>
        </w:rPr>
        <w:t>.02</w:t>
      </w:r>
      <w:r w:rsidRPr="00BD7546">
        <w:rPr>
          <w:rFonts w:ascii="Arial" w:hAnsi="Arial" w:cs="Arial"/>
          <w:b/>
          <w:sz w:val="21"/>
          <w:szCs w:val="21"/>
          <w:lang w:val="mk-MK"/>
        </w:rPr>
        <w:t>.</w:t>
      </w:r>
      <w:r w:rsidRPr="00BD7546">
        <w:rPr>
          <w:rFonts w:ascii="Arial" w:hAnsi="Arial" w:cs="Arial"/>
          <w:b/>
          <w:sz w:val="21"/>
          <w:szCs w:val="21"/>
          <w:lang w:val="en-US"/>
        </w:rPr>
        <w:t>202</w:t>
      </w:r>
      <w:r>
        <w:rPr>
          <w:rFonts w:ascii="Arial" w:hAnsi="Arial" w:cs="Arial"/>
          <w:b/>
          <w:sz w:val="21"/>
          <w:szCs w:val="21"/>
          <w:lang w:val="mk-MK"/>
        </w:rPr>
        <w:t>4</w:t>
      </w:r>
      <w:r w:rsidRPr="00BD7546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BD7546" w:rsidRPr="00BD7546" w:rsidRDefault="00BD7546" w:rsidP="00BD7546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>Почетната вредност на недвижностa наведен</w:t>
      </w:r>
      <w:r w:rsidRPr="00BD7546">
        <w:rPr>
          <w:rFonts w:ascii="Arial" w:hAnsi="Arial" w:cs="Arial"/>
          <w:sz w:val="21"/>
          <w:szCs w:val="21"/>
          <w:lang w:val="en-US"/>
        </w:rPr>
        <w:t>a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mk-MK"/>
        </w:rPr>
        <w:t>1340/23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07.12.2023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година</w:t>
      </w:r>
      <w:r>
        <w:rPr>
          <w:rFonts w:ascii="Arial" w:hAnsi="Arial" w:cs="Arial"/>
          <w:sz w:val="21"/>
          <w:szCs w:val="21"/>
          <w:lang w:val="mk-MK"/>
        </w:rPr>
        <w:t xml:space="preserve"> на извршителот Васко Блажевски</w:t>
      </w:r>
      <w:r w:rsidRPr="00BD7546">
        <w:rPr>
          <w:rFonts w:ascii="Arial" w:hAnsi="Arial" w:cs="Arial"/>
          <w:sz w:val="21"/>
          <w:szCs w:val="21"/>
          <w:lang w:val="mk-MK"/>
        </w:rPr>
        <w:t>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76658B" w:rsidRDefault="00BD7546" w:rsidP="0076658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 xml:space="preserve">Предметната недвижност се продава со почетна цена за </w:t>
      </w:r>
      <w:r w:rsidR="006327A2">
        <w:rPr>
          <w:rFonts w:ascii="Arial" w:hAnsi="Arial" w:cs="Arial"/>
          <w:sz w:val="21"/>
          <w:szCs w:val="21"/>
          <w:lang w:val="mk-MK"/>
        </w:rPr>
        <w:t>првото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усно јавно наддавање во вкупен износ од </w:t>
      </w:r>
      <w:r w:rsidR="0076658B">
        <w:rPr>
          <w:rFonts w:ascii="Arial" w:hAnsi="Arial" w:cs="Arial"/>
          <w:b/>
          <w:sz w:val="21"/>
          <w:szCs w:val="21"/>
          <w:lang w:val="mk-MK"/>
        </w:rPr>
        <w:t xml:space="preserve">1.551.834,00 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евра, во денарска противвредност сметано по среден курс на НБРСМ на денот на продажбата, под која цена недвижноста не може да се продаде на </w:t>
      </w:r>
      <w:r w:rsidR="0076658B">
        <w:rPr>
          <w:rFonts w:ascii="Arial" w:hAnsi="Arial" w:cs="Arial"/>
          <w:sz w:val="21"/>
          <w:szCs w:val="21"/>
          <w:lang w:val="mk-MK"/>
        </w:rPr>
        <w:t>првото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службености: засновано заложно право-хипотека во корист на заложниот доверител Стопанска банка АД Скопје врз основа на Нотарски акт/Договор за залог врз недвижен имот ОДУ бр.424/2014 од 27.11.2014 година на Нотар Емилија Харалампиева, Скопје и Налог за извршување врз недвижност (чл.166 од ЗИ), И.бр.</w:t>
      </w:r>
      <w:r w:rsidR="0076658B">
        <w:rPr>
          <w:rFonts w:ascii="Arial" w:hAnsi="Arial" w:cs="Arial"/>
          <w:sz w:val="21"/>
          <w:szCs w:val="21"/>
          <w:lang w:val="mk-MK"/>
        </w:rPr>
        <w:t>1340/23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од </w:t>
      </w:r>
      <w:r w:rsidR="0076658B">
        <w:rPr>
          <w:rFonts w:ascii="Arial" w:hAnsi="Arial" w:cs="Arial"/>
          <w:sz w:val="21"/>
          <w:szCs w:val="21"/>
          <w:lang w:val="mk-MK"/>
        </w:rPr>
        <w:t>05.07.2023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 година на извршител Васко Блажевски. 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BD7546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D7546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BD7546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BD7546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D7546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76658B">
        <w:rPr>
          <w:rFonts w:ascii="Arial" w:hAnsi="Arial" w:cs="Arial"/>
          <w:sz w:val="21"/>
          <w:szCs w:val="21"/>
          <w:lang w:val="mk-MK"/>
        </w:rPr>
        <w:t>155.183</w:t>
      </w:r>
      <w:r w:rsidRPr="00BD7546">
        <w:rPr>
          <w:rFonts w:ascii="Arial" w:hAnsi="Arial" w:cs="Arial"/>
          <w:sz w:val="21"/>
          <w:szCs w:val="21"/>
          <w:lang w:val="mk-MK"/>
        </w:rPr>
        <w:t>,</w:t>
      </w:r>
      <w:r w:rsidR="0076658B">
        <w:rPr>
          <w:rFonts w:ascii="Arial" w:hAnsi="Arial" w:cs="Arial"/>
          <w:sz w:val="21"/>
          <w:szCs w:val="21"/>
          <w:lang w:val="mk-MK"/>
        </w:rPr>
        <w:t>4</w:t>
      </w:r>
      <w:r w:rsidRPr="00BD7546">
        <w:rPr>
          <w:rFonts w:ascii="Arial" w:hAnsi="Arial" w:cs="Arial"/>
          <w:sz w:val="21"/>
          <w:szCs w:val="21"/>
          <w:lang w:val="mk-MK"/>
        </w:rPr>
        <w:t>0 евра во денарска противвредност сметано по среден курс на НБРСМ.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BD7546">
        <w:rPr>
          <w:rFonts w:ascii="Arial" w:hAnsi="Arial" w:cs="Arial"/>
          <w:b/>
          <w:sz w:val="21"/>
          <w:szCs w:val="21"/>
          <w:u w:val="single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BD7546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BD7546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BD7546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BD7546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BD7546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BD7546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BD7546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BD7546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D7546">
        <w:rPr>
          <w:rFonts w:ascii="Arial" w:hAnsi="Arial" w:cs="Arial"/>
          <w:sz w:val="21"/>
          <w:szCs w:val="21"/>
          <w:lang w:val="ru-RU"/>
        </w:rPr>
        <w:t xml:space="preserve">15 </w:t>
      </w:r>
      <w:r w:rsidRPr="00BD7546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BD7546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BD7546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BD7546">
        <w:rPr>
          <w:rFonts w:ascii="Arial" w:hAnsi="Arial" w:cs="Arial"/>
          <w:sz w:val="21"/>
          <w:szCs w:val="21"/>
          <w:lang w:val="mk-MK"/>
        </w:rPr>
        <w:t>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jc w:val="right"/>
        <w:rPr>
          <w:rFonts w:ascii="Arial" w:hAnsi="Arial" w:cs="Arial"/>
          <w:b/>
          <w:sz w:val="21"/>
          <w:szCs w:val="21"/>
        </w:rPr>
      </w:pPr>
      <w:r w:rsidRPr="00BD7546">
        <w:rPr>
          <w:rFonts w:ascii="Arial" w:hAnsi="Arial" w:cs="Arial"/>
          <w:sz w:val="21"/>
          <w:szCs w:val="21"/>
          <w:lang w:val="mk-MK"/>
        </w:rPr>
        <w:t xml:space="preserve">   </w:t>
      </w:r>
      <w:r w:rsidRPr="00BD7546">
        <w:rPr>
          <w:rFonts w:ascii="Arial" w:hAnsi="Arial" w:cs="Arial"/>
          <w:sz w:val="21"/>
          <w:szCs w:val="21"/>
        </w:rPr>
        <w:t xml:space="preserve">   </w:t>
      </w:r>
      <w:r w:rsidRPr="00BD7546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BD7546" w:rsidRPr="00BD7546" w:rsidRDefault="00BD7546" w:rsidP="00BD7546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BD7546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BD7546" w:rsidRPr="00BD7546" w:rsidRDefault="00BD7546" w:rsidP="00BD7546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 w:rsidP="00BD7546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D7546" w:rsidRPr="00BD7546" w:rsidRDefault="00BD7546" w:rsidP="00BD7546">
      <w:pPr>
        <w:rPr>
          <w:rFonts w:ascii="Arial" w:hAnsi="Arial" w:cs="Arial"/>
          <w:sz w:val="21"/>
          <w:szCs w:val="21"/>
        </w:rPr>
      </w:pPr>
    </w:p>
    <w:p w:rsidR="00BD7546" w:rsidRPr="00BD7546" w:rsidRDefault="00BD7546" w:rsidP="00BD7546">
      <w:pPr>
        <w:rPr>
          <w:rFonts w:ascii="Arial" w:hAnsi="Arial" w:cs="Arial"/>
          <w:sz w:val="21"/>
          <w:szCs w:val="21"/>
          <w:lang w:val="en-US"/>
        </w:rPr>
      </w:pPr>
    </w:p>
    <w:p w:rsidR="00BD7546" w:rsidRPr="00BD7546" w:rsidRDefault="00BD7546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BD7546" w:rsidRPr="00BD7546" w:rsidRDefault="00BD7546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BD7546" w:rsidRPr="00BD7546" w:rsidRDefault="00BD7546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BD7546" w:rsidRPr="00BD7546" w:rsidRDefault="00BD7546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BD7546" w:rsidRPr="00BD7546" w:rsidRDefault="00BD7546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BD7546" w:rsidRPr="00BD7546" w:rsidRDefault="00BD7546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AC774B" w:rsidRPr="00BD7546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BD754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001DA8"/>
    <w:rsid w:val="000A76B1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327A2"/>
    <w:rsid w:val="006808FC"/>
    <w:rsid w:val="006971FC"/>
    <w:rsid w:val="0076658B"/>
    <w:rsid w:val="00773850"/>
    <w:rsid w:val="007A2159"/>
    <w:rsid w:val="007B46B2"/>
    <w:rsid w:val="00843B8B"/>
    <w:rsid w:val="008926A3"/>
    <w:rsid w:val="008C7246"/>
    <w:rsid w:val="00905C7E"/>
    <w:rsid w:val="009576E7"/>
    <w:rsid w:val="00A1680D"/>
    <w:rsid w:val="00A33E8F"/>
    <w:rsid w:val="00A36AF4"/>
    <w:rsid w:val="00A46A06"/>
    <w:rsid w:val="00AA634A"/>
    <w:rsid w:val="00AC774B"/>
    <w:rsid w:val="00AF6DA8"/>
    <w:rsid w:val="00BD7546"/>
    <w:rsid w:val="00BF4AB8"/>
    <w:rsid w:val="00C557C5"/>
    <w:rsid w:val="00D07FD4"/>
    <w:rsid w:val="00D319A6"/>
    <w:rsid w:val="00DE5FF1"/>
    <w:rsid w:val="00E20CD0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A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6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A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6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2003-12-24T10:44:00Z</cp:lastPrinted>
  <dcterms:created xsi:type="dcterms:W3CDTF">2024-02-12T08:43:00Z</dcterms:created>
  <dcterms:modified xsi:type="dcterms:W3CDTF">2024-02-12T08:43:00Z</dcterms:modified>
</cp:coreProperties>
</file>