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BA64B5" w:rsidTr="00BA64B5">
        <w:tc>
          <w:tcPr>
            <w:tcW w:w="6008" w:type="dxa"/>
            <w:hideMark/>
          </w:tcPr>
          <w:p w:rsidR="00BA64B5" w:rsidRDefault="00AA1D8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1"/>
                <w:szCs w:val="21"/>
                <w:lang w:val="mk-MK" w:eastAsia="mk-MK"/>
              </w:rPr>
              <w:drawing>
                <wp:inline distT="0" distB="0" distL="0" distR="0">
                  <wp:extent cx="361950" cy="42989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9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BA64B5" w:rsidRDefault="00BA64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BA64B5" w:rsidRDefault="00BA64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BA64B5" w:rsidRDefault="00BA64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BA64B5" w:rsidTr="00BA64B5">
        <w:tc>
          <w:tcPr>
            <w:tcW w:w="6008" w:type="dxa"/>
            <w:hideMark/>
          </w:tcPr>
          <w:p w:rsidR="00BA64B5" w:rsidRDefault="00BA64B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BA64B5" w:rsidRDefault="00BA64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BA64B5" w:rsidRDefault="00BA64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  <w:hideMark/>
          </w:tcPr>
          <w:p w:rsidR="00BA64B5" w:rsidRDefault="00BA64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</w:tr>
      <w:tr w:rsidR="00BA64B5" w:rsidTr="00BA64B5">
        <w:tc>
          <w:tcPr>
            <w:tcW w:w="6008" w:type="dxa"/>
            <w:hideMark/>
          </w:tcPr>
          <w:p w:rsidR="00BA64B5" w:rsidRDefault="00BA64B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ru-RU"/>
              </w:rPr>
              <w:t>Васко Блажевски</w:t>
            </w:r>
          </w:p>
        </w:tc>
        <w:tc>
          <w:tcPr>
            <w:tcW w:w="549" w:type="dxa"/>
          </w:tcPr>
          <w:p w:rsidR="00BA64B5" w:rsidRDefault="00BA64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BA64B5" w:rsidRDefault="00BA64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BA64B5" w:rsidRDefault="00BA64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BA64B5" w:rsidTr="00BA64B5">
        <w:tc>
          <w:tcPr>
            <w:tcW w:w="6008" w:type="dxa"/>
            <w:hideMark/>
          </w:tcPr>
          <w:p w:rsidR="00BA64B5" w:rsidRDefault="00BA64B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BA64B5" w:rsidRDefault="00BA64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BA64B5" w:rsidRDefault="00BA64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BA64B5" w:rsidRDefault="00BA64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BA64B5" w:rsidTr="00BA64B5">
        <w:tc>
          <w:tcPr>
            <w:tcW w:w="6008" w:type="dxa"/>
            <w:hideMark/>
          </w:tcPr>
          <w:p w:rsidR="00BA64B5" w:rsidRDefault="00BA64B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BA64B5" w:rsidRDefault="00BA64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BA64B5" w:rsidRDefault="00BA64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  <w:hideMark/>
          </w:tcPr>
          <w:p w:rsidR="00BA64B5" w:rsidRDefault="00BA64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ru-RU"/>
              </w:rPr>
              <w:t>И.бр.977/21</w:t>
            </w:r>
          </w:p>
        </w:tc>
      </w:tr>
      <w:tr w:rsidR="00BA64B5" w:rsidTr="00BA64B5">
        <w:tc>
          <w:tcPr>
            <w:tcW w:w="6008" w:type="dxa"/>
            <w:hideMark/>
          </w:tcPr>
          <w:p w:rsidR="00BA64B5" w:rsidRDefault="00BA64B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BA64B5" w:rsidRDefault="00BA64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BA64B5" w:rsidRDefault="00BA64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BA64B5" w:rsidRDefault="00BA64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BA64B5" w:rsidTr="00BA64B5">
        <w:tc>
          <w:tcPr>
            <w:tcW w:w="6008" w:type="dxa"/>
            <w:hideMark/>
          </w:tcPr>
          <w:p w:rsidR="00BA64B5" w:rsidRDefault="00BA64B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ru-RU"/>
              </w:rPr>
              <w:t>бул.Св.Климент Охридски бр.66/1-1</w:t>
            </w:r>
          </w:p>
        </w:tc>
        <w:tc>
          <w:tcPr>
            <w:tcW w:w="549" w:type="dxa"/>
          </w:tcPr>
          <w:p w:rsidR="00BA64B5" w:rsidRDefault="00BA64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BA64B5" w:rsidRDefault="00BA64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BA64B5" w:rsidRDefault="00BA64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BA64B5" w:rsidTr="00BA64B5">
        <w:tc>
          <w:tcPr>
            <w:tcW w:w="6008" w:type="dxa"/>
            <w:hideMark/>
          </w:tcPr>
          <w:p w:rsidR="00BA64B5" w:rsidRDefault="00BA64B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ru-RU"/>
              </w:rPr>
              <w:t>тел. 02/3214-280</w:t>
            </w:r>
          </w:p>
        </w:tc>
        <w:tc>
          <w:tcPr>
            <w:tcW w:w="549" w:type="dxa"/>
          </w:tcPr>
          <w:p w:rsidR="00BA64B5" w:rsidRDefault="00BA64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BA64B5" w:rsidRDefault="00BA64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BA64B5" w:rsidRDefault="00BA64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BA64B5" w:rsidTr="00BA64B5">
        <w:tc>
          <w:tcPr>
            <w:tcW w:w="6008" w:type="dxa"/>
            <w:hideMark/>
          </w:tcPr>
          <w:p w:rsidR="00BA64B5" w:rsidRDefault="00BA64B5">
            <w:pPr>
              <w:rPr>
                <w:rFonts w:ascii="Calibri" w:hAnsi="Calibri"/>
                <w:sz w:val="22"/>
                <w:szCs w:val="22"/>
                <w:lang w:val="mk-MK" w:eastAsia="mk-MK"/>
              </w:rPr>
            </w:pPr>
          </w:p>
        </w:tc>
        <w:tc>
          <w:tcPr>
            <w:tcW w:w="549" w:type="dxa"/>
          </w:tcPr>
          <w:p w:rsidR="00BA64B5" w:rsidRDefault="00BA64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BA64B5" w:rsidRDefault="00BA64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BA64B5" w:rsidRDefault="00BA64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BA64B5" w:rsidRDefault="00BA64B5" w:rsidP="00BA64B5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Извршителот </w:t>
      </w:r>
      <w:r>
        <w:rPr>
          <w:rFonts w:ascii="Arial" w:hAnsi="Arial" w:cs="Arial"/>
          <w:bCs/>
          <w:sz w:val="21"/>
          <w:szCs w:val="21"/>
          <w:lang w:val="mk-MK"/>
        </w:rPr>
        <w:t>Васко Блажевски</w:t>
      </w:r>
      <w:r>
        <w:rPr>
          <w:rFonts w:ascii="Arial" w:hAnsi="Arial" w:cs="Arial"/>
          <w:sz w:val="21"/>
          <w:szCs w:val="21"/>
          <w:lang w:val="mk-MK"/>
        </w:rPr>
        <w:t xml:space="preserve"> од </w:t>
      </w:r>
      <w:r>
        <w:rPr>
          <w:rFonts w:ascii="Arial" w:hAnsi="Arial" w:cs="Arial"/>
          <w:bCs/>
          <w:sz w:val="21"/>
          <w:szCs w:val="21"/>
          <w:lang w:val="mk-MK"/>
        </w:rPr>
        <w:t>Скопје</w:t>
      </w:r>
      <w:r>
        <w:rPr>
          <w:rFonts w:ascii="Arial" w:hAnsi="Arial" w:cs="Arial"/>
          <w:sz w:val="21"/>
          <w:szCs w:val="21"/>
          <w:lang w:val="mk-MK"/>
        </w:rPr>
        <w:t xml:space="preserve"> врз основа на барањето за спроведување на извршување од заложниот доверител </w:t>
      </w:r>
      <w:r>
        <w:rPr>
          <w:rFonts w:ascii="Arial" w:hAnsi="Arial" w:cs="Arial"/>
          <w:bCs/>
          <w:sz w:val="21"/>
          <w:szCs w:val="21"/>
          <w:lang w:val="mk-MK"/>
        </w:rPr>
        <w:t>Стопанска Банка АД Скопје</w:t>
      </w:r>
      <w:r>
        <w:rPr>
          <w:rFonts w:ascii="Arial" w:hAnsi="Arial" w:cs="Arial"/>
          <w:sz w:val="21"/>
          <w:szCs w:val="21"/>
          <w:lang w:val="mk-MK"/>
        </w:rPr>
        <w:t xml:space="preserve"> од Скопје со ЕДБ 4030996116744, ЕМБС 4065549 и седиште на ул."11-ти Октомври" бр.7, засновано на извршната исправа Нотарски акт/Договор за залог врз недвижен имот ОДУ бр.424/2014 од 27.11.2014 година на Нотар Емилија Харалампиева, Скопје, против должникот/заложен должник </w:t>
      </w:r>
      <w:r>
        <w:rPr>
          <w:rFonts w:ascii="Arial" w:hAnsi="Arial" w:cs="Arial"/>
          <w:bCs/>
          <w:sz w:val="21"/>
          <w:szCs w:val="21"/>
          <w:lang w:val="mk-MK"/>
        </w:rPr>
        <w:t>Друштво за производство, промет и услуги ВУЛЕ КОМ ДООЕЛ увоз-извоз Скопје</w:t>
      </w:r>
      <w:r>
        <w:rPr>
          <w:rFonts w:ascii="Arial" w:hAnsi="Arial" w:cs="Arial"/>
          <w:sz w:val="21"/>
          <w:szCs w:val="21"/>
          <w:lang w:val="mk-MK"/>
        </w:rPr>
        <w:t xml:space="preserve"> од Скопје со ЕДБ  4030002460867, ЕМБС 5701384 и седиште на ул.1 бр.2А, Усје, во Скопје за спроведување на извршување, на ден </w:t>
      </w:r>
      <w:r>
        <w:rPr>
          <w:rFonts w:ascii="Arial" w:hAnsi="Arial" w:cs="Arial"/>
          <w:sz w:val="21"/>
          <w:szCs w:val="21"/>
          <w:lang w:val="en-US"/>
        </w:rPr>
        <w:t>12.09.2022</w:t>
      </w:r>
      <w:r>
        <w:rPr>
          <w:rFonts w:ascii="Arial" w:hAnsi="Arial" w:cs="Arial"/>
          <w:sz w:val="21"/>
          <w:szCs w:val="21"/>
          <w:lang w:val="mk-MK"/>
        </w:rPr>
        <w:t xml:space="preserve"> година го донесува следниот:</w:t>
      </w:r>
    </w:p>
    <w:p w:rsidR="00BA64B5" w:rsidRDefault="00BA64B5" w:rsidP="00BA64B5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BA64B5" w:rsidRDefault="00BA64B5" w:rsidP="00BA64B5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>
        <w:rPr>
          <w:rFonts w:ascii="Arial" w:hAnsi="Arial" w:cs="Arial"/>
          <w:b/>
          <w:sz w:val="21"/>
          <w:szCs w:val="21"/>
          <w:lang w:val="mk-MK"/>
        </w:rPr>
        <w:t>З А К Л У Ч О К</w:t>
      </w:r>
    </w:p>
    <w:p w:rsidR="00BA64B5" w:rsidRDefault="00BA64B5" w:rsidP="00BA64B5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>
        <w:rPr>
          <w:rFonts w:ascii="Arial" w:hAnsi="Arial" w:cs="Arial"/>
          <w:b/>
          <w:sz w:val="21"/>
          <w:szCs w:val="21"/>
          <w:lang w:val="mk-MK"/>
        </w:rPr>
        <w:t>ЗА УСНА ЈАВНА ПРОДАЖБА</w:t>
      </w:r>
    </w:p>
    <w:p w:rsidR="00BA64B5" w:rsidRDefault="00BA64B5" w:rsidP="00BA64B5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>
        <w:rPr>
          <w:rFonts w:ascii="Arial" w:hAnsi="Arial" w:cs="Arial"/>
          <w:b/>
          <w:sz w:val="21"/>
          <w:szCs w:val="21"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sz w:val="21"/>
          <w:szCs w:val="21"/>
          <w:lang w:val="mk-MK"/>
        </w:rPr>
        <w:t>Законот за извршување</w:t>
      </w:r>
      <w:r>
        <w:rPr>
          <w:rFonts w:ascii="Arial" w:hAnsi="Arial" w:cs="Arial"/>
          <w:b/>
          <w:sz w:val="21"/>
          <w:szCs w:val="21"/>
          <w:lang w:val="mk-MK"/>
        </w:rPr>
        <w:t>)</w:t>
      </w:r>
    </w:p>
    <w:p w:rsidR="00BA64B5" w:rsidRPr="00BA64B5" w:rsidRDefault="00BA64B5" w:rsidP="00BA64B5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BA64B5" w:rsidRDefault="00BA64B5" w:rsidP="00BA64B5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mk-MK"/>
        </w:rPr>
        <w:t>СЕ ОПРЕДЕЛУВА втора продажба со усно јавно наддавање на недвижност</w:t>
      </w:r>
      <w:r>
        <w:rPr>
          <w:rFonts w:ascii="Arial" w:hAnsi="Arial" w:cs="Arial"/>
          <w:sz w:val="21"/>
          <w:szCs w:val="21"/>
          <w:lang w:val="en-US"/>
        </w:rPr>
        <w:t>a</w:t>
      </w:r>
      <w:r>
        <w:rPr>
          <w:rFonts w:ascii="Arial" w:hAnsi="Arial" w:cs="Arial"/>
          <w:sz w:val="21"/>
          <w:szCs w:val="21"/>
          <w:lang w:val="mk-MK"/>
        </w:rPr>
        <w:t xml:space="preserve"> со следните ознаки:</w:t>
      </w:r>
    </w:p>
    <w:p w:rsidR="00BA64B5" w:rsidRDefault="00BA64B5" w:rsidP="00BA64B5">
      <w:pPr>
        <w:jc w:val="both"/>
        <w:rPr>
          <w:rFonts w:ascii="Arial" w:hAnsi="Arial" w:cs="Arial"/>
          <w:b/>
          <w:bCs/>
          <w:sz w:val="21"/>
          <w:szCs w:val="21"/>
          <w:lang w:val="mk-MK"/>
        </w:rPr>
      </w:pPr>
      <w:r>
        <w:rPr>
          <w:rFonts w:ascii="Arial" w:hAnsi="Arial" w:cs="Arial"/>
          <w:b/>
          <w:bCs/>
          <w:sz w:val="21"/>
          <w:szCs w:val="21"/>
          <w:lang w:val="mk-MK"/>
        </w:rPr>
        <w:t>ЛИСТ Б:</w:t>
      </w:r>
    </w:p>
    <w:p w:rsidR="00BA64B5" w:rsidRDefault="00BA64B5" w:rsidP="00BA64B5">
      <w:pPr>
        <w:jc w:val="both"/>
        <w:rPr>
          <w:rFonts w:ascii="Arial" w:hAnsi="Arial" w:cs="Arial"/>
          <w:bCs/>
          <w:sz w:val="21"/>
          <w:szCs w:val="21"/>
          <w:lang w:val="en-US"/>
        </w:rPr>
      </w:pPr>
      <w:r>
        <w:rPr>
          <w:rFonts w:ascii="Arial" w:hAnsi="Arial" w:cs="Arial"/>
          <w:bCs/>
          <w:sz w:val="21"/>
          <w:szCs w:val="21"/>
          <w:lang w:val="mk-MK"/>
        </w:rPr>
        <w:tab/>
        <w:t>-КП 5255, дел 4, викано место/улица ПРВОМАЈСКА, катастарска култура гз/гиз, со површина од 695</w:t>
      </w:r>
      <w:r>
        <w:rPr>
          <w:rFonts w:ascii="Arial" w:hAnsi="Arial" w:cs="Arial"/>
          <w:bCs/>
          <w:sz w:val="21"/>
          <w:szCs w:val="21"/>
        </w:rPr>
        <w:t>m</w:t>
      </w:r>
      <w:r>
        <w:rPr>
          <w:rFonts w:ascii="Arial" w:hAnsi="Arial" w:cs="Arial"/>
          <w:bCs/>
          <w:sz w:val="21"/>
          <w:szCs w:val="21"/>
          <w:vertAlign w:val="superscript"/>
        </w:rPr>
        <w:t>2</w:t>
      </w:r>
      <w:r>
        <w:rPr>
          <w:rFonts w:ascii="Arial" w:hAnsi="Arial" w:cs="Arial"/>
          <w:bCs/>
          <w:sz w:val="21"/>
          <w:szCs w:val="21"/>
        </w:rPr>
        <w:t>,</w:t>
      </w:r>
    </w:p>
    <w:p w:rsidR="00BA64B5" w:rsidRDefault="00BA64B5" w:rsidP="00BA64B5">
      <w:pPr>
        <w:ind w:firstLine="720"/>
        <w:jc w:val="both"/>
        <w:rPr>
          <w:rFonts w:ascii="Arial" w:hAnsi="Arial" w:cs="Arial"/>
          <w:bCs/>
          <w:sz w:val="21"/>
          <w:szCs w:val="21"/>
          <w:lang w:val="mk-MK"/>
        </w:rPr>
      </w:pPr>
      <w:r>
        <w:rPr>
          <w:rFonts w:ascii="Arial" w:hAnsi="Arial" w:cs="Arial"/>
          <w:bCs/>
          <w:sz w:val="21"/>
          <w:szCs w:val="21"/>
          <w:lang w:val="mk-MK"/>
        </w:rPr>
        <w:t>-КП 5255, дел 4, викано место/улица ПРВОМАЈСКА, катастарска култура гз/зпз 1, со површина од 490</w:t>
      </w:r>
      <w:r>
        <w:rPr>
          <w:rFonts w:ascii="Arial" w:hAnsi="Arial" w:cs="Arial"/>
          <w:bCs/>
          <w:sz w:val="21"/>
          <w:szCs w:val="21"/>
        </w:rPr>
        <w:t>m</w:t>
      </w:r>
      <w:r>
        <w:rPr>
          <w:rFonts w:ascii="Arial" w:hAnsi="Arial" w:cs="Arial"/>
          <w:bCs/>
          <w:sz w:val="21"/>
          <w:szCs w:val="21"/>
          <w:vertAlign w:val="superscript"/>
        </w:rPr>
        <w:t>2</w:t>
      </w:r>
      <w:r>
        <w:rPr>
          <w:rFonts w:ascii="Arial" w:hAnsi="Arial" w:cs="Arial"/>
          <w:bCs/>
          <w:sz w:val="21"/>
          <w:szCs w:val="21"/>
        </w:rPr>
        <w:t>,</w:t>
      </w:r>
    </w:p>
    <w:p w:rsidR="00BA64B5" w:rsidRDefault="00BA64B5" w:rsidP="00BA64B5">
      <w:pPr>
        <w:jc w:val="both"/>
        <w:rPr>
          <w:rFonts w:ascii="Arial" w:hAnsi="Arial" w:cs="Arial"/>
          <w:bCs/>
          <w:sz w:val="21"/>
          <w:szCs w:val="21"/>
          <w:lang w:val="mk-MK"/>
        </w:rPr>
      </w:pPr>
    </w:p>
    <w:p w:rsidR="00BA64B5" w:rsidRDefault="00BA64B5" w:rsidP="00BA64B5">
      <w:pPr>
        <w:jc w:val="both"/>
        <w:rPr>
          <w:rFonts w:ascii="Arial" w:hAnsi="Arial" w:cs="Arial"/>
          <w:b/>
          <w:bCs/>
          <w:sz w:val="21"/>
          <w:szCs w:val="21"/>
          <w:lang w:val="mk-MK"/>
        </w:rPr>
      </w:pPr>
      <w:r>
        <w:rPr>
          <w:rFonts w:ascii="Arial" w:hAnsi="Arial" w:cs="Arial"/>
          <w:b/>
          <w:bCs/>
          <w:sz w:val="21"/>
          <w:szCs w:val="21"/>
          <w:lang w:val="mk-MK"/>
        </w:rPr>
        <w:t>ЛИСТ В:</w:t>
      </w:r>
    </w:p>
    <w:p w:rsidR="00BA64B5" w:rsidRDefault="00BA64B5" w:rsidP="00BA64B5">
      <w:pPr>
        <w:jc w:val="both"/>
        <w:rPr>
          <w:rFonts w:ascii="Arial" w:hAnsi="Arial" w:cs="Arial"/>
          <w:bCs/>
          <w:sz w:val="21"/>
          <w:szCs w:val="21"/>
          <w:lang w:val="mk-MK"/>
        </w:rPr>
      </w:pPr>
      <w:r>
        <w:rPr>
          <w:rFonts w:ascii="Arial" w:hAnsi="Arial" w:cs="Arial"/>
          <w:bCs/>
          <w:sz w:val="21"/>
          <w:szCs w:val="21"/>
          <w:lang w:val="mk-MK"/>
        </w:rPr>
        <w:tab/>
        <w:t>-КП 5255, дел 4, адреса (улица и куќен број на зграда) ПРВОМАЈСКА, број на зграда 1, намена на зграда преземена при конверзија на податоците од стариот електронски систем Г3-3, влез 1, кат     К 1, број 1, намена на посебен/заеднички дел од зграда ДП, со внатрешна површина од 164</w:t>
      </w:r>
      <w:r>
        <w:rPr>
          <w:rFonts w:ascii="Arial" w:hAnsi="Arial" w:cs="Arial"/>
          <w:bCs/>
          <w:sz w:val="21"/>
          <w:szCs w:val="21"/>
        </w:rPr>
        <w:t>m</w:t>
      </w:r>
      <w:r>
        <w:rPr>
          <w:rFonts w:ascii="Arial" w:hAnsi="Arial" w:cs="Arial"/>
          <w:bCs/>
          <w:sz w:val="21"/>
          <w:szCs w:val="21"/>
          <w:vertAlign w:val="superscript"/>
        </w:rPr>
        <w:t>2</w:t>
      </w:r>
      <w:r>
        <w:rPr>
          <w:rFonts w:ascii="Arial" w:hAnsi="Arial" w:cs="Arial"/>
          <w:bCs/>
          <w:sz w:val="21"/>
          <w:szCs w:val="21"/>
        </w:rPr>
        <w:t>,</w:t>
      </w:r>
    </w:p>
    <w:p w:rsidR="00BA64B5" w:rsidRDefault="00BA64B5" w:rsidP="00BA64B5">
      <w:pPr>
        <w:ind w:firstLine="720"/>
        <w:jc w:val="both"/>
        <w:rPr>
          <w:rFonts w:ascii="Arial" w:hAnsi="Arial" w:cs="Arial"/>
          <w:bCs/>
          <w:sz w:val="21"/>
          <w:szCs w:val="21"/>
          <w:lang w:val="mk-MK"/>
        </w:rPr>
      </w:pPr>
      <w:r>
        <w:rPr>
          <w:rFonts w:ascii="Arial" w:hAnsi="Arial" w:cs="Arial"/>
          <w:bCs/>
          <w:sz w:val="21"/>
          <w:szCs w:val="21"/>
          <w:lang w:val="mk-MK"/>
        </w:rPr>
        <w:t>-КП 5255, дел 4, адреса (улица и куќен број на зграда) ПРВОМАЈСКА, број на зграда 1, намена на зграда преземена при конверзија на податоците од стариот електронски систем Г3-3, влез 1, кат     К 1, број 1, намена на посебен/заеднички дел од зграда ХС, со внатрешна површина од 9</w:t>
      </w:r>
      <w:r>
        <w:rPr>
          <w:rFonts w:ascii="Arial" w:hAnsi="Arial" w:cs="Arial"/>
          <w:bCs/>
          <w:sz w:val="21"/>
          <w:szCs w:val="21"/>
        </w:rPr>
        <w:t>m</w:t>
      </w:r>
      <w:r>
        <w:rPr>
          <w:rFonts w:ascii="Arial" w:hAnsi="Arial" w:cs="Arial"/>
          <w:bCs/>
          <w:sz w:val="21"/>
          <w:szCs w:val="21"/>
          <w:vertAlign w:val="superscript"/>
        </w:rPr>
        <w:t>2</w:t>
      </w:r>
      <w:r>
        <w:rPr>
          <w:rFonts w:ascii="Arial" w:hAnsi="Arial" w:cs="Arial"/>
          <w:bCs/>
          <w:sz w:val="21"/>
          <w:szCs w:val="21"/>
        </w:rPr>
        <w:t>,</w:t>
      </w:r>
    </w:p>
    <w:p w:rsidR="00BA64B5" w:rsidRDefault="00BA64B5" w:rsidP="00BA64B5">
      <w:pPr>
        <w:ind w:firstLine="720"/>
        <w:jc w:val="both"/>
        <w:rPr>
          <w:rFonts w:ascii="Arial" w:hAnsi="Arial" w:cs="Arial"/>
          <w:bCs/>
          <w:sz w:val="21"/>
          <w:szCs w:val="21"/>
          <w:lang w:val="mk-MK"/>
        </w:rPr>
      </w:pPr>
      <w:r>
        <w:rPr>
          <w:rFonts w:ascii="Arial" w:hAnsi="Arial" w:cs="Arial"/>
          <w:bCs/>
          <w:sz w:val="21"/>
          <w:szCs w:val="21"/>
          <w:lang w:val="mk-MK"/>
        </w:rPr>
        <w:t>-КП 5255, дел 4, адреса (улица и куќен број на зграда) ПРВОМАЈСКА, број на зграда 1, намена на зграда преземена при конверзија на податоците од стариот електронски систем Г3-3, влез 1, кат     К 2, број 1, намена на посебен/заеднички дел од зграда ХС, со внатрешна површина од 7</w:t>
      </w:r>
      <w:r>
        <w:rPr>
          <w:rFonts w:ascii="Arial" w:hAnsi="Arial" w:cs="Arial"/>
          <w:bCs/>
          <w:sz w:val="21"/>
          <w:szCs w:val="21"/>
        </w:rPr>
        <w:t>m</w:t>
      </w:r>
      <w:r>
        <w:rPr>
          <w:rFonts w:ascii="Arial" w:hAnsi="Arial" w:cs="Arial"/>
          <w:bCs/>
          <w:sz w:val="21"/>
          <w:szCs w:val="21"/>
          <w:vertAlign w:val="superscript"/>
        </w:rPr>
        <w:t>2</w:t>
      </w:r>
      <w:r>
        <w:rPr>
          <w:rFonts w:ascii="Arial" w:hAnsi="Arial" w:cs="Arial"/>
          <w:bCs/>
          <w:sz w:val="21"/>
          <w:szCs w:val="21"/>
        </w:rPr>
        <w:t>,</w:t>
      </w:r>
    </w:p>
    <w:p w:rsidR="00BA64B5" w:rsidRDefault="00BA64B5" w:rsidP="00BA64B5">
      <w:pPr>
        <w:ind w:firstLine="720"/>
        <w:jc w:val="both"/>
        <w:rPr>
          <w:rFonts w:ascii="Arial" w:hAnsi="Arial" w:cs="Arial"/>
          <w:bCs/>
          <w:sz w:val="21"/>
          <w:szCs w:val="21"/>
          <w:lang w:val="mk-MK"/>
        </w:rPr>
      </w:pPr>
      <w:r>
        <w:rPr>
          <w:rFonts w:ascii="Arial" w:hAnsi="Arial" w:cs="Arial"/>
          <w:bCs/>
          <w:sz w:val="21"/>
          <w:szCs w:val="21"/>
          <w:lang w:val="mk-MK"/>
        </w:rPr>
        <w:t>-КП 5255, дел 4, адреса (улица и куќен број на зграда) ПРВОМАЈСКА, број на зграда 1, намена на зграда преземена при конверзија на податоците од стариот електронски систем Г3-3, влез 1, кат     К 2, број 1, намена на посебен/заеднички дел од зграда ДП, со внатрешна површина од 162</w:t>
      </w:r>
      <w:r>
        <w:rPr>
          <w:rFonts w:ascii="Arial" w:hAnsi="Arial" w:cs="Arial"/>
          <w:bCs/>
          <w:sz w:val="21"/>
          <w:szCs w:val="21"/>
        </w:rPr>
        <w:t>m</w:t>
      </w:r>
      <w:r>
        <w:rPr>
          <w:rFonts w:ascii="Arial" w:hAnsi="Arial" w:cs="Arial"/>
          <w:bCs/>
          <w:sz w:val="21"/>
          <w:szCs w:val="21"/>
          <w:vertAlign w:val="superscript"/>
        </w:rPr>
        <w:t>2</w:t>
      </w:r>
      <w:r>
        <w:rPr>
          <w:rFonts w:ascii="Arial" w:hAnsi="Arial" w:cs="Arial"/>
          <w:bCs/>
          <w:sz w:val="21"/>
          <w:szCs w:val="21"/>
        </w:rPr>
        <w:t>,</w:t>
      </w:r>
    </w:p>
    <w:p w:rsidR="00BA64B5" w:rsidRDefault="00BA64B5" w:rsidP="00BA64B5">
      <w:pPr>
        <w:ind w:firstLine="720"/>
        <w:jc w:val="both"/>
        <w:rPr>
          <w:rFonts w:ascii="Arial" w:hAnsi="Arial" w:cs="Arial"/>
          <w:bCs/>
          <w:sz w:val="21"/>
          <w:szCs w:val="21"/>
          <w:lang w:val="mk-MK"/>
        </w:rPr>
      </w:pPr>
      <w:r>
        <w:rPr>
          <w:rFonts w:ascii="Arial" w:hAnsi="Arial" w:cs="Arial"/>
          <w:bCs/>
          <w:sz w:val="21"/>
          <w:szCs w:val="21"/>
          <w:lang w:val="mk-MK"/>
        </w:rPr>
        <w:t>-КП 5255, дел 4, адреса (улица и куќен број на зграда) ПРВОМАЈСКА, број на зграда 1, намена на зграда преземена при конверзија на податоците од стариот електронски систем Г3-3, влез 1, кат     МА, број 1, намена на посебен/заеднички дел од зграда ДП, со внатрешна површина од 69</w:t>
      </w:r>
      <w:r>
        <w:rPr>
          <w:rFonts w:ascii="Arial" w:hAnsi="Arial" w:cs="Arial"/>
          <w:bCs/>
          <w:sz w:val="21"/>
          <w:szCs w:val="21"/>
        </w:rPr>
        <w:t>m</w:t>
      </w:r>
      <w:r>
        <w:rPr>
          <w:rFonts w:ascii="Arial" w:hAnsi="Arial" w:cs="Arial"/>
          <w:bCs/>
          <w:sz w:val="21"/>
          <w:szCs w:val="21"/>
          <w:vertAlign w:val="superscript"/>
        </w:rPr>
        <w:t>2</w:t>
      </w:r>
      <w:r>
        <w:rPr>
          <w:rFonts w:ascii="Arial" w:hAnsi="Arial" w:cs="Arial"/>
          <w:bCs/>
          <w:sz w:val="21"/>
          <w:szCs w:val="21"/>
        </w:rPr>
        <w:t>,</w:t>
      </w:r>
    </w:p>
    <w:p w:rsidR="00BA64B5" w:rsidRDefault="00BA64B5" w:rsidP="00BA64B5">
      <w:pPr>
        <w:ind w:firstLine="720"/>
        <w:jc w:val="both"/>
        <w:rPr>
          <w:rFonts w:ascii="Arial" w:hAnsi="Arial" w:cs="Arial"/>
          <w:bCs/>
          <w:sz w:val="21"/>
          <w:szCs w:val="21"/>
          <w:lang w:val="mk-MK"/>
        </w:rPr>
      </w:pPr>
      <w:r>
        <w:rPr>
          <w:rFonts w:ascii="Arial" w:hAnsi="Arial" w:cs="Arial"/>
          <w:bCs/>
          <w:sz w:val="21"/>
          <w:szCs w:val="21"/>
          <w:lang w:val="mk-MK"/>
        </w:rPr>
        <w:t>-КП 5255, дел 4, адреса (улица и куќен број на зграда) ПРВОМАЈСКА, број на зграда 1, намена на зграда преземена при конверзија на податоците од стариот електронски систем Г3-3, влез 1, кат     МА, број 1, намена на посебен/заеднички дел од зграда ХС, со внатрешна површина од 8</w:t>
      </w:r>
      <w:r>
        <w:rPr>
          <w:rFonts w:ascii="Arial" w:hAnsi="Arial" w:cs="Arial"/>
          <w:bCs/>
          <w:sz w:val="21"/>
          <w:szCs w:val="21"/>
        </w:rPr>
        <w:t>m</w:t>
      </w:r>
      <w:r>
        <w:rPr>
          <w:rFonts w:ascii="Arial" w:hAnsi="Arial" w:cs="Arial"/>
          <w:bCs/>
          <w:sz w:val="21"/>
          <w:szCs w:val="21"/>
          <w:vertAlign w:val="superscript"/>
        </w:rPr>
        <w:t>2</w:t>
      </w:r>
      <w:r>
        <w:rPr>
          <w:rFonts w:ascii="Arial" w:hAnsi="Arial" w:cs="Arial"/>
          <w:bCs/>
          <w:sz w:val="21"/>
          <w:szCs w:val="21"/>
        </w:rPr>
        <w:t>,</w:t>
      </w:r>
    </w:p>
    <w:p w:rsidR="00BA64B5" w:rsidRDefault="00BA64B5" w:rsidP="00BA64B5">
      <w:pPr>
        <w:ind w:firstLine="720"/>
        <w:jc w:val="both"/>
        <w:rPr>
          <w:rFonts w:ascii="Arial" w:hAnsi="Arial" w:cs="Arial"/>
          <w:bCs/>
          <w:sz w:val="21"/>
          <w:szCs w:val="21"/>
          <w:lang w:val="mk-MK"/>
        </w:rPr>
      </w:pPr>
      <w:r>
        <w:rPr>
          <w:rFonts w:ascii="Arial" w:hAnsi="Arial" w:cs="Arial"/>
          <w:bCs/>
          <w:sz w:val="21"/>
          <w:szCs w:val="21"/>
          <w:lang w:val="mk-MK"/>
        </w:rPr>
        <w:t>-КП 5255, дел 4, адреса (улица и куќен број на зграда) ПРВОМАЈСКА, број на зграда 1, намена на зграда преземена при конверзија на податоците од стариот електронски систем Г3-3, влез 1, кат     ПО, број 1, намена на посебен/заеднички дел од зграда ДП, со внатрешна површина од 421</w:t>
      </w:r>
      <w:r>
        <w:rPr>
          <w:rFonts w:ascii="Arial" w:hAnsi="Arial" w:cs="Arial"/>
          <w:bCs/>
          <w:sz w:val="21"/>
          <w:szCs w:val="21"/>
        </w:rPr>
        <w:t>m</w:t>
      </w:r>
      <w:r>
        <w:rPr>
          <w:rFonts w:ascii="Arial" w:hAnsi="Arial" w:cs="Arial"/>
          <w:bCs/>
          <w:sz w:val="21"/>
          <w:szCs w:val="21"/>
          <w:vertAlign w:val="superscript"/>
        </w:rPr>
        <w:t>2</w:t>
      </w:r>
      <w:r>
        <w:rPr>
          <w:rFonts w:ascii="Arial" w:hAnsi="Arial" w:cs="Arial"/>
          <w:bCs/>
          <w:sz w:val="21"/>
          <w:szCs w:val="21"/>
        </w:rPr>
        <w:t>,</w:t>
      </w:r>
    </w:p>
    <w:p w:rsidR="00BA64B5" w:rsidRDefault="00BA64B5" w:rsidP="00BA64B5">
      <w:pPr>
        <w:ind w:firstLine="720"/>
        <w:jc w:val="both"/>
        <w:rPr>
          <w:rFonts w:ascii="Arial" w:hAnsi="Arial" w:cs="Arial"/>
          <w:bCs/>
          <w:sz w:val="21"/>
          <w:szCs w:val="21"/>
          <w:lang w:val="mk-MK"/>
        </w:rPr>
      </w:pPr>
      <w:r>
        <w:rPr>
          <w:rFonts w:ascii="Arial" w:hAnsi="Arial" w:cs="Arial"/>
          <w:bCs/>
          <w:sz w:val="21"/>
          <w:szCs w:val="21"/>
          <w:lang w:val="mk-MK"/>
        </w:rPr>
        <w:t>-КП 5255, дел 4, адреса (улица и куќен број на зграда) ПРВОМАЈСКА, број на зграда 1, намена на зграда преземена при конверзија на податоците од стариот електронски систем Г3-3, влез 1, кат     ПО, број 1, намена на посебен/заеднички дел од зграда ЛФ, со внатрешна површина од 4</w:t>
      </w:r>
      <w:r>
        <w:rPr>
          <w:rFonts w:ascii="Arial" w:hAnsi="Arial" w:cs="Arial"/>
          <w:bCs/>
          <w:sz w:val="21"/>
          <w:szCs w:val="21"/>
        </w:rPr>
        <w:t>m</w:t>
      </w:r>
      <w:r>
        <w:rPr>
          <w:rFonts w:ascii="Arial" w:hAnsi="Arial" w:cs="Arial"/>
          <w:bCs/>
          <w:sz w:val="21"/>
          <w:szCs w:val="21"/>
          <w:vertAlign w:val="superscript"/>
        </w:rPr>
        <w:t>2</w:t>
      </w:r>
      <w:r>
        <w:rPr>
          <w:rFonts w:ascii="Arial" w:hAnsi="Arial" w:cs="Arial"/>
          <w:bCs/>
          <w:sz w:val="21"/>
          <w:szCs w:val="21"/>
        </w:rPr>
        <w:t>,</w:t>
      </w:r>
    </w:p>
    <w:p w:rsidR="00BA64B5" w:rsidRDefault="00BA64B5" w:rsidP="00BA64B5">
      <w:pPr>
        <w:ind w:firstLine="720"/>
        <w:jc w:val="both"/>
        <w:rPr>
          <w:rFonts w:ascii="Arial" w:hAnsi="Arial" w:cs="Arial"/>
          <w:bCs/>
          <w:sz w:val="21"/>
          <w:szCs w:val="21"/>
          <w:lang w:val="mk-MK"/>
        </w:rPr>
      </w:pPr>
      <w:r>
        <w:rPr>
          <w:rFonts w:ascii="Arial" w:hAnsi="Arial" w:cs="Arial"/>
          <w:bCs/>
          <w:sz w:val="21"/>
          <w:szCs w:val="21"/>
          <w:lang w:val="mk-MK"/>
        </w:rPr>
        <w:t>-КП 5255, дел 4, адреса (улица и куќен број на зграда) ПРВОМАЈСКА, број на зграда 1, намена на зграда преземена при конверзија на податоците од стариот електронски систем Г3-3, влез 1, кат     ПО, број 1, намена на посебен/заеднички дел од зграда ХС, со внатрешна површина од 19</w:t>
      </w:r>
      <w:r>
        <w:rPr>
          <w:rFonts w:ascii="Arial" w:hAnsi="Arial" w:cs="Arial"/>
          <w:bCs/>
          <w:sz w:val="21"/>
          <w:szCs w:val="21"/>
        </w:rPr>
        <w:t>m</w:t>
      </w:r>
      <w:r>
        <w:rPr>
          <w:rFonts w:ascii="Arial" w:hAnsi="Arial" w:cs="Arial"/>
          <w:bCs/>
          <w:sz w:val="21"/>
          <w:szCs w:val="21"/>
          <w:vertAlign w:val="superscript"/>
        </w:rPr>
        <w:t>2</w:t>
      </w:r>
      <w:r>
        <w:rPr>
          <w:rFonts w:ascii="Arial" w:hAnsi="Arial" w:cs="Arial"/>
          <w:bCs/>
          <w:sz w:val="21"/>
          <w:szCs w:val="21"/>
        </w:rPr>
        <w:t>,</w:t>
      </w:r>
    </w:p>
    <w:p w:rsidR="00BA64B5" w:rsidRDefault="00BA64B5" w:rsidP="00BA64B5">
      <w:pPr>
        <w:ind w:firstLine="720"/>
        <w:jc w:val="both"/>
        <w:rPr>
          <w:rFonts w:ascii="Arial" w:hAnsi="Arial" w:cs="Arial"/>
          <w:bCs/>
          <w:sz w:val="21"/>
          <w:szCs w:val="21"/>
          <w:lang w:val="mk-MK"/>
        </w:rPr>
      </w:pPr>
      <w:r>
        <w:rPr>
          <w:rFonts w:ascii="Arial" w:hAnsi="Arial" w:cs="Arial"/>
          <w:bCs/>
          <w:sz w:val="21"/>
          <w:szCs w:val="21"/>
          <w:lang w:val="mk-MK"/>
        </w:rPr>
        <w:t>-КП 5255, дел 4, адреса (улица и куќен број на зграда) ПРВОМАЈСКА, број на зграда 1, намена на зграда преземена при конверзија на податоците од стариот електронски систем Г3-3, влез 1, кат     ПР, број 1, намена на посебен/заеднички дел од зграда ДП, со внатрешна површина од 434</w:t>
      </w:r>
      <w:r>
        <w:rPr>
          <w:rFonts w:ascii="Arial" w:hAnsi="Arial" w:cs="Arial"/>
          <w:bCs/>
          <w:sz w:val="21"/>
          <w:szCs w:val="21"/>
        </w:rPr>
        <w:t>m</w:t>
      </w:r>
      <w:r>
        <w:rPr>
          <w:rFonts w:ascii="Arial" w:hAnsi="Arial" w:cs="Arial"/>
          <w:bCs/>
          <w:sz w:val="21"/>
          <w:szCs w:val="21"/>
          <w:vertAlign w:val="superscript"/>
        </w:rPr>
        <w:t>2</w:t>
      </w:r>
      <w:r>
        <w:rPr>
          <w:rFonts w:ascii="Arial" w:hAnsi="Arial" w:cs="Arial"/>
          <w:bCs/>
          <w:sz w:val="21"/>
          <w:szCs w:val="21"/>
        </w:rPr>
        <w:t>,</w:t>
      </w:r>
    </w:p>
    <w:p w:rsidR="00BA64B5" w:rsidRDefault="00BA64B5" w:rsidP="00BA64B5">
      <w:pPr>
        <w:ind w:firstLine="720"/>
        <w:jc w:val="both"/>
        <w:rPr>
          <w:rFonts w:ascii="Arial" w:hAnsi="Arial" w:cs="Arial"/>
          <w:color w:val="000000"/>
          <w:sz w:val="21"/>
          <w:szCs w:val="21"/>
          <w:lang w:eastAsia="mk-MK"/>
        </w:rPr>
      </w:pPr>
      <w:r>
        <w:rPr>
          <w:rFonts w:ascii="Arial" w:hAnsi="Arial" w:cs="Arial"/>
          <w:bCs/>
          <w:sz w:val="21"/>
          <w:szCs w:val="21"/>
          <w:lang w:val="mk-MK"/>
        </w:rPr>
        <w:lastRenderedPageBreak/>
        <w:t>-КП 5255, дел 4, адреса (улица и куќен број на зграда) ПРВОМАЈСКА, број на зграда 1, намена на зграда преземена при конверзија на податоците од стариот електронски систем Г3-3, влез 1, кат     ПР, број 1, намена на посебен/заеднички дел од зграда ХС, со внатрешна површина од 19</w:t>
      </w:r>
      <w:r>
        <w:rPr>
          <w:rFonts w:ascii="Arial" w:hAnsi="Arial" w:cs="Arial"/>
          <w:bCs/>
          <w:sz w:val="21"/>
          <w:szCs w:val="21"/>
        </w:rPr>
        <w:t>m</w:t>
      </w:r>
      <w:r>
        <w:rPr>
          <w:rFonts w:ascii="Arial" w:hAnsi="Arial" w:cs="Arial"/>
          <w:bCs/>
          <w:sz w:val="21"/>
          <w:szCs w:val="21"/>
          <w:vertAlign w:val="superscript"/>
        </w:rPr>
        <w:t>2</w:t>
      </w:r>
      <w:r>
        <w:rPr>
          <w:rFonts w:ascii="Arial" w:hAnsi="Arial" w:cs="Arial"/>
          <w:bCs/>
          <w:sz w:val="21"/>
          <w:szCs w:val="21"/>
        </w:rPr>
        <w:t>,</w:t>
      </w:r>
      <w:r>
        <w:rPr>
          <w:rFonts w:ascii="Arial" w:hAnsi="Arial" w:cs="Arial"/>
          <w:bCs/>
          <w:sz w:val="21"/>
          <w:szCs w:val="21"/>
          <w:lang w:val="mk-MK"/>
        </w:rPr>
        <w:t xml:space="preserve"> сопственост на </w:t>
      </w:r>
      <w:r>
        <w:rPr>
          <w:rFonts w:ascii="Arial" w:hAnsi="Arial" w:cs="Arial"/>
          <w:sz w:val="21"/>
          <w:szCs w:val="21"/>
          <w:lang w:val="mk-MK"/>
        </w:rPr>
        <w:t xml:space="preserve">должникот/заложен должник </w:t>
      </w:r>
      <w:r>
        <w:rPr>
          <w:rFonts w:ascii="Arial" w:hAnsi="Arial" w:cs="Arial"/>
          <w:bCs/>
          <w:sz w:val="21"/>
          <w:szCs w:val="21"/>
          <w:lang w:val="mk-MK"/>
        </w:rPr>
        <w:t>Друштво за производство, промет и услуги ВУЛЕ КОМ ДООЕЛ увоз-извоз Скопје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>, запишана на имотен лист бр.</w:t>
      </w:r>
      <w:r>
        <w:rPr>
          <w:rFonts w:ascii="Arial" w:hAnsi="Arial" w:cs="Arial"/>
          <w:color w:val="000000"/>
          <w:sz w:val="21"/>
          <w:szCs w:val="21"/>
          <w:lang w:eastAsia="mk-MK"/>
        </w:rPr>
        <w:t>50424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>, КО Кисела Вода 1 при АКН на РСМ-Центар за катастар на недвижности-Скопје</w:t>
      </w:r>
      <w:r>
        <w:rPr>
          <w:rFonts w:ascii="Arial" w:hAnsi="Arial" w:cs="Arial"/>
          <w:color w:val="000000"/>
          <w:sz w:val="21"/>
          <w:szCs w:val="21"/>
          <w:lang w:eastAsia="mk-MK"/>
        </w:rPr>
        <w:t>,</w:t>
      </w:r>
      <w:r>
        <w:rPr>
          <w:rFonts w:ascii="Arial" w:hAnsi="Arial" w:cs="Arial"/>
          <w:sz w:val="21"/>
          <w:szCs w:val="21"/>
          <w:lang w:val="mk-MK"/>
        </w:rPr>
        <w:t xml:space="preserve"> </w:t>
      </w:r>
      <w:r>
        <w:rPr>
          <w:rFonts w:ascii="Arial" w:hAnsi="Arial" w:cs="Arial"/>
          <w:bCs/>
          <w:sz w:val="21"/>
          <w:szCs w:val="21"/>
          <w:lang w:val="mk-MK"/>
        </w:rPr>
        <w:t xml:space="preserve">со сите </w:t>
      </w:r>
      <w:r>
        <w:rPr>
          <w:rFonts w:ascii="Arial" w:hAnsi="Arial" w:cs="Arial"/>
          <w:sz w:val="21"/>
          <w:szCs w:val="21"/>
          <w:lang w:val="mk-MK"/>
        </w:rPr>
        <w:t xml:space="preserve">делови од недвижноста 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>кои останале</w:t>
      </w:r>
      <w:r>
        <w:rPr>
          <w:rFonts w:ascii="Arial" w:hAnsi="Arial" w:cs="Arial"/>
          <w:sz w:val="21"/>
          <w:szCs w:val="21"/>
          <w:lang w:val="mk-MK"/>
        </w:rPr>
        <w:t xml:space="preserve"> со незапишани права </w:t>
      </w:r>
      <w:r>
        <w:rPr>
          <w:rFonts w:ascii="Arial" w:hAnsi="Arial" w:cs="Arial"/>
          <w:bCs/>
          <w:sz w:val="21"/>
          <w:szCs w:val="21"/>
          <w:lang w:val="mk-MK"/>
        </w:rPr>
        <w:t>во јавна книга</w:t>
      </w:r>
      <w:r>
        <w:rPr>
          <w:rFonts w:ascii="Arial" w:hAnsi="Arial" w:cs="Arial"/>
          <w:sz w:val="21"/>
          <w:szCs w:val="21"/>
          <w:lang w:val="mk-MK"/>
        </w:rPr>
        <w:t xml:space="preserve"> (припадоци, прирастоци, доградби и надградби)</w:t>
      </w:r>
      <w:r>
        <w:rPr>
          <w:rFonts w:ascii="Arial" w:hAnsi="Arial" w:cs="Arial"/>
          <w:bCs/>
          <w:sz w:val="21"/>
          <w:szCs w:val="21"/>
          <w:lang w:val="mk-MK"/>
        </w:rPr>
        <w:t xml:space="preserve">, што се наоѓаат на КП 5255, дел 4 за КО Кисела Вода 1,  </w:t>
      </w:r>
      <w:r>
        <w:rPr>
          <w:rFonts w:ascii="Arial" w:hAnsi="Arial" w:cs="Arial"/>
          <w:sz w:val="21"/>
          <w:szCs w:val="21"/>
          <w:lang w:val="mk-MK"/>
        </w:rPr>
        <w:t>кои се составен дел од предметната недвижност и претставуваат една функционална целина,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 xml:space="preserve"> </w:t>
      </w:r>
      <w:r>
        <w:rPr>
          <w:rFonts w:ascii="Arial" w:hAnsi="Arial" w:cs="Arial"/>
          <w:sz w:val="21"/>
          <w:szCs w:val="21"/>
          <w:lang w:val="mk-MK"/>
        </w:rPr>
        <w:t>врз кои е извршен попис со Записник за извршен попис на предметна недвижност (врз основа на член 23</w:t>
      </w:r>
      <w:r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  <w:lang w:val="mk-MK"/>
        </w:rPr>
        <w:t>-а став 1 од ЗИ)</w:t>
      </w:r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  <w:lang w:val="mk-MK"/>
        </w:rPr>
        <w:t xml:space="preserve">И.бр.977/21 од 28.02.2022 година на извршител Васко Блажевски, согласно Геодетски елаборат за геодетски работи за посебни намени – идентификација на недвижен имот  </w:t>
      </w:r>
      <w:r>
        <w:rPr>
          <w:rFonts w:ascii="Arial" w:hAnsi="Arial" w:cs="Arial"/>
          <w:bCs/>
          <w:sz w:val="21"/>
          <w:szCs w:val="21"/>
          <w:lang w:val="mk-MK"/>
        </w:rPr>
        <w:t>КП 5255, дел 4 за КО Кисела Вода 1 од 20.10.2021 година (деловоден број 10-355/21-5) на Друштво за геодетски и катастарски работи ГЕОПОЛАРИС Скопје</w:t>
      </w:r>
      <w:r>
        <w:rPr>
          <w:rFonts w:ascii="Arial" w:hAnsi="Arial" w:cs="Arial"/>
          <w:bCs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>и тоа:</w:t>
      </w:r>
    </w:p>
    <w:p w:rsidR="00BA64B5" w:rsidRDefault="00BA64B5" w:rsidP="00BA64B5">
      <w:pPr>
        <w:ind w:left="709"/>
        <w:jc w:val="both"/>
        <w:rPr>
          <w:rFonts w:ascii="Arial" w:hAnsi="Arial" w:cs="Arial"/>
          <w:bCs/>
          <w:color w:val="000000"/>
          <w:sz w:val="16"/>
          <w:szCs w:val="16"/>
          <w:lang w:val="mk-MK" w:eastAsia="mk-MK"/>
        </w:rPr>
      </w:pPr>
      <w:r>
        <w:rPr>
          <w:rFonts w:ascii="Arial" w:hAnsi="Arial" w:cs="Arial"/>
          <w:color w:val="000000"/>
          <w:sz w:val="21"/>
          <w:szCs w:val="21"/>
          <w:lang w:val="mk-MK" w:eastAsia="mk-MK"/>
        </w:rPr>
        <w:t>-кат ПО со површина од 8</w:t>
      </w:r>
      <w:r>
        <w:rPr>
          <w:rFonts w:ascii="Arial" w:hAnsi="Arial" w:cs="Arial"/>
          <w:color w:val="000000"/>
          <w:sz w:val="21"/>
          <w:szCs w:val="21"/>
          <w:lang w:eastAsia="mk-MK"/>
        </w:rPr>
        <w:t>m</w:t>
      </w:r>
      <w:r>
        <w:rPr>
          <w:rFonts w:ascii="Arial" w:hAnsi="Arial" w:cs="Arial"/>
          <w:color w:val="000000"/>
          <w:sz w:val="21"/>
          <w:szCs w:val="21"/>
          <w:vertAlign w:val="superscript"/>
          <w:lang w:eastAsia="mk-MK"/>
        </w:rPr>
        <w:t xml:space="preserve">2 </w:t>
      </w:r>
      <w:r>
        <w:rPr>
          <w:rFonts w:ascii="Arial" w:hAnsi="Arial" w:cs="Arial"/>
          <w:color w:val="000000"/>
          <w:sz w:val="21"/>
          <w:szCs w:val="21"/>
          <w:lang w:eastAsia="mk-MK"/>
        </w:rPr>
        <w:t xml:space="preserve">– 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>деловен простор-простор за складирање под скали и дел од деловен простор</w:t>
      </w:r>
      <w:r>
        <w:rPr>
          <w:rFonts w:ascii="Arial" w:hAnsi="Arial" w:cs="Arial"/>
          <w:color w:val="000000"/>
          <w:sz w:val="20"/>
          <w:szCs w:val="20"/>
          <w:lang w:val="mk-MK" w:eastAsia="mk-MK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mk-MK" w:eastAsia="mk-MK"/>
        </w:rPr>
        <w:t>(дел од помошни простории</w:t>
      </w:r>
      <w:r>
        <w:rPr>
          <w:rFonts w:ascii="Arial" w:hAnsi="Arial" w:cs="Arial"/>
          <w:bCs/>
          <w:color w:val="000000"/>
          <w:sz w:val="16"/>
          <w:szCs w:val="16"/>
          <w:lang w:val="mk-MK" w:eastAsia="mk-MK"/>
        </w:rPr>
        <w:t xml:space="preserve">-согласно </w:t>
      </w:r>
      <w:r>
        <w:rPr>
          <w:rFonts w:ascii="Arial" w:hAnsi="Arial" w:cs="Arial"/>
          <w:sz w:val="16"/>
          <w:szCs w:val="16"/>
          <w:lang w:val="mk-MK"/>
        </w:rPr>
        <w:t xml:space="preserve">Извештај за извршена процена на недвижен имот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mk-MK"/>
        </w:rPr>
        <w:t>бр.870/22 од 27.06.2022 година со утврдена вредност за</w:t>
      </w:r>
      <w:r>
        <w:rPr>
          <w:rFonts w:ascii="Arial" w:hAnsi="Arial" w:cs="Arial"/>
          <w:bCs/>
          <w:color w:val="000000"/>
          <w:sz w:val="16"/>
          <w:szCs w:val="16"/>
          <w:lang w:val="mk-MK" w:eastAsia="mk-MK"/>
        </w:rPr>
        <w:t xml:space="preserve"> површина од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mk-MK"/>
        </w:rPr>
        <w:t xml:space="preserve"> 4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m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,)</w:t>
      </w:r>
    </w:p>
    <w:p w:rsidR="00BA64B5" w:rsidRDefault="00BA64B5" w:rsidP="00BA64B5">
      <w:pPr>
        <w:ind w:left="720"/>
        <w:jc w:val="both"/>
        <w:rPr>
          <w:rFonts w:ascii="Arial" w:hAnsi="Arial" w:cs="Arial"/>
          <w:bCs/>
          <w:color w:val="000000"/>
          <w:sz w:val="21"/>
          <w:szCs w:val="21"/>
          <w:u w:val="single"/>
          <w:lang w:val="mk-MK" w:eastAsia="mk-MK"/>
        </w:rPr>
      </w:pPr>
      <w:r>
        <w:rPr>
          <w:rFonts w:ascii="Arial" w:hAnsi="Arial" w:cs="Arial"/>
          <w:color w:val="000000"/>
          <w:sz w:val="21"/>
          <w:szCs w:val="21"/>
          <w:lang w:val="mk-MK" w:eastAsia="mk-MK"/>
        </w:rPr>
        <w:t>-кат 1 со површина од 51</w:t>
      </w:r>
      <w:r>
        <w:rPr>
          <w:rFonts w:ascii="Arial" w:hAnsi="Arial" w:cs="Arial"/>
          <w:color w:val="000000"/>
          <w:sz w:val="21"/>
          <w:szCs w:val="21"/>
          <w:lang w:eastAsia="mk-MK"/>
        </w:rPr>
        <w:t>m</w:t>
      </w:r>
      <w:r>
        <w:rPr>
          <w:rFonts w:ascii="Arial" w:hAnsi="Arial" w:cs="Arial"/>
          <w:color w:val="000000"/>
          <w:sz w:val="21"/>
          <w:szCs w:val="21"/>
          <w:vertAlign w:val="superscript"/>
          <w:lang w:eastAsia="mk-MK"/>
        </w:rPr>
        <w:t>2</w:t>
      </w:r>
      <w:r>
        <w:rPr>
          <w:rFonts w:ascii="Arial" w:hAnsi="Arial" w:cs="Arial"/>
          <w:color w:val="000000"/>
          <w:sz w:val="21"/>
          <w:szCs w:val="21"/>
          <w:vertAlign w:val="superscript"/>
          <w:lang w:val="mk-MK" w:eastAsia="mk-MK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>– (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дел од просторија број 2 со површина од 3,13</w:t>
      </w:r>
      <w:r>
        <w:rPr>
          <w:rFonts w:ascii="Arial" w:hAnsi="Arial" w:cs="Arial"/>
          <w:bCs/>
          <w:color w:val="000000"/>
          <w:sz w:val="21"/>
          <w:szCs w:val="21"/>
          <w:lang w:eastAsia="mk-MK"/>
        </w:rPr>
        <w:t xml:space="preserve"> m</w:t>
      </w:r>
      <w:r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>2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 xml:space="preserve"> што претставува дел од деловна просторија; дел од просторија број 3 со површина од 11,13</w:t>
      </w:r>
      <w:r>
        <w:rPr>
          <w:rFonts w:ascii="Arial" w:hAnsi="Arial" w:cs="Arial"/>
          <w:bCs/>
          <w:color w:val="000000"/>
          <w:sz w:val="21"/>
          <w:szCs w:val="21"/>
          <w:lang w:eastAsia="mk-MK"/>
        </w:rPr>
        <w:t>m</w:t>
      </w:r>
      <w:r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 xml:space="preserve">2 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 xml:space="preserve">што претставува кујнски простор и трпезарија, дел од просторија број 4 со површина од 8,74 </w:t>
      </w:r>
      <w:r>
        <w:rPr>
          <w:rFonts w:ascii="Arial" w:hAnsi="Arial" w:cs="Arial"/>
          <w:bCs/>
          <w:color w:val="000000"/>
          <w:sz w:val="21"/>
          <w:szCs w:val="21"/>
          <w:lang w:eastAsia="mk-MK"/>
        </w:rPr>
        <w:t>m</w:t>
      </w:r>
      <w:r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>2</w:t>
      </w:r>
      <w:r>
        <w:rPr>
          <w:rFonts w:ascii="Arial" w:hAnsi="Arial" w:cs="Arial"/>
          <w:bCs/>
          <w:color w:val="000000"/>
          <w:sz w:val="21"/>
          <w:szCs w:val="21"/>
          <w:vertAlign w:val="superscript"/>
          <w:lang w:val="mk-MK" w:eastAsia="mk-MK"/>
        </w:rPr>
        <w:t xml:space="preserve"> 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што претставува дел од кацелариски простор; просторија број 5 со површина од 7,49</w:t>
      </w:r>
      <w:r>
        <w:rPr>
          <w:rFonts w:ascii="Arial" w:hAnsi="Arial" w:cs="Arial"/>
          <w:bCs/>
          <w:color w:val="000000"/>
          <w:sz w:val="21"/>
          <w:szCs w:val="21"/>
          <w:lang w:eastAsia="mk-MK"/>
        </w:rPr>
        <w:t xml:space="preserve"> m</w:t>
      </w:r>
      <w:r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>2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, просторија број 6 со површина од 2,38</w:t>
      </w:r>
      <w:r>
        <w:rPr>
          <w:rFonts w:ascii="Arial" w:hAnsi="Arial" w:cs="Arial"/>
          <w:bCs/>
          <w:color w:val="000000"/>
          <w:sz w:val="21"/>
          <w:szCs w:val="21"/>
          <w:lang w:eastAsia="mk-MK"/>
        </w:rPr>
        <w:t xml:space="preserve"> m</w:t>
      </w:r>
      <w:r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>2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 xml:space="preserve"> и просторија број 7 со површина од 3,25</w:t>
      </w:r>
      <w:r>
        <w:rPr>
          <w:rFonts w:ascii="Arial" w:hAnsi="Arial" w:cs="Arial"/>
          <w:bCs/>
          <w:color w:val="000000"/>
          <w:sz w:val="21"/>
          <w:szCs w:val="21"/>
          <w:lang w:eastAsia="mk-MK"/>
        </w:rPr>
        <w:t xml:space="preserve"> m</w:t>
      </w:r>
      <w:r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>2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 xml:space="preserve">, кои претставуваат </w:t>
      </w:r>
      <w:r>
        <w:rPr>
          <w:rFonts w:ascii="Arial" w:hAnsi="Arial" w:cs="Arial"/>
          <w:bCs/>
          <w:color w:val="000000"/>
          <w:sz w:val="21"/>
          <w:szCs w:val="21"/>
          <w:lang w:eastAsia="mk-MK"/>
        </w:rPr>
        <w:t xml:space="preserve">WC 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со машки и женски тоалети) со вкупна површина  од 36</w:t>
      </w:r>
      <w:r>
        <w:rPr>
          <w:rFonts w:ascii="Arial" w:hAnsi="Arial" w:cs="Arial"/>
          <w:bCs/>
          <w:color w:val="000000"/>
          <w:sz w:val="21"/>
          <w:szCs w:val="21"/>
          <w:lang w:eastAsia="mk-MK"/>
        </w:rPr>
        <w:t>m</w:t>
      </w:r>
      <w:r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>2</w:t>
      </w:r>
      <w:r>
        <w:rPr>
          <w:rFonts w:ascii="Arial" w:hAnsi="Arial" w:cs="Arial"/>
          <w:bCs/>
          <w:color w:val="000000"/>
          <w:sz w:val="21"/>
          <w:szCs w:val="21"/>
          <w:vertAlign w:val="superscript"/>
          <w:lang w:val="mk-MK" w:eastAsia="mk-MK"/>
        </w:rPr>
        <w:t xml:space="preserve"> 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и ходиници и скали со површина од 15</w:t>
      </w:r>
      <w:r>
        <w:rPr>
          <w:rFonts w:ascii="Arial" w:hAnsi="Arial" w:cs="Arial"/>
          <w:bCs/>
          <w:color w:val="000000"/>
          <w:sz w:val="21"/>
          <w:szCs w:val="21"/>
          <w:lang w:eastAsia="mk-MK"/>
        </w:rPr>
        <w:t>m</w:t>
      </w:r>
      <w:r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>2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;</w:t>
      </w:r>
    </w:p>
    <w:p w:rsidR="00BA64B5" w:rsidRDefault="00BA64B5" w:rsidP="00BA64B5">
      <w:pPr>
        <w:ind w:left="720"/>
        <w:jc w:val="both"/>
        <w:rPr>
          <w:rFonts w:ascii="Arial" w:hAnsi="Arial" w:cs="Arial"/>
          <w:bCs/>
          <w:color w:val="000000"/>
          <w:sz w:val="21"/>
          <w:szCs w:val="21"/>
          <w:lang w:val="mk-MK" w:eastAsia="mk-MK"/>
        </w:rPr>
      </w:pPr>
      <w:r>
        <w:rPr>
          <w:rFonts w:ascii="Arial" w:hAnsi="Arial" w:cs="Arial"/>
          <w:color w:val="000000"/>
          <w:sz w:val="21"/>
          <w:szCs w:val="21"/>
          <w:lang w:val="mk-MK" w:eastAsia="mk-MK"/>
        </w:rPr>
        <w:t>-кат 2 со површина од 283</w:t>
      </w:r>
      <w:r>
        <w:rPr>
          <w:rFonts w:ascii="Arial" w:hAnsi="Arial" w:cs="Arial"/>
          <w:color w:val="000000"/>
          <w:sz w:val="21"/>
          <w:szCs w:val="21"/>
          <w:lang w:eastAsia="mk-MK"/>
        </w:rPr>
        <w:t>m</w:t>
      </w:r>
      <w:r>
        <w:rPr>
          <w:rFonts w:ascii="Arial" w:hAnsi="Arial" w:cs="Arial"/>
          <w:color w:val="000000"/>
          <w:sz w:val="21"/>
          <w:szCs w:val="21"/>
          <w:vertAlign w:val="superscript"/>
          <w:lang w:eastAsia="mk-MK"/>
        </w:rPr>
        <w:t>2</w:t>
      </w:r>
      <w:r>
        <w:rPr>
          <w:rFonts w:ascii="Arial" w:hAnsi="Arial" w:cs="Arial"/>
          <w:color w:val="000000"/>
          <w:sz w:val="21"/>
          <w:szCs w:val="21"/>
          <w:vertAlign w:val="superscript"/>
          <w:lang w:val="mk-MK" w:eastAsia="mk-MK"/>
        </w:rPr>
        <w:t xml:space="preserve"> 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– (дел од просторија 9 со површина од 13,7</w:t>
      </w:r>
      <w:r>
        <w:rPr>
          <w:rFonts w:ascii="Arial" w:hAnsi="Arial" w:cs="Arial"/>
          <w:bCs/>
          <w:color w:val="000000"/>
          <w:sz w:val="21"/>
          <w:szCs w:val="21"/>
          <w:lang w:eastAsia="mk-MK"/>
        </w:rPr>
        <w:t>m</w:t>
      </w:r>
      <w:r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>2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 xml:space="preserve"> што претставува дел од канцеларија за конференции, просторија 10 со површина од 5,65</w:t>
      </w:r>
      <w:r>
        <w:rPr>
          <w:rFonts w:ascii="Arial" w:hAnsi="Arial" w:cs="Arial"/>
          <w:bCs/>
          <w:color w:val="000000"/>
          <w:sz w:val="21"/>
          <w:szCs w:val="21"/>
          <w:lang w:eastAsia="mk-MK"/>
        </w:rPr>
        <w:t>m</w:t>
      </w:r>
      <w:r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 xml:space="preserve">2 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што претставува сервер соба, просторија 11 со површина од 5,77</w:t>
      </w:r>
      <w:r>
        <w:rPr>
          <w:rFonts w:ascii="Arial" w:hAnsi="Arial" w:cs="Arial"/>
          <w:bCs/>
          <w:color w:val="000000"/>
          <w:sz w:val="21"/>
          <w:szCs w:val="21"/>
          <w:lang w:eastAsia="mk-MK"/>
        </w:rPr>
        <w:t>m</w:t>
      </w:r>
      <w:r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>2</w:t>
      </w:r>
      <w:r>
        <w:rPr>
          <w:rFonts w:ascii="Arial" w:hAnsi="Arial" w:cs="Arial"/>
          <w:bCs/>
          <w:color w:val="000000"/>
          <w:sz w:val="21"/>
          <w:szCs w:val="21"/>
          <w:lang w:eastAsia="mk-MK"/>
        </w:rPr>
        <w:t xml:space="preserve"> 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што претставува соба за складирање пред сервер собата, просторија 12 со површина од 2,97</w:t>
      </w:r>
      <w:r>
        <w:rPr>
          <w:rFonts w:ascii="Arial" w:hAnsi="Arial" w:cs="Arial"/>
          <w:bCs/>
          <w:color w:val="000000"/>
          <w:sz w:val="21"/>
          <w:szCs w:val="21"/>
          <w:lang w:eastAsia="mk-MK"/>
        </w:rPr>
        <w:t>m</w:t>
      </w:r>
      <w:r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 xml:space="preserve">2 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што претставува дел од ходник, просторија 13 со површина од 9,47</w:t>
      </w:r>
      <w:r>
        <w:rPr>
          <w:rFonts w:ascii="Arial" w:hAnsi="Arial" w:cs="Arial"/>
          <w:bCs/>
          <w:color w:val="000000"/>
          <w:sz w:val="21"/>
          <w:szCs w:val="21"/>
          <w:lang w:eastAsia="mk-MK"/>
        </w:rPr>
        <w:t>m</w:t>
      </w:r>
      <w:r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 xml:space="preserve">2 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 xml:space="preserve">што претставува соба за складирање), со вкупна површина  од 37,56 </w:t>
      </w:r>
      <w:r>
        <w:rPr>
          <w:rFonts w:ascii="Arial" w:hAnsi="Arial" w:cs="Arial"/>
          <w:bCs/>
          <w:color w:val="000000"/>
          <w:sz w:val="21"/>
          <w:szCs w:val="21"/>
          <w:lang w:eastAsia="mk-MK"/>
        </w:rPr>
        <w:t>m</w:t>
      </w:r>
      <w:r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>2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 xml:space="preserve">, ходиници и скали со површина од 16 </w:t>
      </w:r>
      <w:r>
        <w:rPr>
          <w:rFonts w:ascii="Arial" w:hAnsi="Arial" w:cs="Arial"/>
          <w:bCs/>
          <w:color w:val="000000"/>
          <w:sz w:val="21"/>
          <w:szCs w:val="21"/>
          <w:lang w:eastAsia="mk-MK"/>
        </w:rPr>
        <w:t>m</w:t>
      </w:r>
      <w:r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>2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 xml:space="preserve"> и просторија 14 со површина од 229,59 </w:t>
      </w:r>
      <w:r>
        <w:rPr>
          <w:rFonts w:ascii="Arial" w:hAnsi="Arial" w:cs="Arial"/>
          <w:bCs/>
          <w:color w:val="000000"/>
          <w:sz w:val="21"/>
          <w:szCs w:val="21"/>
          <w:lang w:eastAsia="mk-MK"/>
        </w:rPr>
        <w:t>m</w:t>
      </w:r>
      <w:r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>2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 xml:space="preserve">, што претставува магациснки простор </w:t>
      </w:r>
    </w:p>
    <w:p w:rsidR="00BA64B5" w:rsidRDefault="00BA64B5" w:rsidP="00BA64B5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mk-MK" w:eastAsia="mk-MK"/>
        </w:rPr>
        <w:t>-кат МА-(мансарда) со површина од 65</w:t>
      </w:r>
      <w:r>
        <w:rPr>
          <w:rFonts w:ascii="Arial" w:hAnsi="Arial" w:cs="Arial"/>
          <w:color w:val="000000"/>
          <w:sz w:val="21"/>
          <w:szCs w:val="21"/>
          <w:lang w:eastAsia="mk-MK"/>
        </w:rPr>
        <w:t>m</w:t>
      </w:r>
      <w:r>
        <w:rPr>
          <w:rFonts w:ascii="Arial" w:hAnsi="Arial" w:cs="Arial"/>
          <w:color w:val="000000"/>
          <w:sz w:val="21"/>
          <w:szCs w:val="21"/>
          <w:vertAlign w:val="superscript"/>
          <w:lang w:eastAsia="mk-MK"/>
        </w:rPr>
        <w:t xml:space="preserve">2 </w:t>
      </w:r>
      <w:r>
        <w:rPr>
          <w:rFonts w:ascii="Arial" w:hAnsi="Arial" w:cs="Arial"/>
          <w:color w:val="000000"/>
          <w:sz w:val="21"/>
          <w:szCs w:val="21"/>
          <w:lang w:eastAsia="mk-MK"/>
        </w:rPr>
        <w:t xml:space="preserve">– 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>тераса</w:t>
      </w:r>
      <w:r>
        <w:rPr>
          <w:rFonts w:ascii="Arial" w:hAnsi="Arial" w:cs="Arial"/>
          <w:bCs/>
          <w:sz w:val="21"/>
          <w:szCs w:val="21"/>
          <w:lang w:val="mk-MK"/>
        </w:rPr>
        <w:t xml:space="preserve">, </w:t>
      </w:r>
    </w:p>
    <w:p w:rsidR="00BA64B5" w:rsidRDefault="00BA64B5" w:rsidP="00BA64B5">
      <w:pPr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mk-MK" w:eastAsia="mk-MK"/>
        </w:rPr>
        <w:t xml:space="preserve">евидентирани во графата Г2.2 од имотен лист бр.50424, КО Кисела Вода 1,(уп.бр.1114-3236/2022 од 06.04.2022г.-бр.на предмет од АКН), врз основа на </w:t>
      </w:r>
      <w:r>
        <w:rPr>
          <w:rFonts w:ascii="Arial" w:hAnsi="Arial" w:cs="Arial"/>
          <w:sz w:val="21"/>
          <w:szCs w:val="21"/>
          <w:lang w:val="mk-MK"/>
        </w:rPr>
        <w:t>Записник за извршен попис на предметна недвижност (врз основа на член 23</w:t>
      </w:r>
      <w:r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  <w:lang w:val="mk-MK"/>
        </w:rPr>
        <w:t>-а став 1 од ЗИ)</w:t>
      </w:r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  <w:lang w:val="mk-MK"/>
        </w:rPr>
        <w:t>И.бр.977/21 од 28.02.2022 година на извршител Васко Блажевски</w:t>
      </w:r>
      <w:r>
        <w:rPr>
          <w:rFonts w:ascii="Arial" w:hAnsi="Arial" w:cs="Arial"/>
          <w:sz w:val="21"/>
          <w:szCs w:val="21"/>
        </w:rPr>
        <w:t>.</w:t>
      </w:r>
    </w:p>
    <w:p w:rsidR="00BA64B5" w:rsidRDefault="00BA64B5" w:rsidP="00BA64B5">
      <w:pPr>
        <w:ind w:firstLine="720"/>
        <w:jc w:val="both"/>
        <w:rPr>
          <w:rFonts w:ascii="Arial" w:hAnsi="Arial" w:cs="Arial"/>
          <w:color w:val="000000"/>
          <w:sz w:val="21"/>
          <w:szCs w:val="21"/>
          <w:lang w:eastAsia="mk-MK"/>
        </w:rPr>
      </w:pPr>
    </w:p>
    <w:p w:rsidR="00BA64B5" w:rsidRDefault="00BA64B5" w:rsidP="00BA64B5">
      <w:pPr>
        <w:ind w:firstLine="720"/>
        <w:jc w:val="both"/>
        <w:rPr>
          <w:rFonts w:ascii="Arial" w:hAnsi="Arial" w:cs="Arial"/>
          <w:b/>
          <w:sz w:val="21"/>
          <w:szCs w:val="21"/>
          <w:lang w:val="mk-MK"/>
        </w:rPr>
      </w:pPr>
      <w:r>
        <w:rPr>
          <w:rFonts w:ascii="Arial" w:hAnsi="Arial" w:cs="Arial"/>
          <w:b/>
          <w:sz w:val="21"/>
          <w:szCs w:val="21"/>
          <w:lang w:val="mk-MK"/>
        </w:rPr>
        <w:t>Продажбата ќе се одржи на ден 30.09.</w:t>
      </w:r>
      <w:r>
        <w:rPr>
          <w:rFonts w:ascii="Arial" w:hAnsi="Arial" w:cs="Arial"/>
          <w:b/>
          <w:sz w:val="21"/>
          <w:szCs w:val="21"/>
          <w:lang w:val="en-US"/>
        </w:rPr>
        <w:t>202</w:t>
      </w:r>
      <w:r>
        <w:rPr>
          <w:rFonts w:ascii="Arial" w:hAnsi="Arial" w:cs="Arial"/>
          <w:b/>
          <w:sz w:val="21"/>
          <w:szCs w:val="21"/>
          <w:lang w:val="mk-MK"/>
        </w:rPr>
        <w:t>2 година во 12:00 часот  во просториите на извршител Васко Блажевски, бул.Св Климент Охридски бр.66/1-1.</w:t>
      </w:r>
    </w:p>
    <w:p w:rsidR="00BA64B5" w:rsidRPr="00BA64B5" w:rsidRDefault="00BA64B5" w:rsidP="00BA64B5">
      <w:pPr>
        <w:jc w:val="both"/>
        <w:rPr>
          <w:rFonts w:ascii="Arial" w:hAnsi="Arial" w:cs="Arial"/>
          <w:sz w:val="21"/>
          <w:szCs w:val="21"/>
          <w:lang w:val="en-US"/>
        </w:rPr>
      </w:pPr>
    </w:p>
    <w:p w:rsidR="00BA64B5" w:rsidRPr="001963BC" w:rsidRDefault="00BA64B5" w:rsidP="00BA64B5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1963BC">
        <w:rPr>
          <w:rFonts w:ascii="Arial" w:hAnsi="Arial" w:cs="Arial"/>
          <w:sz w:val="21"/>
          <w:szCs w:val="21"/>
          <w:lang w:val="mk-MK"/>
        </w:rPr>
        <w:t>П</w:t>
      </w:r>
      <w:r>
        <w:rPr>
          <w:rFonts w:ascii="Arial" w:hAnsi="Arial" w:cs="Arial"/>
          <w:sz w:val="21"/>
          <w:szCs w:val="21"/>
          <w:lang w:val="mk-MK"/>
        </w:rPr>
        <w:t>очетната вредност на недвижностa наведен</w:t>
      </w:r>
      <w:r>
        <w:rPr>
          <w:rFonts w:ascii="Arial" w:hAnsi="Arial" w:cs="Arial"/>
          <w:sz w:val="21"/>
          <w:szCs w:val="21"/>
          <w:lang w:val="en-US"/>
        </w:rPr>
        <w:t>a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во овој заклучок, е утврдена со Заклучок за утврдување на вредност на недвижност (чл.177 од ЗИ), И.бр.</w:t>
      </w:r>
      <w:r>
        <w:rPr>
          <w:rFonts w:ascii="Arial" w:hAnsi="Arial" w:cs="Arial"/>
          <w:sz w:val="21"/>
          <w:szCs w:val="21"/>
          <w:lang w:val="en-US"/>
        </w:rPr>
        <w:t>977/21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од </w:t>
      </w:r>
      <w:r>
        <w:rPr>
          <w:rFonts w:ascii="Arial" w:hAnsi="Arial" w:cs="Arial"/>
          <w:sz w:val="21"/>
          <w:szCs w:val="21"/>
          <w:lang w:val="en-US"/>
        </w:rPr>
        <w:t>09.08</w:t>
      </w:r>
      <w:r>
        <w:rPr>
          <w:rFonts w:ascii="Arial" w:hAnsi="Arial" w:cs="Arial"/>
          <w:sz w:val="21"/>
          <w:szCs w:val="21"/>
          <w:lang w:val="mk-MK"/>
        </w:rPr>
        <w:t>.2022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година на извршителот Васко Блажевски</w:t>
      </w:r>
      <w:r>
        <w:rPr>
          <w:rFonts w:ascii="Arial" w:hAnsi="Arial" w:cs="Arial"/>
          <w:sz w:val="21"/>
          <w:szCs w:val="21"/>
          <w:lang w:val="mk-MK"/>
        </w:rPr>
        <w:t>, и истата на предлог на заложниот доверител Стопанска Банка АД Скопје е намалена согласно чл.185 ст.2 од ЗИ</w:t>
      </w:r>
      <w:r w:rsidRPr="001963BC">
        <w:rPr>
          <w:rFonts w:ascii="Arial" w:hAnsi="Arial" w:cs="Arial"/>
          <w:sz w:val="21"/>
          <w:szCs w:val="21"/>
          <w:lang w:val="mk-MK"/>
        </w:rPr>
        <w:t>.</w:t>
      </w:r>
    </w:p>
    <w:p w:rsidR="00BA64B5" w:rsidRPr="001963BC" w:rsidRDefault="00BA64B5" w:rsidP="00BA64B5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BA64B5" w:rsidRPr="00AA1D82" w:rsidRDefault="00BA64B5" w:rsidP="00AA1D82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mk-MK"/>
        </w:rPr>
        <w:t>Предметната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недвижност се продава со почетна цена за </w:t>
      </w:r>
      <w:r>
        <w:rPr>
          <w:rFonts w:ascii="Arial" w:hAnsi="Arial" w:cs="Arial"/>
          <w:sz w:val="21"/>
          <w:szCs w:val="21"/>
          <w:lang w:val="mk-MK"/>
        </w:rPr>
        <w:t>второто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усно јавно наддавање во </w:t>
      </w:r>
      <w:r w:rsidR="003909E1">
        <w:rPr>
          <w:rFonts w:ascii="Arial" w:hAnsi="Arial" w:cs="Arial"/>
          <w:sz w:val="21"/>
          <w:szCs w:val="21"/>
          <w:lang w:val="mk-MK"/>
        </w:rPr>
        <w:t xml:space="preserve">вкупен 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износ од </w:t>
      </w:r>
      <w:r>
        <w:rPr>
          <w:rFonts w:ascii="Arial" w:hAnsi="Arial" w:cs="Arial"/>
          <w:sz w:val="21"/>
          <w:szCs w:val="21"/>
          <w:lang w:val="mk-MK"/>
        </w:rPr>
        <w:t>1.388.058,00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евра, во денарска противвредност сметано по среден курс на НБРСМ на денот на прода</w:t>
      </w:r>
      <w:r>
        <w:rPr>
          <w:rFonts w:ascii="Arial" w:hAnsi="Arial" w:cs="Arial"/>
          <w:sz w:val="21"/>
          <w:szCs w:val="21"/>
          <w:lang w:val="mk-MK"/>
        </w:rPr>
        <w:t>жбата, под која цена недвижноста не може да се продаде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на </w:t>
      </w:r>
      <w:r>
        <w:rPr>
          <w:rFonts w:ascii="Arial" w:hAnsi="Arial" w:cs="Arial"/>
          <w:sz w:val="21"/>
          <w:szCs w:val="21"/>
          <w:lang w:val="mk-MK"/>
        </w:rPr>
        <w:t>второто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усно јавно наддавање.</w:t>
      </w:r>
    </w:p>
    <w:p w:rsidR="00BA64B5" w:rsidRDefault="00BA64B5" w:rsidP="00BA64B5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Недвижноста е оптоварена со следните товари и службености: засновано заложно право-хипотека во корист на заложниот доверител Стопанска банка АД Скопје врз основа на Нотарски акт/Договор за залог врз недвижен имот ОДУ бр.424/2014 од 27.11.2014 година на Нотар Емилија Харалампиева, Скопје и Налог за извршување врз недвижност (чл.166 од ЗИ), И.бр.977/21 од 16.08.2021 година на извршител Васко Блажевски. </w:t>
      </w:r>
    </w:p>
    <w:p w:rsidR="00BA64B5" w:rsidRDefault="00BA64B5" w:rsidP="00BA64B5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BA64B5" w:rsidRDefault="00BA64B5" w:rsidP="00BA64B5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Данокот на промет и други давачки во врска со пренос на правото на сопственост, паѓаат на товар на купувачот.</w:t>
      </w:r>
    </w:p>
    <w:p w:rsidR="00BA64B5" w:rsidRDefault="00BA64B5" w:rsidP="00BA64B5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sz w:val="21"/>
          <w:szCs w:val="21"/>
          <w:lang w:val="mk-MK"/>
        </w:rPr>
        <w:t xml:space="preserve"> </w:t>
      </w:r>
      <w:r>
        <w:rPr>
          <w:rFonts w:ascii="Arial" w:hAnsi="Arial" w:cs="Arial"/>
          <w:sz w:val="21"/>
          <w:szCs w:val="21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A64B5" w:rsidRDefault="00BA64B5" w:rsidP="00BA64B5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</w:t>
      </w:r>
      <w:r>
        <w:rPr>
          <w:rFonts w:ascii="Arial" w:hAnsi="Arial" w:cs="Arial"/>
          <w:b/>
          <w:sz w:val="21"/>
          <w:szCs w:val="21"/>
          <w:lang w:val="mk-MK"/>
        </w:rPr>
        <w:t xml:space="preserve"> </w:t>
      </w:r>
      <w:r>
        <w:rPr>
          <w:rFonts w:ascii="Arial" w:hAnsi="Arial" w:cs="Arial"/>
          <w:sz w:val="21"/>
          <w:szCs w:val="21"/>
          <w:lang w:val="mk-MK"/>
        </w:rPr>
        <w:t xml:space="preserve">односно износ од </w:t>
      </w:r>
      <w:r w:rsidR="003909E1">
        <w:rPr>
          <w:rFonts w:ascii="Arial" w:hAnsi="Arial" w:cs="Arial"/>
          <w:sz w:val="21"/>
          <w:szCs w:val="21"/>
          <w:lang w:val="mk-MK"/>
        </w:rPr>
        <w:t>138.805,80</w:t>
      </w:r>
      <w:r>
        <w:rPr>
          <w:rFonts w:ascii="Arial" w:hAnsi="Arial" w:cs="Arial"/>
          <w:sz w:val="21"/>
          <w:szCs w:val="21"/>
          <w:lang w:val="mk-MK"/>
        </w:rPr>
        <w:t xml:space="preserve"> евра во денарска противвредност сметано по среден курс на НБРСМ.</w:t>
      </w:r>
    </w:p>
    <w:p w:rsidR="00BA64B5" w:rsidRDefault="00BA64B5" w:rsidP="00BA64B5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BA64B5" w:rsidRDefault="00BA64B5" w:rsidP="00BA64B5">
      <w:pPr>
        <w:ind w:firstLine="720"/>
        <w:jc w:val="both"/>
        <w:rPr>
          <w:rFonts w:ascii="Arial" w:hAnsi="Arial" w:cs="Arial"/>
          <w:b/>
          <w:sz w:val="21"/>
          <w:szCs w:val="21"/>
          <w:u w:val="single"/>
          <w:lang w:val="en-US"/>
        </w:rPr>
      </w:pPr>
      <w:r>
        <w:rPr>
          <w:rFonts w:ascii="Arial" w:hAnsi="Arial" w:cs="Arial"/>
          <w:b/>
          <w:sz w:val="21"/>
          <w:szCs w:val="21"/>
          <w:u w:val="single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b/>
          <w:sz w:val="21"/>
          <w:szCs w:val="21"/>
          <w:u w:val="single"/>
          <w:lang w:val="ru-RU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200003124543331</w:t>
      </w:r>
      <w:r>
        <w:rPr>
          <w:rFonts w:ascii="Arial" w:hAnsi="Arial" w:cs="Arial"/>
          <w:b/>
          <w:sz w:val="21"/>
          <w:szCs w:val="21"/>
          <w:u w:val="single"/>
          <w:lang w:val="en-US"/>
        </w:rPr>
        <w:t xml:space="preserve"> </w:t>
      </w:r>
      <w:r>
        <w:rPr>
          <w:rFonts w:ascii="Arial" w:hAnsi="Arial" w:cs="Arial"/>
          <w:b/>
          <w:sz w:val="21"/>
          <w:szCs w:val="21"/>
          <w:u w:val="single"/>
          <w:lang w:val="mk-MK"/>
        </w:rPr>
        <w:t xml:space="preserve">која се води кај </w:t>
      </w:r>
      <w:r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Стопанска Банка АД Скопје</w:t>
      </w:r>
      <w:r>
        <w:rPr>
          <w:rFonts w:ascii="Arial" w:hAnsi="Arial" w:cs="Arial"/>
          <w:b/>
          <w:sz w:val="21"/>
          <w:szCs w:val="21"/>
          <w:u w:val="single"/>
          <w:lang w:val="mk-MK"/>
        </w:rPr>
        <w:t xml:space="preserve"> и даночен број </w:t>
      </w:r>
      <w:r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МК5080017506635</w:t>
      </w:r>
      <w:r>
        <w:rPr>
          <w:rFonts w:ascii="Arial" w:hAnsi="Arial" w:cs="Arial"/>
          <w:b/>
          <w:sz w:val="21"/>
          <w:szCs w:val="21"/>
          <w:u w:val="single"/>
          <w:lang w:val="en-US"/>
        </w:rPr>
        <w:t>.</w:t>
      </w:r>
    </w:p>
    <w:p w:rsidR="00BA64B5" w:rsidRDefault="00BA64B5" w:rsidP="00BA64B5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A64B5" w:rsidRDefault="00BA64B5" w:rsidP="00BA64B5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sz w:val="21"/>
          <w:szCs w:val="21"/>
          <w:lang w:val="ru-RU"/>
        </w:rPr>
        <w:t xml:space="preserve">15 </w:t>
      </w:r>
      <w:r>
        <w:rPr>
          <w:rFonts w:ascii="Arial" w:hAnsi="Arial" w:cs="Arial"/>
          <w:sz w:val="21"/>
          <w:szCs w:val="21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A64B5" w:rsidRDefault="00BA64B5" w:rsidP="00BA64B5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mk-MK"/>
        </w:rPr>
        <w:t>Овој заклучок ќе се објави во дневниот весник Нова Македонија</w:t>
      </w:r>
      <w:r>
        <w:rPr>
          <w:rFonts w:ascii="Arial" w:hAnsi="Arial" w:cs="Arial"/>
          <w:sz w:val="21"/>
          <w:szCs w:val="21"/>
          <w:lang w:val="ru-RU"/>
        </w:rPr>
        <w:t xml:space="preserve"> и електронски на веб страницата на Комората</w:t>
      </w:r>
      <w:r>
        <w:rPr>
          <w:rFonts w:ascii="Arial" w:hAnsi="Arial" w:cs="Arial"/>
          <w:sz w:val="21"/>
          <w:szCs w:val="21"/>
          <w:lang w:val="mk-MK"/>
        </w:rPr>
        <w:t>.</w:t>
      </w:r>
    </w:p>
    <w:p w:rsidR="00BA64B5" w:rsidRPr="00AA1D82" w:rsidRDefault="00BA64B5" w:rsidP="00AA1D82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A64B5" w:rsidRDefault="00BA64B5" w:rsidP="00BA64B5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BA64B5" w:rsidRDefault="00BA64B5" w:rsidP="00BA64B5">
      <w:pPr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  <w:lang w:val="mk-MK"/>
        </w:rPr>
        <w:t xml:space="preserve">   </w:t>
      </w:r>
      <w:r>
        <w:rPr>
          <w:rFonts w:ascii="Arial" w:hAnsi="Arial" w:cs="Arial"/>
          <w:sz w:val="21"/>
          <w:szCs w:val="21"/>
        </w:rPr>
        <w:t xml:space="preserve">   </w:t>
      </w:r>
      <w:r>
        <w:rPr>
          <w:rFonts w:ascii="Arial" w:hAnsi="Arial" w:cs="Arial"/>
          <w:b/>
          <w:sz w:val="21"/>
          <w:szCs w:val="21"/>
          <w:lang w:val="mk-MK"/>
        </w:rPr>
        <w:t>И З В Р Ш И Т Е Л</w:t>
      </w:r>
    </w:p>
    <w:p w:rsidR="00BA64B5" w:rsidRDefault="00BA64B5" w:rsidP="00BA64B5">
      <w:pPr>
        <w:ind w:left="6480" w:firstLine="720"/>
        <w:jc w:val="right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 Васко Блажевски</w:t>
      </w:r>
    </w:p>
    <w:p w:rsidR="00BA64B5" w:rsidRDefault="00BA64B5" w:rsidP="00BA64B5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BA64B5" w:rsidRDefault="00BA64B5" w:rsidP="00BA64B5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BA64B5" w:rsidRDefault="00BA64B5" w:rsidP="00BA64B5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BA64B5" w:rsidRDefault="00BA64B5" w:rsidP="00BA64B5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BA64B5" w:rsidRDefault="00BA64B5" w:rsidP="00BA64B5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BA64B5" w:rsidRDefault="00BA64B5" w:rsidP="00BA64B5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AC774B" w:rsidRPr="00BA64B5" w:rsidRDefault="00AC774B" w:rsidP="00BA64B5"/>
    <w:sectPr w:rsidR="00AC774B" w:rsidRPr="00BA64B5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02"/>
    <w:rsid w:val="0015082C"/>
    <w:rsid w:val="00162356"/>
    <w:rsid w:val="001D1202"/>
    <w:rsid w:val="00237981"/>
    <w:rsid w:val="00285A4E"/>
    <w:rsid w:val="002D6E87"/>
    <w:rsid w:val="00334708"/>
    <w:rsid w:val="003711E6"/>
    <w:rsid w:val="003909E1"/>
    <w:rsid w:val="003F4FE9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843B8B"/>
    <w:rsid w:val="008477BF"/>
    <w:rsid w:val="008C7246"/>
    <w:rsid w:val="00905C7E"/>
    <w:rsid w:val="009576E7"/>
    <w:rsid w:val="00A1680D"/>
    <w:rsid w:val="00A33E8F"/>
    <w:rsid w:val="00A36AF4"/>
    <w:rsid w:val="00AA1D82"/>
    <w:rsid w:val="00AA634A"/>
    <w:rsid w:val="00AC774B"/>
    <w:rsid w:val="00AF6DA8"/>
    <w:rsid w:val="00BA64B5"/>
    <w:rsid w:val="00BF4AB8"/>
    <w:rsid w:val="00C557C5"/>
    <w:rsid w:val="00D07FD4"/>
    <w:rsid w:val="00D319A6"/>
    <w:rsid w:val="00DE5FF1"/>
    <w:rsid w:val="00E469A1"/>
    <w:rsid w:val="00E81523"/>
    <w:rsid w:val="00EA652F"/>
    <w:rsid w:val="00F3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47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77BF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47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77B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elgo</dc:creator>
  <cp:lastModifiedBy>Комора на извршители</cp:lastModifiedBy>
  <cp:revision>2</cp:revision>
  <cp:lastPrinted>2003-12-24T09:44:00Z</cp:lastPrinted>
  <dcterms:created xsi:type="dcterms:W3CDTF">2022-09-20T07:48:00Z</dcterms:created>
  <dcterms:modified xsi:type="dcterms:W3CDTF">2022-09-20T07:48:00Z</dcterms:modified>
</cp:coreProperties>
</file>