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237B1" w:rsidRPr="001237B1" w:rsidTr="001237B1">
        <w:tc>
          <w:tcPr>
            <w:tcW w:w="6008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237B1" w:rsidRPr="001237B1" w:rsidTr="001237B1">
        <w:tc>
          <w:tcPr>
            <w:tcW w:w="6008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237B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123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1237B1" w:rsidRPr="001237B1" w:rsidTr="001237B1">
        <w:tc>
          <w:tcPr>
            <w:tcW w:w="6008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237B1" w:rsidRPr="001237B1" w:rsidRDefault="001237B1" w:rsidP="001237B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237B1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И.бр.284/2020</w:t>
            </w:r>
          </w:p>
        </w:tc>
      </w:tr>
    </w:tbl>
    <w:p w:rsidR="001237B1" w:rsidRPr="001237B1" w:rsidRDefault="001237B1" w:rsidP="006B19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1237B1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1237B1">
        <w:rPr>
          <w:rFonts w:ascii="Arial" w:eastAsia="Times New Roman" w:hAnsi="Arial" w:cs="Arial"/>
          <w:sz w:val="24"/>
          <w:szCs w:val="24"/>
        </w:rPr>
        <w:t xml:space="preserve"> од </w:t>
      </w:r>
      <w:r w:rsidRPr="001237B1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1237B1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Про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Кредит</w:t>
      </w:r>
      <w:r w:rsidRPr="001237B1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банка АД Скопје, преку полн.Адв.Друштво Константиновиќ и Милошевски од Скопје</w:t>
      </w:r>
      <w:r w:rsidRPr="001237B1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ул.„Манапо“ бр. 7</w:t>
      </w:r>
      <w:r w:rsidRPr="001237B1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1237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Нотарски акт</w:t>
      </w:r>
      <w:r w:rsidRPr="001237B1">
        <w:rPr>
          <w:rFonts w:ascii="Arial" w:eastAsia="Times New Roman" w:hAnsi="Arial" w:cs="Arial"/>
          <w:sz w:val="24"/>
          <w:szCs w:val="24"/>
        </w:rPr>
        <w:t xml:space="preserve">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ОДУ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бр.44/17</w:t>
      </w:r>
      <w:r w:rsidRPr="001237B1">
        <w:rPr>
          <w:rFonts w:ascii="Arial" w:eastAsia="Times New Roman" w:hAnsi="Arial" w:cs="Arial"/>
          <w:sz w:val="24"/>
          <w:szCs w:val="24"/>
        </w:rPr>
        <w:t xml:space="preserve"> од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18.1.2017</w:t>
      </w:r>
      <w:r w:rsidRPr="001237B1">
        <w:rPr>
          <w:rFonts w:ascii="Arial" w:eastAsia="Times New Roman" w:hAnsi="Arial" w:cs="Arial"/>
          <w:sz w:val="24"/>
          <w:szCs w:val="24"/>
        </w:rPr>
        <w:t xml:space="preserve"> на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Трајко Маркоски од Прилеп</w:t>
      </w:r>
      <w:r w:rsidRPr="001237B1">
        <w:rPr>
          <w:rFonts w:ascii="Arial" w:eastAsia="Times New Roman" w:hAnsi="Arial" w:cs="Arial"/>
          <w:sz w:val="24"/>
          <w:szCs w:val="24"/>
        </w:rPr>
        <w:t xml:space="preserve">, против должниците-законски наследници по Решение О.бр. 1/2019 Удр.бр. 1/19 од 28.03.2019 година на Нотар Боге Дамески од Прилеп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1237B1">
        <w:rPr>
          <w:rFonts w:ascii="Arial" w:eastAsia="Times New Roman" w:hAnsi="Arial" w:cs="Arial"/>
          <w:sz w:val="24"/>
          <w:szCs w:val="24"/>
        </w:rPr>
        <w:t xml:space="preserve"> </w:t>
      </w:r>
      <w:r w:rsidRPr="001237B1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="006B190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1237B1">
        <w:rPr>
          <w:rFonts w:ascii="Arial" w:eastAsia="Times New Roman" w:hAnsi="Arial" w:cs="Arial"/>
          <w:sz w:val="24"/>
          <w:szCs w:val="24"/>
        </w:rPr>
        <w:t xml:space="preserve">со живеалиште на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с.Ѓопчели-Дојран,</w:t>
      </w:r>
      <w:r w:rsidRPr="001237B1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со </w:t>
      </w:r>
      <w:r w:rsidRPr="001237B1">
        <w:rPr>
          <w:rFonts w:ascii="Arial" w:eastAsia="Times New Roman" w:hAnsi="Arial" w:cs="Arial"/>
          <w:sz w:val="24"/>
          <w:szCs w:val="24"/>
        </w:rPr>
        <w:t xml:space="preserve">живеалиште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1237B1">
        <w:rPr>
          <w:rFonts w:ascii="Arial" w:eastAsia="Times New Roman" w:hAnsi="Arial" w:cs="Arial"/>
          <w:sz w:val="24"/>
          <w:szCs w:val="24"/>
        </w:rPr>
        <w:t xml:space="preserve"> и </w:t>
      </w:r>
      <w:r w:rsidRPr="001237B1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1237B1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 со живеалиште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1237B1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val="ru-RU"/>
        </w:rPr>
        <w:t>524.476,00 денари</w:t>
      </w:r>
      <w:r w:rsidRPr="001237B1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>22.03.2023</w:t>
      </w:r>
      <w:r w:rsidRPr="001237B1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1237B1" w:rsidRPr="001237B1" w:rsidRDefault="001237B1" w:rsidP="001237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37B1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1237B1" w:rsidRPr="001237B1" w:rsidRDefault="001237B1" w:rsidP="001237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37B1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1237B1" w:rsidRPr="001237B1" w:rsidRDefault="001237B1" w:rsidP="001237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37B1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1237B1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1237B1">
        <w:rPr>
          <w:rFonts w:ascii="Arial" w:eastAsia="Times New Roman" w:hAnsi="Arial" w:cs="Arial"/>
          <w:b/>
          <w:sz w:val="24"/>
          <w:szCs w:val="24"/>
        </w:rPr>
        <w:t>)</w:t>
      </w:r>
    </w:p>
    <w:p w:rsidR="001237B1" w:rsidRPr="001237B1" w:rsidRDefault="001237B1" w:rsidP="00123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237B1">
        <w:rPr>
          <w:rFonts w:ascii="Arial" w:eastAsia="Times New Roman" w:hAnsi="Arial" w:cs="Arial"/>
          <w:sz w:val="24"/>
          <w:szCs w:val="24"/>
        </w:rPr>
        <w:t>СЕ ОПРЕДЕЛУВА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237B1">
        <w:rPr>
          <w:rFonts w:ascii="Arial" w:eastAsia="Times New Roman" w:hAnsi="Arial" w:cs="Arial"/>
          <w:sz w:val="24"/>
          <w:szCs w:val="24"/>
        </w:rPr>
        <w:t>ПРВА продажба со усно  јавно наддавање на недвижноста означена како:</w:t>
      </w:r>
    </w:p>
    <w:p w:rsidR="001237B1" w:rsidRPr="001237B1" w:rsidRDefault="001237B1" w:rsidP="001237B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237B1">
        <w:rPr>
          <w:rFonts w:ascii="Arial" w:eastAsia="Times New Roman" w:hAnsi="Arial" w:cs="Arial"/>
          <w:bCs/>
          <w:sz w:val="20"/>
          <w:szCs w:val="20"/>
        </w:rPr>
        <w:t>ЛИСТ Б</w:t>
      </w:r>
    </w:p>
    <w:tbl>
      <w:tblPr>
        <w:tblW w:w="10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30"/>
        <w:gridCol w:w="2856"/>
        <w:gridCol w:w="867"/>
        <w:gridCol w:w="868"/>
        <w:gridCol w:w="867"/>
        <w:gridCol w:w="1449"/>
        <w:gridCol w:w="1734"/>
      </w:tblGrid>
      <w:tr w:rsidR="001237B1" w:rsidRPr="001237B1" w:rsidTr="00270C08">
        <w:trPr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Парцела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Викано место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Култура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Класа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1237B1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Право</w:t>
            </w:r>
          </w:p>
        </w:tc>
      </w:tr>
      <w:tr w:rsidR="001237B1" w:rsidRPr="001237B1" w:rsidTr="00270C08">
        <w:trPr>
          <w:trHeight w:val="3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1365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АЗМАК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зз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1237B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4317.54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1237B1" w:rsidRPr="001237B1" w:rsidTr="00270C08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1358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АЗМАК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1237B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зз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1237B1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1590.76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B1" w:rsidRPr="001237B1" w:rsidRDefault="001237B1" w:rsidP="001237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37B1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</w:tbl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bCs/>
          <w:sz w:val="24"/>
          <w:szCs w:val="24"/>
        </w:rPr>
        <w:t>Недвижениот имот е запишан во Имотен лист број 910 за КО-Канатларци при АКН-ОКН-Прилеп со утврдено право на сосопственост</w:t>
      </w:r>
      <w:r w:rsidRPr="001237B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1237B1">
        <w:rPr>
          <w:rFonts w:ascii="Arial" w:eastAsia="Times New Roman" w:hAnsi="Arial" w:cs="Arial"/>
          <w:bCs/>
          <w:sz w:val="24"/>
          <w:szCs w:val="24"/>
        </w:rPr>
        <w:t xml:space="preserve">на по 1/3 </w:t>
      </w:r>
      <w:proofErr w:type="spellStart"/>
      <w:r w:rsidRPr="001237B1">
        <w:rPr>
          <w:rFonts w:ascii="Arial" w:eastAsia="Times New Roman" w:hAnsi="Arial" w:cs="Arial"/>
          <w:bCs/>
          <w:sz w:val="24"/>
          <w:szCs w:val="24"/>
          <w:lang w:val="en-US"/>
        </w:rPr>
        <w:t>на</w:t>
      </w:r>
      <w:proofErr w:type="spellEnd"/>
      <w:r w:rsidRPr="001237B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1237B1">
        <w:rPr>
          <w:rFonts w:ascii="Arial" w:eastAsia="Times New Roman" w:hAnsi="Arial" w:cs="Arial"/>
          <w:sz w:val="24"/>
          <w:szCs w:val="24"/>
        </w:rPr>
        <w:t xml:space="preserve">должниците-законски наследници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1237B1">
        <w:rPr>
          <w:rFonts w:ascii="Arial" w:eastAsia="Times New Roman" w:hAnsi="Arial" w:cs="Arial"/>
          <w:sz w:val="24"/>
          <w:szCs w:val="24"/>
        </w:rPr>
        <w:t xml:space="preserve"> </w:t>
      </w:r>
      <w:r w:rsidRPr="001237B1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,</w:t>
      </w:r>
      <w:r w:rsidRPr="00123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</w:t>
      </w:r>
      <w:r w:rsidRPr="001237B1">
        <w:rPr>
          <w:rFonts w:ascii="Arial" w:eastAsia="Times New Roman" w:hAnsi="Arial" w:cs="Arial"/>
          <w:sz w:val="24"/>
          <w:szCs w:val="24"/>
        </w:rPr>
        <w:t xml:space="preserve">и </w:t>
      </w:r>
      <w:r w:rsidRPr="001237B1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1237B1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237B1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 xml:space="preserve">11.04.2023 </w:t>
      </w:r>
      <w:r w:rsidRPr="001237B1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 xml:space="preserve">11,00 </w:t>
      </w:r>
      <w:r w:rsidRPr="001237B1">
        <w:rPr>
          <w:rFonts w:ascii="Arial" w:eastAsia="Times New Roman" w:hAnsi="Arial" w:cs="Arial"/>
          <w:sz w:val="24"/>
          <w:szCs w:val="24"/>
        </w:rPr>
        <w:t xml:space="preserve">часот  во просториите на Извршителот </w:t>
      </w:r>
      <w:r w:rsidRPr="001237B1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1237B1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1237B1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1237B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237B1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И.бр.284/2020 од </w:t>
      </w:r>
      <w:r w:rsidRPr="001237B1">
        <w:rPr>
          <w:rFonts w:ascii="Arial" w:eastAsia="Times New Roman" w:hAnsi="Arial" w:cs="Arial"/>
          <w:sz w:val="24"/>
          <w:szCs w:val="24"/>
          <w:lang w:val="en-GB"/>
        </w:rPr>
        <w:t xml:space="preserve">09.03.2023 </w:t>
      </w:r>
      <w:r w:rsidRPr="001237B1">
        <w:rPr>
          <w:rFonts w:ascii="Arial" w:eastAsia="Times New Roman" w:hAnsi="Arial" w:cs="Arial"/>
          <w:sz w:val="24"/>
          <w:szCs w:val="24"/>
        </w:rPr>
        <w:t>година, изнесува и тоа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1237B1">
        <w:rPr>
          <w:rFonts w:ascii="Arial" w:eastAsia="Times New Roman" w:hAnsi="Arial" w:cs="Arial"/>
          <w:sz w:val="24"/>
          <w:szCs w:val="24"/>
        </w:rPr>
        <w:t xml:space="preserve"> за КП бр. 1365-зз, нива, класа 3, м.в.Азмак</w:t>
      </w:r>
      <w:r w:rsidRPr="001237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237B1">
        <w:rPr>
          <w:rFonts w:ascii="Arial" w:eastAsia="Times New Roman" w:hAnsi="Arial" w:cs="Arial"/>
          <w:bCs/>
          <w:sz w:val="24"/>
          <w:szCs w:val="24"/>
        </w:rPr>
        <w:t>4317.54</w:t>
      </w:r>
      <w:r w:rsidRPr="001237B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237B1">
        <w:rPr>
          <w:rFonts w:ascii="Arial" w:eastAsia="Times New Roman" w:hAnsi="Arial" w:cs="Arial"/>
          <w:sz w:val="24"/>
          <w:szCs w:val="24"/>
        </w:rPr>
        <w:t>м</w:t>
      </w:r>
      <w:r w:rsidRPr="001237B1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1237B1">
        <w:rPr>
          <w:rFonts w:ascii="Arial" w:eastAsia="Times New Roman" w:hAnsi="Arial" w:cs="Arial"/>
          <w:sz w:val="24"/>
          <w:szCs w:val="24"/>
        </w:rPr>
        <w:t xml:space="preserve"> </w:t>
      </w:r>
      <w:r w:rsidRPr="001237B1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1237B1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1237B1">
        <w:rPr>
          <w:rFonts w:ascii="Arial" w:eastAsia="Times New Roman" w:hAnsi="Arial" w:cs="Arial"/>
          <w:b/>
          <w:sz w:val="24"/>
          <w:szCs w:val="24"/>
          <w:lang w:val="en-GB"/>
        </w:rPr>
        <w:t>151.130</w:t>
      </w:r>
      <w:r w:rsidRPr="001237B1">
        <w:rPr>
          <w:rFonts w:ascii="Arial" w:eastAsia="Times New Roman" w:hAnsi="Arial" w:cs="Arial"/>
          <w:b/>
          <w:sz w:val="24"/>
          <w:szCs w:val="24"/>
        </w:rPr>
        <w:t>,00 денари</w:t>
      </w:r>
      <w:r w:rsidRPr="001237B1">
        <w:rPr>
          <w:rFonts w:ascii="Arial" w:eastAsia="Times New Roman" w:hAnsi="Arial" w:cs="Arial"/>
          <w:sz w:val="24"/>
          <w:szCs w:val="24"/>
        </w:rPr>
        <w:t xml:space="preserve"> и за КП бр.1358-зз, нива, класа 3, м.в.Азмак </w:t>
      </w:r>
      <w:r w:rsidRPr="001237B1">
        <w:rPr>
          <w:rFonts w:ascii="Arial" w:eastAsia="Times New Roman" w:hAnsi="Arial" w:cs="Arial"/>
          <w:bCs/>
          <w:sz w:val="24"/>
          <w:szCs w:val="24"/>
        </w:rPr>
        <w:t xml:space="preserve">1590.76 м2 </w:t>
      </w:r>
      <w:r w:rsidRPr="001237B1">
        <w:rPr>
          <w:rFonts w:ascii="Arial" w:eastAsia="Times New Roman" w:hAnsi="Arial" w:cs="Arial"/>
          <w:b/>
          <w:bCs/>
          <w:sz w:val="24"/>
          <w:szCs w:val="24"/>
        </w:rPr>
        <w:t>СЕ УТВРДУВА</w:t>
      </w:r>
      <w:r w:rsidRPr="001237B1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1237B1">
        <w:rPr>
          <w:rFonts w:ascii="Arial" w:eastAsia="Times New Roman" w:hAnsi="Arial" w:cs="Arial"/>
          <w:b/>
          <w:sz w:val="24"/>
          <w:szCs w:val="24"/>
        </w:rPr>
        <w:t>63.640,00 денари</w:t>
      </w:r>
      <w:r w:rsidRPr="001237B1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1237B1">
        <w:rPr>
          <w:rFonts w:ascii="Arial" w:eastAsia="Times New Roman" w:hAnsi="Arial" w:cs="Arial"/>
          <w:sz w:val="24"/>
          <w:szCs w:val="24"/>
        </w:rPr>
        <w:t xml:space="preserve">Налог за извршување врз недвижност И.бр.284/2020 од 12.03.2020 година од Извршител Јане Митрески од Прилеп. 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237B1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1237B1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</w:t>
      </w:r>
      <w:r w:rsidRPr="001237B1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1237B1">
        <w:rPr>
          <w:rFonts w:ascii="Arial" w:eastAsia="Times New Roman" w:hAnsi="Arial" w:cs="Arial"/>
          <w:sz w:val="24"/>
          <w:szCs w:val="24"/>
        </w:rPr>
        <w:t xml:space="preserve"> за КП бр. 1365-зз, нива, класа 3, м.в.Азмак</w:t>
      </w:r>
      <w:r w:rsidRPr="001237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237B1">
        <w:rPr>
          <w:rFonts w:ascii="Arial" w:eastAsia="Times New Roman" w:hAnsi="Arial" w:cs="Arial"/>
          <w:bCs/>
          <w:sz w:val="24"/>
          <w:szCs w:val="24"/>
        </w:rPr>
        <w:t>4317.54</w:t>
      </w:r>
      <w:r w:rsidRPr="001237B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237B1">
        <w:rPr>
          <w:rFonts w:ascii="Arial" w:eastAsia="Times New Roman" w:hAnsi="Arial" w:cs="Arial"/>
          <w:sz w:val="24"/>
          <w:szCs w:val="24"/>
        </w:rPr>
        <w:t>м</w:t>
      </w:r>
      <w:r w:rsidRPr="001237B1"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1237B1">
        <w:rPr>
          <w:rFonts w:ascii="Arial" w:eastAsia="Times New Roman" w:hAnsi="Arial" w:cs="Arial"/>
          <w:sz w:val="24"/>
          <w:szCs w:val="24"/>
        </w:rPr>
        <w:t xml:space="preserve"> износ од </w:t>
      </w:r>
      <w:r w:rsidRPr="001237B1">
        <w:rPr>
          <w:rFonts w:ascii="Arial" w:eastAsia="Times New Roman" w:hAnsi="Arial" w:cs="Arial"/>
          <w:b/>
          <w:sz w:val="24"/>
          <w:szCs w:val="24"/>
          <w:lang w:val="en-GB"/>
        </w:rPr>
        <w:t>15.113,00</w:t>
      </w:r>
      <w:r w:rsidRPr="001237B1">
        <w:rPr>
          <w:rFonts w:ascii="Arial" w:eastAsia="Times New Roman" w:hAnsi="Arial" w:cs="Arial"/>
          <w:b/>
          <w:sz w:val="24"/>
          <w:szCs w:val="24"/>
        </w:rPr>
        <w:t xml:space="preserve"> денари</w:t>
      </w:r>
      <w:r w:rsidRPr="001237B1">
        <w:rPr>
          <w:rFonts w:ascii="Arial" w:eastAsia="Times New Roman" w:hAnsi="Arial" w:cs="Arial"/>
          <w:sz w:val="24"/>
          <w:szCs w:val="24"/>
        </w:rPr>
        <w:t xml:space="preserve"> и за КП бр.1358-зз, нива, класа 3, м.в.Азмак </w:t>
      </w:r>
      <w:r w:rsidRPr="001237B1">
        <w:rPr>
          <w:rFonts w:ascii="Arial" w:eastAsia="Times New Roman" w:hAnsi="Arial" w:cs="Arial"/>
          <w:bCs/>
          <w:sz w:val="24"/>
          <w:szCs w:val="24"/>
        </w:rPr>
        <w:t xml:space="preserve">1590.76 м2 </w:t>
      </w:r>
      <w:r w:rsidRPr="001237B1">
        <w:rPr>
          <w:rFonts w:ascii="Arial" w:eastAsia="Times New Roman" w:hAnsi="Arial" w:cs="Arial"/>
          <w:sz w:val="24"/>
          <w:szCs w:val="24"/>
        </w:rPr>
        <w:t xml:space="preserve">износ од </w:t>
      </w:r>
      <w:r w:rsidRPr="001237B1">
        <w:rPr>
          <w:rFonts w:ascii="Arial" w:eastAsia="Times New Roman" w:hAnsi="Arial" w:cs="Arial"/>
          <w:b/>
          <w:sz w:val="24"/>
          <w:szCs w:val="24"/>
          <w:lang w:val="en-US"/>
        </w:rPr>
        <w:t>6.364</w:t>
      </w:r>
      <w:r w:rsidRPr="001237B1">
        <w:rPr>
          <w:rFonts w:ascii="Arial" w:eastAsia="Times New Roman" w:hAnsi="Arial" w:cs="Arial"/>
          <w:b/>
          <w:sz w:val="24"/>
          <w:szCs w:val="24"/>
        </w:rPr>
        <w:t>,00 денари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37B1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1237B1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1237B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1237B1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1237B1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1237B1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MK5021020506542</w:t>
      </w:r>
      <w:r w:rsidRPr="001237B1">
        <w:rPr>
          <w:rFonts w:ascii="Arial" w:eastAsia="Times New Roman" w:hAnsi="Arial" w:cs="Arial"/>
          <w:b/>
          <w:sz w:val="24"/>
          <w:szCs w:val="24"/>
        </w:rPr>
        <w:t xml:space="preserve"> најдоцна до 10.04.2023 година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237B1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1237B1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1237B1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1237B1">
        <w:rPr>
          <w:rFonts w:ascii="Arial" w:eastAsia="Times New Roman" w:hAnsi="Arial" w:cs="Arial"/>
          <w:sz w:val="24"/>
          <w:szCs w:val="24"/>
        </w:rPr>
        <w:t>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237B1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237B1" w:rsidRPr="001237B1" w:rsidRDefault="001237B1" w:rsidP="001237B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1237B1" w:rsidRPr="001237B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A1"/>
    <w:rsid w:val="001237B1"/>
    <w:rsid w:val="005768C4"/>
    <w:rsid w:val="006B1906"/>
    <w:rsid w:val="00A037B0"/>
    <w:rsid w:val="00B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2023-03-22T09:14:00Z</dcterms:created>
  <dcterms:modified xsi:type="dcterms:W3CDTF">2023-03-22T09:16:00Z</dcterms:modified>
</cp:coreProperties>
</file>