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9342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9342D">
              <w:rPr>
                <w:rFonts w:ascii="Arial" w:eastAsia="Times New Roman" w:hAnsi="Arial" w:cs="Arial"/>
                <w:b/>
                <w:lang w:val="en-US"/>
              </w:rPr>
              <w:t>86/2019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9342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9342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B9342D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043/416-600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B9342D" w:rsidP="00B934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5" w:name="DatumIzdava"/>
      <w:bookmarkEnd w:id="5"/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Васко Еленов од </w:t>
      </w:r>
      <w:bookmarkStart w:id="7" w:name="Adresa"/>
      <w:bookmarkEnd w:id="7"/>
      <w:r>
        <w:rPr>
          <w:rFonts w:ascii="Arial" w:hAnsi="Arial" w:cs="Arial"/>
        </w:rPr>
        <w:t xml:space="preserve">Кавадарци, ул.Мито Х. Василев бр.36-1/1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  <w:u w:val="single"/>
        </w:rPr>
        <w:t xml:space="preserve">доверителот </w:t>
      </w:r>
      <w:r>
        <w:rPr>
          <w:rFonts w:ascii="Arial" w:hAnsi="Arial" w:cs="Arial"/>
          <w:b/>
        </w:rPr>
        <w:t>ДГТ ГРАДБА ПРОМЕТ ДОО Кавадарци</w:t>
      </w:r>
      <w:r>
        <w:rPr>
          <w:rFonts w:ascii="Arial" w:hAnsi="Arial" w:cs="Arial"/>
        </w:rPr>
        <w:t xml:space="preserve"> со </w:t>
      </w:r>
      <w:bookmarkStart w:id="9" w:name="opis_edb1"/>
      <w:bookmarkStart w:id="10" w:name="edb1"/>
      <w:bookmarkStart w:id="11" w:name="opis_sed1"/>
      <w:bookmarkEnd w:id="9"/>
      <w:bookmarkEnd w:id="10"/>
      <w:bookmarkEnd w:id="11"/>
      <w:r>
        <w:rPr>
          <w:rFonts w:ascii="Arial" w:hAnsi="Arial" w:cs="Arial"/>
        </w:rPr>
        <w:t xml:space="preserve">седиште на </w:t>
      </w:r>
      <w:bookmarkStart w:id="12" w:name="adresa1"/>
      <w:bookmarkEnd w:id="12"/>
      <w:r>
        <w:rPr>
          <w:rFonts w:ascii="Arial" w:hAnsi="Arial" w:cs="Arial"/>
        </w:rPr>
        <w:t>ул.29ти Ноември бб</w:t>
      </w:r>
      <w:r>
        <w:rPr>
          <w:rFonts w:ascii="Arial" w:hAnsi="Arial" w:cs="Arial"/>
          <w:lang w:val="ru-RU"/>
        </w:rPr>
        <w:t>,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преку полномошник адвокат Бранко Колев од Кавадарци,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Нотарски акт ОДУ.бр.634/18 од 07.09.2018 година на Нотар Митко Милков од Кавадарци, Решение СТ бр.15/20 од 28.05.2021 година на Основен суд Кавадарци, против </w:t>
      </w:r>
      <w:bookmarkStart w:id="18" w:name="Dolznik1"/>
      <w:bookmarkEnd w:id="18"/>
      <w:r>
        <w:rPr>
          <w:rFonts w:ascii="Arial" w:hAnsi="Arial" w:cs="Arial"/>
          <w:u w:val="single"/>
        </w:rPr>
        <w:t xml:space="preserve">должникот </w:t>
      </w:r>
      <w:r>
        <w:rPr>
          <w:rFonts w:ascii="Arial" w:hAnsi="Arial" w:cs="Arial"/>
          <w:b/>
        </w:rPr>
        <w:t xml:space="preserve">УРБАН ИНВЕСТ ДОО Грков Јован од </w:t>
      </w:r>
      <w:bookmarkStart w:id="19" w:name="DolzGrad1"/>
      <w:bookmarkEnd w:id="19"/>
      <w:r>
        <w:rPr>
          <w:rFonts w:ascii="Arial" w:hAnsi="Arial" w:cs="Arial"/>
          <w:b/>
        </w:rPr>
        <w:t>Кавадарци – во СТЕЧАЈ</w:t>
      </w:r>
      <w:r>
        <w:rPr>
          <w:rFonts w:ascii="Arial" w:hAnsi="Arial" w:cs="Arial"/>
        </w:rPr>
        <w:t xml:space="preserve"> со </w:t>
      </w:r>
      <w:bookmarkStart w:id="20" w:name="opis_edb1_dolz"/>
      <w:bookmarkStart w:id="21" w:name="edb1_dolz"/>
      <w:bookmarkStart w:id="22" w:name="embs_dolz"/>
      <w:bookmarkStart w:id="23" w:name="opis_sed1_dolz"/>
      <w:bookmarkEnd w:id="20"/>
      <w:bookmarkEnd w:id="21"/>
      <w:bookmarkEnd w:id="22"/>
      <w:bookmarkEnd w:id="23"/>
      <w:r>
        <w:rPr>
          <w:rFonts w:ascii="Arial" w:hAnsi="Arial" w:cs="Arial"/>
          <w:lang w:val="ru-RU"/>
        </w:rPr>
        <w:t>седиште на</w:t>
      </w:r>
      <w:bookmarkStart w:id="24" w:name="adresa1_dolz"/>
      <w:bookmarkEnd w:id="24"/>
      <w:r>
        <w:rPr>
          <w:rFonts w:ascii="Arial" w:hAnsi="Arial" w:cs="Arial"/>
        </w:rPr>
        <w:t xml:space="preserve">с.Возарци, </w:t>
      </w:r>
      <w:bookmarkStart w:id="25" w:name="Dolznik2"/>
      <w:bookmarkEnd w:id="25"/>
      <w:r>
        <w:rPr>
          <w:rFonts w:ascii="Arial" w:hAnsi="Arial" w:cs="Arial"/>
        </w:rPr>
        <w:t>за спроведување на извршување на ден 01.06.2022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A57E8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</w:t>
      </w:r>
    </w:p>
    <w:p w:rsidR="00DA57E8" w:rsidRDefault="00DA57E8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B9342D" w:rsidRDefault="00B9342D" w:rsidP="00B9342D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</w:rPr>
        <w:t>СЕ ОПРЕДЕЛУВА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u w:val="single"/>
        </w:rPr>
        <w:t>ПРВА</w:t>
      </w:r>
      <w:r>
        <w:rPr>
          <w:rFonts w:ascii="Arial" w:eastAsia="Times New Roman" w:hAnsi="Arial" w:cs="Arial"/>
        </w:rPr>
        <w:t xml:space="preserve"> продажба со усно јавно наддавање на недвижноста означена како:</w:t>
      </w:r>
    </w:p>
    <w:p w:rsidR="00B9342D" w:rsidRDefault="00B9342D" w:rsidP="00B9342D">
      <w:pPr>
        <w:spacing w:after="0" w:line="240" w:lineRule="auto"/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Недвижност запишана во </w:t>
      </w:r>
      <w:r>
        <w:rPr>
          <w:rFonts w:ascii="Arial" w:hAnsi="Arial" w:cs="Arial"/>
          <w:b/>
          <w:bCs/>
          <w:u w:val="single"/>
        </w:rPr>
        <w:t xml:space="preserve">ИМОТЕН ЛИСТ број 355 </w:t>
      </w:r>
      <w:r>
        <w:rPr>
          <w:rFonts w:ascii="Arial" w:hAnsi="Arial" w:cs="Arial"/>
          <w:bCs/>
        </w:rPr>
        <w:t xml:space="preserve">за </w:t>
      </w:r>
      <w:r>
        <w:rPr>
          <w:rFonts w:ascii="Arial" w:hAnsi="Arial" w:cs="Arial"/>
          <w:b/>
          <w:bCs/>
        </w:rPr>
        <w:t>КО РАЕЦ</w:t>
      </w:r>
      <w:r>
        <w:rPr>
          <w:rFonts w:ascii="Arial" w:hAnsi="Arial" w:cs="Arial"/>
          <w:bCs/>
        </w:rPr>
        <w:t xml:space="preserve"> при АКН на РМ – Одделение за катастар на недвижности Кавадарци со следните ознаки :</w:t>
      </w:r>
    </w:p>
    <w:p w:rsidR="00B9342D" w:rsidRDefault="00B9342D" w:rsidP="00B9342D">
      <w:pPr>
        <w:spacing w:after="0" w:line="240" w:lineRule="auto"/>
        <w:ind w:firstLine="360"/>
        <w:jc w:val="both"/>
        <w:rPr>
          <w:rFonts w:ascii="Arial" w:hAnsi="Arial" w:cs="Arial"/>
          <w:b/>
          <w:bCs/>
        </w:rPr>
      </w:pPr>
    </w:p>
    <w:p w:rsidR="00B9342D" w:rsidRDefault="00B9342D" w:rsidP="00B934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</w:rPr>
        <w:t>-КП.бр.1072</w:t>
      </w:r>
      <w:r>
        <w:rPr>
          <w:rFonts w:ascii="Arial" w:hAnsi="Arial" w:cs="Arial"/>
          <w:bCs/>
        </w:rPr>
        <w:t xml:space="preserve">, дел 1, број на зграда/друг објект 0, имотен лист 355, викано место/улица ШИРОКА ПАДИНА, Скица 14, катастарска култура гз, гнз, класа 0,  во површина од </w:t>
      </w:r>
      <w:r>
        <w:rPr>
          <w:rFonts w:ascii="Arial" w:hAnsi="Arial" w:cs="Arial"/>
          <w:b/>
          <w:bCs/>
        </w:rPr>
        <w:t>2631.41 м2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lang w:val="ru-RU"/>
        </w:rPr>
        <w:t xml:space="preserve"> со проценета вредност од </w:t>
      </w:r>
      <w:r>
        <w:rPr>
          <w:rFonts w:ascii="Arial" w:hAnsi="Arial" w:cs="Arial"/>
          <w:b/>
          <w:u w:val="single"/>
          <w:lang w:val="en-US"/>
        </w:rPr>
        <w:t>405.237</w:t>
      </w:r>
      <w:r>
        <w:rPr>
          <w:rFonts w:ascii="Arial" w:hAnsi="Arial" w:cs="Arial"/>
          <w:b/>
          <w:u w:val="single"/>
          <w:lang w:val="ru-RU"/>
        </w:rPr>
        <w:t>,00 денари</w:t>
      </w:r>
    </w:p>
    <w:p w:rsidR="00B9342D" w:rsidRDefault="00B9342D" w:rsidP="00B9342D">
      <w:pPr>
        <w:spacing w:after="0" w:line="240" w:lineRule="auto"/>
        <w:ind w:firstLine="360"/>
        <w:jc w:val="both"/>
        <w:rPr>
          <w:rFonts w:ascii="Arial" w:hAnsi="Arial" w:cs="Arial"/>
          <w:bCs/>
        </w:rPr>
      </w:pPr>
    </w:p>
    <w:p w:rsidR="00B9342D" w:rsidRDefault="00B9342D" w:rsidP="00B934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</w:rPr>
        <w:t>-КП.бр.1072,</w:t>
      </w:r>
      <w:r>
        <w:rPr>
          <w:rFonts w:ascii="Arial" w:hAnsi="Arial" w:cs="Arial"/>
          <w:bCs/>
        </w:rPr>
        <w:t xml:space="preserve"> дел 2, број на зграда/друг објект 0, имотен лист 355, викано место/улица ШИРОКА ПАДИНА, Скица 14, катастарска култура гз, гнз, класа 0,  во површина од </w:t>
      </w:r>
      <w:r>
        <w:rPr>
          <w:rFonts w:ascii="Arial" w:hAnsi="Arial" w:cs="Arial"/>
          <w:b/>
          <w:bCs/>
        </w:rPr>
        <w:t>3446.02 м2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/>
          <w:lang w:val="ru-RU"/>
        </w:rPr>
        <w:t xml:space="preserve">со проценета вредност од </w:t>
      </w:r>
      <w:r>
        <w:rPr>
          <w:rFonts w:ascii="Arial" w:hAnsi="Arial" w:cs="Arial"/>
          <w:b/>
          <w:u w:val="single"/>
          <w:lang w:val="en-US"/>
        </w:rPr>
        <w:t>530.687</w:t>
      </w:r>
      <w:r>
        <w:rPr>
          <w:rFonts w:ascii="Arial" w:hAnsi="Arial" w:cs="Arial"/>
          <w:b/>
          <w:u w:val="single"/>
          <w:lang w:val="ru-RU"/>
        </w:rPr>
        <w:t>,00 денари</w:t>
      </w:r>
    </w:p>
    <w:p w:rsidR="00B9342D" w:rsidRDefault="00B9342D" w:rsidP="00B9342D">
      <w:pPr>
        <w:spacing w:after="0" w:line="240" w:lineRule="auto"/>
        <w:ind w:firstLine="360"/>
        <w:jc w:val="both"/>
        <w:rPr>
          <w:rFonts w:ascii="Arial" w:hAnsi="Arial" w:cs="Arial"/>
          <w:bCs/>
        </w:rPr>
      </w:pPr>
    </w:p>
    <w:p w:rsidR="00B9342D" w:rsidRDefault="00B9342D" w:rsidP="00B934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  <w:bCs/>
        </w:rPr>
        <w:t xml:space="preserve">Со право на </w:t>
      </w:r>
      <w:r>
        <w:rPr>
          <w:rFonts w:ascii="Arial" w:eastAsia="Times New Roman" w:hAnsi="Arial" w:cs="Arial"/>
        </w:rPr>
        <w:t xml:space="preserve">сопственост на должникот </w:t>
      </w:r>
      <w:bookmarkStart w:id="26" w:name="ODolz"/>
      <w:bookmarkEnd w:id="26"/>
      <w:r>
        <w:rPr>
          <w:rFonts w:ascii="Arial" w:eastAsia="Times New Roman" w:hAnsi="Arial" w:cs="Arial"/>
        </w:rPr>
        <w:t>УРБАН ИНВЕСТ ДОО Грков Јован од Кавадарци – во СТЕЧАЈ</w:t>
      </w:r>
      <w:r>
        <w:rPr>
          <w:rFonts w:ascii="Arial" w:hAnsi="Arial" w:cs="Arial"/>
        </w:rPr>
        <w:t xml:space="preserve"> со </w:t>
      </w:r>
      <w:bookmarkStart w:id="27" w:name="_GoBack"/>
      <w:bookmarkEnd w:id="27"/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>с.Возарци</w:t>
      </w:r>
      <w:r>
        <w:rPr>
          <w:rFonts w:ascii="Arial" w:hAnsi="Arial" w:cs="Arial"/>
          <w:lang w:val="en-US"/>
        </w:rPr>
        <w:t>.</w:t>
      </w:r>
    </w:p>
    <w:p w:rsidR="00B9342D" w:rsidRDefault="00B9342D" w:rsidP="00B934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lang w:val="en-US"/>
        </w:rPr>
      </w:pPr>
    </w:p>
    <w:p w:rsidR="00B9342D" w:rsidRDefault="00B9342D" w:rsidP="00B9342D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en-US"/>
        </w:rPr>
        <w:t>27.06</w:t>
      </w:r>
      <w:r>
        <w:rPr>
          <w:rFonts w:ascii="Arial" w:eastAsia="Times New Roman" w:hAnsi="Arial" w:cs="Arial"/>
          <w:lang w:val="ru-RU"/>
        </w:rPr>
        <w:t xml:space="preserve">.2022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en-US"/>
        </w:rPr>
        <w:t xml:space="preserve">13:00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hAnsi="Arial" w:cs="Arial"/>
        </w:rPr>
        <w:t>Извршител Васко Еленов, ул.Мито Х. Василев бр.36-1/1 во Кавадарци.</w:t>
      </w:r>
    </w:p>
    <w:p w:rsidR="00B9342D" w:rsidRDefault="00B9342D" w:rsidP="00B9342D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B9342D" w:rsidRDefault="00B9342D" w:rsidP="00B9342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Почетната вредност на недвижностите</w:t>
      </w:r>
      <w:r>
        <w:rPr>
          <w:rFonts w:ascii="Arial" w:eastAsia="Times New Roman" w:hAnsi="Arial" w:cs="Arial"/>
        </w:rPr>
        <w:t xml:space="preserve"> е нивната проценета вредност, која е утврдена со заклучок за утврдување на вредност на недвижност (врз основа на член 177 од Законот за Извршување) со И.бр.86</w:t>
      </w:r>
      <w:r>
        <w:rPr>
          <w:rFonts w:ascii="Arial" w:eastAsia="Times New Roman" w:hAnsi="Arial" w:cs="Arial"/>
          <w:lang w:val="en-US"/>
        </w:rPr>
        <w:t>/2019</w:t>
      </w:r>
      <w:r>
        <w:rPr>
          <w:rFonts w:ascii="Arial" w:eastAsia="Times New Roman" w:hAnsi="Arial" w:cs="Arial"/>
        </w:rPr>
        <w:t xml:space="preserve"> од 22.03.2022 година на Извршител Васко Еленов од Кавадарци, под која недвижностите не може да се продадат на првото јавно наддавање.</w:t>
      </w:r>
    </w:p>
    <w:p w:rsidR="00B9342D" w:rsidRDefault="00B9342D" w:rsidP="00B9342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ќе се врши за сите парцели заедно а доколку нема заинтересирани купувачи, продажбата ќе се врши одвоено за секоја парцела посебно со почетна вредност во износ од проценетата вредност на недвижноста која се продава.</w:t>
      </w:r>
    </w:p>
    <w:p w:rsidR="00B9342D" w:rsidRDefault="00B9342D" w:rsidP="00B9342D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Сите други даноци, такси и трошоци кои ке настанат по основ на купопродажбата и преносот на сопственоста паѓаат на товар на купувачот.</w:t>
      </w:r>
    </w:p>
    <w:p w:rsidR="00B9342D" w:rsidRDefault="00B9342D" w:rsidP="00B9342D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9342D" w:rsidRDefault="00B9342D" w:rsidP="00B9342D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lastRenderedPageBreak/>
        <w:t>Недвижноста е оптоварена со следните товари и службености</w:t>
      </w:r>
    </w:p>
    <w:p w:rsidR="00B9342D" w:rsidRDefault="00B9342D" w:rsidP="00B9342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 (врз основа на член 166 од Законот за извршување) со И.бр.86/2019 од 12.03.2019 година на Извршител Васко Еленов од Кавадарци.</w:t>
      </w:r>
    </w:p>
    <w:p w:rsidR="00B9342D" w:rsidRDefault="00B9342D" w:rsidP="00B9342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342D" w:rsidRDefault="00B9342D" w:rsidP="00B9342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9342D" w:rsidRDefault="00B9342D" w:rsidP="00B9342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како и лица кој што се ослободени од полагање на гаранција. </w:t>
      </w:r>
    </w:p>
    <w:p w:rsidR="00B9342D" w:rsidRDefault="00B9342D" w:rsidP="00B9342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9342D" w:rsidRDefault="00B9342D" w:rsidP="00B9342D">
      <w:pPr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Уплатата на паричните средства на име гаранција се врши на жиро сметката од извршителот Васко Еленов од Кавадарци со број 280109101730348 која се води кај Силк Роуд Банка АД Скопје и даночен број 5011010501830. </w:t>
      </w:r>
      <w:r>
        <w:rPr>
          <w:rFonts w:ascii="Arial" w:eastAsia="Times New Roman" w:hAnsi="Arial" w:cs="Arial"/>
          <w:b/>
          <w:u w:val="single"/>
        </w:rPr>
        <w:t>Истите потребно е да бидат пристигнати на сметката на извршителот најдоцна до пред почетокот на одржување на јавното наддавање.</w:t>
      </w:r>
    </w:p>
    <w:p w:rsidR="00B9342D" w:rsidRDefault="00B9342D" w:rsidP="00B9342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На понудувачите чија понуда не е прифатена, гаранцијата им се враќа веднаш по заклучувањето на јавното наддавање.</w:t>
      </w:r>
    </w:p>
    <w:p w:rsidR="00B9342D" w:rsidRDefault="00B9342D" w:rsidP="00B9342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342D" w:rsidRDefault="00B9342D" w:rsidP="00B9342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9342D" w:rsidRDefault="00B9342D" w:rsidP="00B9342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b/>
          <w:lang w:val="ru-RU"/>
        </w:rPr>
        <w:t>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B9342D" w:rsidRDefault="00B9342D" w:rsidP="00B9342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9342D" w:rsidRDefault="00B9342D" w:rsidP="00B9342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9342D" w:rsidRDefault="00B9342D" w:rsidP="00B93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</w:t>
      </w:r>
    </w:p>
    <w:p w:rsidR="00B9342D" w:rsidRDefault="00B9342D" w:rsidP="00B9342D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B9342D" w:rsidTr="00B9342D">
        <w:trPr>
          <w:trHeight w:val="851"/>
        </w:trPr>
        <w:tc>
          <w:tcPr>
            <w:tcW w:w="4297" w:type="dxa"/>
            <w:hideMark/>
          </w:tcPr>
          <w:p w:rsidR="00B9342D" w:rsidRDefault="00B9342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B9342D" w:rsidRDefault="00B9342D" w:rsidP="00B93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</w:t>
      </w:r>
    </w:p>
    <w:p w:rsidR="00B9342D" w:rsidRDefault="00B9342D" w:rsidP="00B93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:rsidR="00B9342D" w:rsidRDefault="00B9342D" w:rsidP="00B934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Општина Кавадарци</w:t>
      </w:r>
    </w:p>
    <w:p w:rsidR="00B9342D" w:rsidRDefault="00B9342D" w:rsidP="00B9342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УЈП Кавадарци</w:t>
      </w:r>
    </w:p>
    <w:p w:rsidR="00B9342D" w:rsidRDefault="00B9342D" w:rsidP="00B9342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FD00E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B9342D" w:rsidRDefault="00B9342D" w:rsidP="00B9342D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9342D" w:rsidRDefault="00B9342D" w:rsidP="00B9342D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>
        <w:rPr>
          <w:rFonts w:ascii="Arial" w:hAnsi="Arial" w:cs="Arial"/>
          <w:sz w:val="20"/>
          <w:szCs w:val="20"/>
        </w:rPr>
        <w:t>на територијата каде што ќе се спроведува извршувањето согласно одредбите на член 86 од Законот за извршување.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9342D" w:rsidRDefault="00B9342D" w:rsidP="00B9342D">
      <w:pPr>
        <w:autoSpaceDE w:val="0"/>
        <w:autoSpaceDN w:val="0"/>
        <w:adjustRightInd w:val="0"/>
        <w:spacing w:after="0" w:line="240" w:lineRule="auto"/>
      </w:pPr>
    </w:p>
    <w:p w:rsidR="00B51157" w:rsidRPr="0021499C" w:rsidRDefault="00B51157" w:rsidP="00B9342D">
      <w:pPr>
        <w:ind w:firstLine="720"/>
        <w:jc w:val="both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F9" w:rsidRDefault="008D2CF9" w:rsidP="00B9342D">
      <w:pPr>
        <w:spacing w:after="0" w:line="240" w:lineRule="auto"/>
      </w:pPr>
      <w:r>
        <w:separator/>
      </w:r>
    </w:p>
  </w:endnote>
  <w:endnote w:type="continuationSeparator" w:id="0">
    <w:p w:rsidR="008D2CF9" w:rsidRDefault="008D2CF9" w:rsidP="00B9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42D" w:rsidRPr="00B9342D" w:rsidRDefault="00B9342D" w:rsidP="00B9342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D00E6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F9" w:rsidRDefault="008D2CF9" w:rsidP="00B9342D">
      <w:pPr>
        <w:spacing w:after="0" w:line="240" w:lineRule="auto"/>
      </w:pPr>
      <w:r>
        <w:separator/>
      </w:r>
    </w:p>
  </w:footnote>
  <w:footnote w:type="continuationSeparator" w:id="0">
    <w:p w:rsidR="008D2CF9" w:rsidRDefault="008D2CF9" w:rsidP="00B93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A53B9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D2CF9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9342D"/>
    <w:rsid w:val="00BC5E22"/>
    <w:rsid w:val="00BF5243"/>
    <w:rsid w:val="00C02E62"/>
    <w:rsid w:val="00C71B87"/>
    <w:rsid w:val="00CC28C6"/>
    <w:rsid w:val="00CE2401"/>
    <w:rsid w:val="00CF2E54"/>
    <w:rsid w:val="00D47D14"/>
    <w:rsid w:val="00DA57E8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93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42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3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42D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B9342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5</cp:revision>
  <dcterms:created xsi:type="dcterms:W3CDTF">2022-06-01T11:53:00Z</dcterms:created>
  <dcterms:modified xsi:type="dcterms:W3CDTF">2022-06-06T07:27:00Z</dcterms:modified>
</cp:coreProperties>
</file>