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02"/>
        <w:gridCol w:w="500"/>
        <w:gridCol w:w="846"/>
        <w:gridCol w:w="2628"/>
      </w:tblGrid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491B15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91B15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491B15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653/2016</w:t>
            </w:r>
            <w:r w:rsidRPr="00491B1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62432" w:rsidRPr="00491B15" w:rsidTr="004626B9">
        <w:tc>
          <w:tcPr>
            <w:tcW w:w="6204" w:type="dxa"/>
            <w:hideMark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031-511-388;071-245-464;izvrsitelpq@gmail.com</w:t>
            </w:r>
          </w:p>
        </w:tc>
        <w:tc>
          <w:tcPr>
            <w:tcW w:w="566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62432" w:rsidRPr="00491B15" w:rsidRDefault="00C62432" w:rsidP="004626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62432" w:rsidRPr="00491B15" w:rsidRDefault="00C62432" w:rsidP="00C62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62432" w:rsidRPr="00491B1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2432" w:rsidRPr="00491B1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91B15">
        <w:rPr>
          <w:rFonts w:ascii="Arial" w:hAnsi="Arial" w:cs="Arial"/>
        </w:rPr>
        <w:t>Извршителот</w:t>
      </w:r>
      <w:proofErr w:type="spellEnd"/>
      <w:r w:rsidRPr="00491B15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врз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основа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барањето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спроведување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  <w:lang w:val="ru-RU"/>
        </w:rPr>
        <w:t xml:space="preserve"> </w:t>
      </w:r>
      <w:proofErr w:type="spellStart"/>
      <w:r w:rsidRPr="00491B15">
        <w:rPr>
          <w:rFonts w:ascii="Arial" w:hAnsi="Arial" w:cs="Arial"/>
        </w:rPr>
        <w:t>со</w:t>
      </w:r>
      <w:proofErr w:type="spellEnd"/>
      <w:r w:rsidRPr="00491B15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491B15">
        <w:rPr>
          <w:rFonts w:ascii="Arial" w:hAnsi="Arial" w:cs="Arial"/>
        </w:rPr>
        <w:t xml:space="preserve"> </w:t>
      </w:r>
      <w:bookmarkStart w:id="11" w:name="adresa1"/>
      <w:bookmarkEnd w:id="11"/>
      <w:proofErr w:type="spellStart"/>
      <w:r>
        <w:rPr>
          <w:rFonts w:ascii="Arial" w:hAnsi="Arial" w:cs="Arial"/>
        </w:rPr>
        <w:t>ул.Васил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Иљоски</w:t>
      </w:r>
      <w:proofErr w:type="spellEnd"/>
      <w:r>
        <w:rPr>
          <w:rFonts w:ascii="Arial" w:hAnsi="Arial" w:cs="Arial"/>
        </w:rPr>
        <w:t xml:space="preserve">  бр.3</w:t>
      </w:r>
      <w:r w:rsidRPr="00491B15">
        <w:rPr>
          <w:rFonts w:ascii="Arial" w:hAnsi="Arial" w:cs="Arial"/>
          <w:lang w:val="ru-RU"/>
        </w:rPr>
        <w:t>,</w:t>
      </w:r>
      <w:r w:rsidRPr="00491B1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засновано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извршната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исправа</w:t>
      </w:r>
      <w:proofErr w:type="spellEnd"/>
      <w:r w:rsidRPr="00491B1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082/</w:t>
      </w:r>
      <w:proofErr w:type="gramStart"/>
      <w:r>
        <w:rPr>
          <w:rFonts w:ascii="Arial" w:hAnsi="Arial" w:cs="Arial"/>
        </w:rPr>
        <w:t xml:space="preserve">10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16.03.2010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382/</w:t>
      </w:r>
      <w:proofErr w:type="gramStart"/>
      <w:r>
        <w:rPr>
          <w:rFonts w:ascii="Arial" w:hAnsi="Arial" w:cs="Arial"/>
        </w:rPr>
        <w:t xml:space="preserve">10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21.10.2010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491B15">
        <w:rPr>
          <w:rFonts w:ascii="Arial" w:hAnsi="Arial" w:cs="Arial"/>
        </w:rPr>
        <w:t xml:space="preserve">, </w:t>
      </w:r>
      <w:proofErr w:type="spellStart"/>
      <w:r w:rsidRPr="00491B15">
        <w:rPr>
          <w:rFonts w:ascii="Arial" w:hAnsi="Arial" w:cs="Arial"/>
        </w:rPr>
        <w:t>против</w:t>
      </w:r>
      <w:proofErr w:type="spellEnd"/>
      <w:r w:rsidRPr="00491B15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од</w:t>
      </w:r>
      <w:proofErr w:type="spellEnd"/>
      <w:r w:rsidRPr="00491B15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Скопје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со</w:t>
      </w:r>
      <w:proofErr w:type="spellEnd"/>
      <w:r w:rsidRPr="00491B15"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</w:rPr>
        <w:t xml:space="preserve">ЕДБ </w:t>
      </w:r>
      <w:r>
        <w:rPr>
          <w:rFonts w:ascii="Arial" w:hAnsi="Arial" w:cs="Arial"/>
          <w:lang w:val="ru-RU"/>
        </w:rPr>
        <w:t>седиште на</w:t>
      </w:r>
      <w:r w:rsidRPr="00491B15">
        <w:rPr>
          <w:rFonts w:ascii="Arial" w:hAnsi="Arial" w:cs="Arial"/>
        </w:rPr>
        <w:t xml:space="preserve">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</w:t>
      </w:r>
      <w:proofErr w:type="gramStart"/>
      <w:r w:rsidRPr="00491B15">
        <w:rPr>
          <w:rFonts w:ascii="Arial" w:hAnsi="Arial" w:cs="Arial"/>
        </w:rPr>
        <w:t xml:space="preserve">, </w:t>
      </w:r>
      <w:bookmarkStart w:id="21" w:name="Dolznik2"/>
      <w:bookmarkEnd w:id="21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за</w:t>
      </w:r>
      <w:proofErr w:type="spellEnd"/>
      <w:proofErr w:type="gram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спроведување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извршување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вредност</w:t>
      </w:r>
      <w:proofErr w:type="spellEnd"/>
      <w:r w:rsidRPr="00491B15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158.675.225,00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491B15">
        <w:rPr>
          <w:rFonts w:ascii="Arial" w:hAnsi="Arial" w:cs="Arial"/>
        </w:rPr>
        <w:t>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ден</w:t>
      </w:r>
      <w:proofErr w:type="spellEnd"/>
      <w:r w:rsidRPr="00491B15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01.04.2024</w:t>
      </w:r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година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го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донесува</w:t>
      </w:r>
      <w:proofErr w:type="spellEnd"/>
      <w:r w:rsidRPr="00491B15">
        <w:rPr>
          <w:rFonts w:ascii="Arial" w:hAnsi="Arial" w:cs="Arial"/>
        </w:rPr>
        <w:t xml:space="preserve"> </w:t>
      </w:r>
      <w:proofErr w:type="spellStart"/>
      <w:r w:rsidRPr="00491B15">
        <w:rPr>
          <w:rFonts w:ascii="Arial" w:hAnsi="Arial" w:cs="Arial"/>
        </w:rPr>
        <w:t>следниот</w:t>
      </w:r>
      <w:proofErr w:type="spellEnd"/>
      <w:r w:rsidRPr="00491B15">
        <w:rPr>
          <w:rFonts w:ascii="Arial" w:hAnsi="Arial" w:cs="Arial"/>
        </w:rPr>
        <w:t>:</w:t>
      </w:r>
    </w:p>
    <w:p w:rsidR="00C62432" w:rsidRPr="00491B15" w:rsidRDefault="00C62432" w:rsidP="00C62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62432" w:rsidRPr="00491B15" w:rsidRDefault="00C62432" w:rsidP="00C62432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 А К Л У Ч О К</w:t>
      </w:r>
    </w:p>
    <w:p w:rsidR="00C62432" w:rsidRPr="00491B15" w:rsidRDefault="00C62432" w:rsidP="00C62432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ТРЕТА </w:t>
      </w:r>
      <w:r w:rsidRPr="00491B15">
        <w:rPr>
          <w:rFonts w:ascii="Arial" w:hAnsi="Arial" w:cs="Arial"/>
          <w:b/>
        </w:rPr>
        <w:t xml:space="preserve"> УСНА</w:t>
      </w:r>
      <w:proofErr w:type="gramEnd"/>
      <w:r w:rsidRPr="00491B15">
        <w:rPr>
          <w:rFonts w:ascii="Arial" w:hAnsi="Arial" w:cs="Arial"/>
          <w:b/>
        </w:rPr>
        <w:t xml:space="preserve"> ЈАВНА ПРОДАЖБА</w:t>
      </w:r>
    </w:p>
    <w:p w:rsidR="00C62432" w:rsidRPr="00491B15" w:rsidRDefault="00C62432" w:rsidP="00C62432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(</w:t>
      </w:r>
      <w:proofErr w:type="spellStart"/>
      <w:proofErr w:type="gramStart"/>
      <w:r w:rsidRPr="00491B15">
        <w:rPr>
          <w:rFonts w:ascii="Arial" w:hAnsi="Arial" w:cs="Arial"/>
          <w:b/>
        </w:rPr>
        <w:t>врз</w:t>
      </w:r>
      <w:proofErr w:type="spellEnd"/>
      <w:proofErr w:type="gram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основа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на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</w:rPr>
        <w:t>членовите</w:t>
      </w:r>
      <w:proofErr w:type="spellEnd"/>
      <w:r w:rsidRPr="00491B15">
        <w:rPr>
          <w:rFonts w:ascii="Arial" w:hAnsi="Arial" w:cs="Arial"/>
          <w:b/>
        </w:rPr>
        <w:t xml:space="preserve"> 179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(1), 181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 и 182 </w:t>
      </w:r>
      <w:proofErr w:type="spellStart"/>
      <w:r w:rsidRPr="00491B15">
        <w:rPr>
          <w:rFonts w:ascii="Arial" w:hAnsi="Arial" w:cs="Arial"/>
          <w:b/>
        </w:rPr>
        <w:t>став</w:t>
      </w:r>
      <w:proofErr w:type="spellEnd"/>
      <w:r w:rsidRPr="00491B15">
        <w:rPr>
          <w:rFonts w:ascii="Arial" w:hAnsi="Arial" w:cs="Arial"/>
          <w:b/>
        </w:rPr>
        <w:t xml:space="preserve"> (1) </w:t>
      </w:r>
      <w:proofErr w:type="spellStart"/>
      <w:r w:rsidRPr="00491B15">
        <w:rPr>
          <w:rFonts w:ascii="Arial" w:hAnsi="Arial" w:cs="Arial"/>
          <w:b/>
        </w:rPr>
        <w:t>од</w:t>
      </w:r>
      <w:proofErr w:type="spellEnd"/>
      <w:r w:rsidRPr="00491B15">
        <w:rPr>
          <w:rFonts w:ascii="Arial" w:hAnsi="Arial" w:cs="Arial"/>
          <w:b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Законот</w:t>
      </w:r>
      <w:proofErr w:type="spellEnd"/>
      <w:r w:rsidRPr="00491B15">
        <w:rPr>
          <w:rFonts w:ascii="Arial" w:hAnsi="Arial" w:cs="Arial"/>
          <w:b/>
          <w:bCs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за</w:t>
      </w:r>
      <w:proofErr w:type="spellEnd"/>
      <w:r w:rsidRPr="00491B15">
        <w:rPr>
          <w:rFonts w:ascii="Arial" w:hAnsi="Arial" w:cs="Arial"/>
          <w:b/>
          <w:bCs/>
        </w:rPr>
        <w:t xml:space="preserve"> </w:t>
      </w:r>
      <w:proofErr w:type="spellStart"/>
      <w:r w:rsidRPr="00491B15">
        <w:rPr>
          <w:rFonts w:ascii="Arial" w:hAnsi="Arial" w:cs="Arial"/>
          <w:b/>
          <w:bCs/>
        </w:rPr>
        <w:t>извршување</w:t>
      </w:r>
      <w:proofErr w:type="spellEnd"/>
      <w:r w:rsidRPr="00491B15">
        <w:rPr>
          <w:rFonts w:ascii="Arial" w:hAnsi="Arial" w:cs="Arial"/>
          <w:b/>
        </w:rPr>
        <w:t>)</w:t>
      </w: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2432" w:rsidRDefault="00C62432" w:rsidP="00C62432">
      <w:pPr>
        <w:ind w:firstLine="720"/>
        <w:jc w:val="both"/>
        <w:rPr>
          <w:rFonts w:ascii="Arial" w:eastAsia="Times New Roman" w:hAnsi="Arial" w:cs="Arial"/>
        </w:rPr>
      </w:pPr>
      <w:r w:rsidRPr="00491B15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усно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 w:rsidRPr="00491B15">
        <w:rPr>
          <w:rFonts w:ascii="Arial" w:eastAsia="Times New Roman" w:hAnsi="Arial" w:cs="Arial"/>
        </w:rPr>
        <w:t>јавно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означена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како</w:t>
      </w:r>
      <w:proofErr w:type="spellEnd"/>
      <w:r w:rsidRPr="00491B15">
        <w:rPr>
          <w:rFonts w:ascii="Arial" w:eastAsia="Times New Roman" w:hAnsi="Arial" w:cs="Arial"/>
        </w:rPr>
        <w:t>:</w:t>
      </w:r>
    </w:p>
    <w:p w:rsidR="00C62432" w:rsidRDefault="00C62432" w:rsidP="00C62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  <w:lang w:val="en-US"/>
        </w:rPr>
        <w:t xml:space="preserve">/6862 </w:t>
      </w:r>
      <w:r>
        <w:rPr>
          <w:rFonts w:ascii="Arial" w:hAnsi="Arial" w:cs="Arial"/>
          <w:b/>
        </w:rPr>
        <w:t xml:space="preserve">идеален дел </w:t>
      </w:r>
      <w:r>
        <w:rPr>
          <w:rFonts w:ascii="Arial" w:hAnsi="Arial" w:cs="Arial"/>
        </w:rPr>
        <w:t xml:space="preserve">на земјиште запишано во </w:t>
      </w:r>
      <w:r>
        <w:rPr>
          <w:rFonts w:ascii="Arial" w:hAnsi="Arial" w:cs="Arial"/>
          <w:b/>
        </w:rPr>
        <w:t>ИЛ бр. 72419  за КО Куманово</w:t>
      </w:r>
      <w:r>
        <w:rPr>
          <w:rFonts w:ascii="Arial" w:hAnsi="Arial" w:cs="Arial"/>
        </w:rPr>
        <w:t xml:space="preserve">  КП 13859/2 за КО Куманово ,по титулар сопственик на посебен дел од објект на КП 13859/2 за КО Куманово , согласно постоен </w:t>
      </w:r>
      <w:r w:rsidRPr="00EA02A0">
        <w:rPr>
          <w:rFonts w:ascii="Arial" w:hAnsi="Arial" w:cs="Arial"/>
          <w:b/>
        </w:rPr>
        <w:t>ИЛ бр. 77043 за КО Куманово</w:t>
      </w:r>
      <w:r>
        <w:rPr>
          <w:rFonts w:ascii="Arial" w:hAnsi="Arial" w:cs="Arial"/>
        </w:rPr>
        <w:t xml:space="preserve"> и </w:t>
      </w:r>
      <w:r w:rsidRPr="00EA02A0">
        <w:rPr>
          <w:rFonts w:ascii="Arial" w:hAnsi="Arial" w:cs="Arial"/>
          <w:b/>
        </w:rPr>
        <w:t>ИЛ бр. 84942  за КО Куманово</w:t>
      </w:r>
      <w:r>
        <w:rPr>
          <w:rFonts w:ascii="Arial" w:hAnsi="Arial" w:cs="Arial"/>
        </w:rPr>
        <w:t xml:space="preserve">, и тоа : </w:t>
      </w:r>
      <w:r>
        <w:rPr>
          <w:rFonts w:ascii="Arial" w:hAnsi="Arial" w:cs="Arial"/>
          <w:b/>
          <w:u w:val="single"/>
        </w:rPr>
        <w:t xml:space="preserve">површина –основа за докуп од КП ГИЗ 4,4  м2 и површина –основа за докуп од КП ЗПЗ 2,7  м2 </w:t>
      </w:r>
      <w:r>
        <w:rPr>
          <w:rFonts w:ascii="Arial" w:hAnsi="Arial" w:cs="Arial"/>
        </w:rPr>
        <w:t xml:space="preserve"> </w:t>
      </w: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запишана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ИЛ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72419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  <w:b/>
        </w:rPr>
        <w:t xml:space="preserve"> </w:t>
      </w: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13859 дел 2, викано место / улица Октомвриска Револуција , катастарска култура ГЗ, катастарска култура ГИЗ површина во м2 1703, сосопственост</w:t>
      </w: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13859 дел 2, викано место / улица Октомвриска Револуција , катастарска култура ГЗ, катастарска култура  ЗПЗ 1, површина во м2 1027, сосопственост</w:t>
      </w: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сосопственост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( 2887/6862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) </w:t>
      </w:r>
      <w:r>
        <w:rPr>
          <w:rFonts w:ascii="Arial" w:hAnsi="Arial" w:cs="Arial"/>
          <w:b/>
        </w:rPr>
        <w:t xml:space="preserve"> </w:t>
      </w:r>
      <w:bookmarkStart w:id="24" w:name="ODolz1"/>
      <w:bookmarkEnd w:id="24"/>
      <w:r>
        <w:rPr>
          <w:rFonts w:ascii="Arial" w:hAnsi="Arial" w:cs="Arial"/>
          <w:b/>
        </w:rPr>
        <w:t xml:space="preserve">, </w:t>
      </w:r>
      <w:r w:rsidRPr="00F653BD">
        <w:rPr>
          <w:rFonts w:ascii="Arial" w:hAnsi="Arial" w:cs="Arial"/>
        </w:rPr>
        <w:t xml:space="preserve">и </w:t>
      </w:r>
      <w:proofErr w:type="spellStart"/>
      <w:r w:rsidRPr="00F653BD">
        <w:rPr>
          <w:rFonts w:ascii="Arial" w:hAnsi="Arial" w:cs="Arial"/>
        </w:rPr>
        <w:t>прен</w:t>
      </w:r>
      <w:r>
        <w:rPr>
          <w:rFonts w:ascii="Arial" w:hAnsi="Arial" w:cs="Arial"/>
        </w:rPr>
        <w:t>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заедничка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</w:t>
      </w:r>
      <w:r w:rsidRPr="00F653BD">
        <w:rPr>
          <w:rFonts w:ascii="Arial" w:hAnsi="Arial" w:cs="Arial"/>
        </w:rPr>
        <w:t>ност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на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недвижен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имот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запишан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во</w:t>
      </w:r>
      <w:proofErr w:type="spellEnd"/>
      <w:r w:rsidRPr="00F653BD">
        <w:rPr>
          <w:rFonts w:ascii="Arial" w:hAnsi="Arial" w:cs="Arial"/>
        </w:rPr>
        <w:t xml:space="preserve"> ИЛ </w:t>
      </w:r>
      <w:proofErr w:type="spellStart"/>
      <w:r w:rsidRPr="00F653BD">
        <w:rPr>
          <w:rFonts w:ascii="Arial" w:hAnsi="Arial" w:cs="Arial"/>
        </w:rPr>
        <w:t>бр</w:t>
      </w:r>
      <w:proofErr w:type="spellEnd"/>
      <w:r w:rsidRPr="00F653BD">
        <w:rPr>
          <w:rFonts w:ascii="Arial" w:hAnsi="Arial" w:cs="Arial"/>
        </w:rPr>
        <w:t xml:space="preserve">. 72488 </w:t>
      </w:r>
      <w:proofErr w:type="spellStart"/>
      <w:r w:rsidRPr="00F653BD">
        <w:rPr>
          <w:rFonts w:ascii="Arial" w:hAnsi="Arial" w:cs="Arial"/>
        </w:rPr>
        <w:t>за</w:t>
      </w:r>
      <w:proofErr w:type="spellEnd"/>
      <w:r w:rsidRPr="00F653BD">
        <w:rPr>
          <w:rFonts w:ascii="Arial" w:hAnsi="Arial" w:cs="Arial"/>
        </w:rPr>
        <w:t xml:space="preserve"> КО </w:t>
      </w:r>
      <w:proofErr w:type="spellStart"/>
      <w:proofErr w:type="gramStart"/>
      <w:r w:rsidRPr="00F653BD">
        <w:rPr>
          <w:rFonts w:ascii="Arial" w:hAnsi="Arial" w:cs="Arial"/>
        </w:rPr>
        <w:t>Куманово</w:t>
      </w:r>
      <w:proofErr w:type="spellEnd"/>
      <w:r w:rsidRPr="00F653BD">
        <w:rPr>
          <w:rFonts w:ascii="Arial" w:hAnsi="Arial" w:cs="Arial"/>
        </w:rPr>
        <w:t xml:space="preserve"> ,</w:t>
      </w:r>
      <w:proofErr w:type="gram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Лист</w:t>
      </w:r>
      <w:proofErr w:type="spellEnd"/>
      <w:r w:rsidRPr="00F653BD">
        <w:rPr>
          <w:rFonts w:ascii="Arial" w:hAnsi="Arial" w:cs="Arial"/>
        </w:rPr>
        <w:t xml:space="preserve"> В , КП 1359 /2 , </w:t>
      </w:r>
      <w:proofErr w:type="spellStart"/>
      <w:r w:rsidRPr="00F653BD">
        <w:rPr>
          <w:rFonts w:ascii="Arial" w:hAnsi="Arial" w:cs="Arial"/>
        </w:rPr>
        <w:t>заеднична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сопстевност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на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заложен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должник</w:t>
      </w:r>
      <w:proofErr w:type="spellEnd"/>
      <w:r w:rsidRPr="00F653BD">
        <w:rPr>
          <w:rFonts w:ascii="Arial" w:hAnsi="Arial" w:cs="Arial"/>
        </w:rPr>
        <w:t xml:space="preserve"> ДГИ МЕГА ГРАДБА ИНЖЕНЕРИНГ ДОО </w:t>
      </w:r>
      <w:proofErr w:type="spellStart"/>
      <w:r w:rsidRPr="00F653BD">
        <w:rPr>
          <w:rFonts w:ascii="Arial" w:hAnsi="Arial" w:cs="Arial"/>
        </w:rPr>
        <w:t>Скопје</w:t>
      </w:r>
      <w:proofErr w:type="spellEnd"/>
      <w:r w:rsidRPr="00F653BD">
        <w:rPr>
          <w:rFonts w:ascii="Arial" w:hAnsi="Arial" w:cs="Arial"/>
        </w:rPr>
        <w:t xml:space="preserve">; и  ИЛ </w:t>
      </w:r>
      <w:proofErr w:type="spellStart"/>
      <w:r w:rsidRPr="00F653BD">
        <w:rPr>
          <w:rFonts w:ascii="Arial" w:hAnsi="Arial" w:cs="Arial"/>
        </w:rPr>
        <w:t>бр</w:t>
      </w:r>
      <w:proofErr w:type="spellEnd"/>
      <w:r w:rsidRPr="00F653BD">
        <w:rPr>
          <w:rFonts w:ascii="Arial" w:hAnsi="Arial" w:cs="Arial"/>
        </w:rPr>
        <w:t xml:space="preserve">. 72420 </w:t>
      </w:r>
      <w:proofErr w:type="spellStart"/>
      <w:r w:rsidRPr="00F653BD">
        <w:rPr>
          <w:rFonts w:ascii="Arial" w:hAnsi="Arial" w:cs="Arial"/>
        </w:rPr>
        <w:t>за</w:t>
      </w:r>
      <w:proofErr w:type="spellEnd"/>
      <w:r w:rsidRPr="00F653BD">
        <w:rPr>
          <w:rFonts w:ascii="Arial" w:hAnsi="Arial" w:cs="Arial"/>
        </w:rPr>
        <w:t xml:space="preserve"> КО </w:t>
      </w:r>
      <w:proofErr w:type="spellStart"/>
      <w:proofErr w:type="gramStart"/>
      <w:r w:rsidRPr="00F653BD">
        <w:rPr>
          <w:rFonts w:ascii="Arial" w:hAnsi="Arial" w:cs="Arial"/>
        </w:rPr>
        <w:t>Куманово</w:t>
      </w:r>
      <w:proofErr w:type="spellEnd"/>
      <w:r w:rsidRPr="00F653BD">
        <w:rPr>
          <w:rFonts w:ascii="Arial" w:hAnsi="Arial" w:cs="Arial"/>
        </w:rPr>
        <w:t xml:space="preserve"> ,</w:t>
      </w:r>
      <w:proofErr w:type="gram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Лист</w:t>
      </w:r>
      <w:proofErr w:type="spellEnd"/>
      <w:r w:rsidRPr="00F653BD">
        <w:rPr>
          <w:rFonts w:ascii="Arial" w:hAnsi="Arial" w:cs="Arial"/>
        </w:rPr>
        <w:t xml:space="preserve"> В , КП 1359 /2, </w:t>
      </w:r>
      <w:proofErr w:type="spellStart"/>
      <w:r w:rsidRPr="00F653BD">
        <w:rPr>
          <w:rFonts w:ascii="Arial" w:hAnsi="Arial" w:cs="Arial"/>
        </w:rPr>
        <w:t>заеднична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сопстевност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на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заложен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lastRenderedPageBreak/>
        <w:t>должник</w:t>
      </w:r>
      <w:proofErr w:type="spellEnd"/>
      <w:r w:rsidRPr="00F653BD">
        <w:rPr>
          <w:rFonts w:ascii="Arial" w:hAnsi="Arial" w:cs="Arial"/>
        </w:rPr>
        <w:t xml:space="preserve"> ДГИ МЕГА ГРАДБА ИНЖЕНЕРИНГ ДОО </w:t>
      </w:r>
      <w:proofErr w:type="spellStart"/>
      <w:r w:rsidRPr="00F653BD">
        <w:rPr>
          <w:rFonts w:ascii="Arial" w:hAnsi="Arial" w:cs="Arial"/>
        </w:rPr>
        <w:t>Скопје</w:t>
      </w:r>
      <w:proofErr w:type="spellEnd"/>
      <w:r w:rsidRPr="00F653BD">
        <w:rPr>
          <w:rFonts w:ascii="Arial" w:hAnsi="Arial" w:cs="Arial"/>
        </w:rPr>
        <w:t xml:space="preserve">;  и ИЛ </w:t>
      </w:r>
      <w:proofErr w:type="spellStart"/>
      <w:r w:rsidRPr="00F653BD">
        <w:rPr>
          <w:rFonts w:ascii="Arial" w:hAnsi="Arial" w:cs="Arial"/>
        </w:rPr>
        <w:t>бр</w:t>
      </w:r>
      <w:proofErr w:type="spellEnd"/>
      <w:r w:rsidRPr="00F653BD">
        <w:rPr>
          <w:rFonts w:ascii="Arial" w:hAnsi="Arial" w:cs="Arial"/>
        </w:rPr>
        <w:t xml:space="preserve">. 72750 </w:t>
      </w:r>
      <w:proofErr w:type="spellStart"/>
      <w:r w:rsidRPr="00F653BD">
        <w:rPr>
          <w:rFonts w:ascii="Arial" w:hAnsi="Arial" w:cs="Arial"/>
        </w:rPr>
        <w:t>за</w:t>
      </w:r>
      <w:proofErr w:type="spellEnd"/>
      <w:r w:rsidRPr="00F653BD">
        <w:rPr>
          <w:rFonts w:ascii="Arial" w:hAnsi="Arial" w:cs="Arial"/>
        </w:rPr>
        <w:t xml:space="preserve"> КО </w:t>
      </w:r>
      <w:proofErr w:type="spellStart"/>
      <w:proofErr w:type="gramStart"/>
      <w:r w:rsidRPr="00F653BD">
        <w:rPr>
          <w:rFonts w:ascii="Arial" w:hAnsi="Arial" w:cs="Arial"/>
        </w:rPr>
        <w:t>Куманово</w:t>
      </w:r>
      <w:proofErr w:type="spellEnd"/>
      <w:r w:rsidRPr="00F653BD">
        <w:rPr>
          <w:rFonts w:ascii="Arial" w:hAnsi="Arial" w:cs="Arial"/>
        </w:rPr>
        <w:t xml:space="preserve"> ,</w:t>
      </w:r>
      <w:proofErr w:type="gram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Лист</w:t>
      </w:r>
      <w:proofErr w:type="spellEnd"/>
      <w:r w:rsidRPr="00F653BD">
        <w:rPr>
          <w:rFonts w:ascii="Arial" w:hAnsi="Arial" w:cs="Arial"/>
        </w:rPr>
        <w:t xml:space="preserve"> В , КП 1359 /2,заеднична </w:t>
      </w:r>
      <w:proofErr w:type="spellStart"/>
      <w:r w:rsidRPr="00F653BD">
        <w:rPr>
          <w:rFonts w:ascii="Arial" w:hAnsi="Arial" w:cs="Arial"/>
        </w:rPr>
        <w:t>сопстевеност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на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заложен</w:t>
      </w:r>
      <w:proofErr w:type="spellEnd"/>
      <w:r w:rsidRPr="00F653BD">
        <w:rPr>
          <w:rFonts w:ascii="Arial" w:hAnsi="Arial" w:cs="Arial"/>
        </w:rPr>
        <w:t xml:space="preserve"> </w:t>
      </w:r>
      <w:proofErr w:type="spellStart"/>
      <w:r w:rsidRPr="00F653BD">
        <w:rPr>
          <w:rFonts w:ascii="Arial" w:hAnsi="Arial" w:cs="Arial"/>
        </w:rPr>
        <w:t>должник</w:t>
      </w:r>
      <w:proofErr w:type="spellEnd"/>
      <w:r w:rsidRPr="00F653BD">
        <w:rPr>
          <w:rFonts w:ascii="Arial" w:hAnsi="Arial" w:cs="Arial"/>
        </w:rPr>
        <w:t xml:space="preserve"> ДГИ МЕГА ГРАДБА ИНЖЕНЕРИНГ ДОО </w:t>
      </w:r>
      <w:proofErr w:type="spellStart"/>
      <w:r w:rsidRPr="00F653BD"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b/>
        </w:rPr>
        <w:t xml:space="preserve">. </w:t>
      </w:r>
    </w:p>
    <w:p w:rsidR="00FC7175" w:rsidRPr="00FC7175" w:rsidRDefault="00FC7175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62432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Продажбата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одржи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 w:rsidRPr="00EA02A0">
        <w:rPr>
          <w:rFonts w:ascii="Arial" w:eastAsia="Times New Roman" w:hAnsi="Arial" w:cs="Arial"/>
          <w:b/>
        </w:rPr>
        <w:t xml:space="preserve">19.04.2024 </w:t>
      </w:r>
      <w:proofErr w:type="spellStart"/>
      <w:r w:rsidRPr="00EA02A0">
        <w:rPr>
          <w:rFonts w:ascii="Arial" w:eastAsia="Times New Roman" w:hAnsi="Arial" w:cs="Arial"/>
          <w:b/>
        </w:rPr>
        <w:t>година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EA02A0">
        <w:rPr>
          <w:rFonts w:ascii="Arial" w:eastAsia="Times New Roman" w:hAnsi="Arial" w:cs="Arial"/>
          <w:b/>
          <w:lang w:val="ru-RU"/>
        </w:rPr>
        <w:t>10:00</w:t>
      </w:r>
      <w:proofErr w:type="gramEnd"/>
      <w:r w:rsidRPr="00EA02A0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EA02A0">
        <w:rPr>
          <w:rFonts w:ascii="Arial" w:eastAsia="Times New Roman" w:hAnsi="Arial" w:cs="Arial"/>
          <w:b/>
        </w:rPr>
        <w:t>часот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C62432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62432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намалена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1/3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проценета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наод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мислење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лице</w:t>
      </w:r>
      <w:proofErr w:type="spellEnd"/>
      <w:r>
        <w:rPr>
          <w:rFonts w:ascii="Arial" w:eastAsia="Times New Roman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  <w:b/>
        </w:rPr>
        <w:t>изнесува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14.205,00   </w:t>
      </w:r>
      <w:proofErr w:type="spellStart"/>
      <w:r>
        <w:rPr>
          <w:rFonts w:ascii="Arial" w:hAnsi="Arial" w:cs="Arial"/>
          <w:b/>
          <w:bCs/>
        </w:rPr>
        <w:t>денари</w:t>
      </w:r>
      <w:proofErr w:type="spellEnd"/>
      <w:r>
        <w:rPr>
          <w:rFonts w:ascii="Arial" w:hAnsi="Arial" w:cs="Arial"/>
          <w:b/>
          <w:bCs/>
        </w:rPr>
        <w:t>.</w:t>
      </w:r>
    </w:p>
    <w:p w:rsidR="00C62432" w:rsidRPr="00FC7175" w:rsidRDefault="00C62432" w:rsidP="00FC71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C7175">
        <w:rPr>
          <w:rFonts w:ascii="Arial" w:hAnsi="Arial" w:cs="Arial"/>
          <w:b/>
          <w:sz w:val="20"/>
          <w:szCs w:val="20"/>
          <w:u w:val="single"/>
        </w:rPr>
        <w:t>НАПОМЕНА :</w:t>
      </w:r>
      <w:proofErr w:type="gram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Согласно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позитивни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законски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прописи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првенствено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право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купување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идеален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дел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ќе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има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титулар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сопственик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посебен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дел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од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објект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КП 13859/2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КО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Куманово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согласно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постоен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Имотен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лист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поединечно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наведени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секој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идеален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дел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) . </w:t>
      </w:r>
      <w:proofErr w:type="spellStart"/>
      <w:proofErr w:type="gramStart"/>
      <w:r w:rsidRPr="00FC7175">
        <w:rPr>
          <w:rFonts w:ascii="Arial" w:hAnsi="Arial" w:cs="Arial"/>
          <w:b/>
          <w:sz w:val="20"/>
          <w:szCs w:val="20"/>
          <w:u w:val="single"/>
        </w:rPr>
        <w:t>Со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продажба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идеален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дел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од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земјиште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КП 13859/2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КО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Куманово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запишано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ИЛ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бр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72419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КО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Куманово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купувачот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ќе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се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стекне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право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заедничка</w:t>
      </w:r>
      <w:proofErr w:type="spellEnd"/>
      <w:proofErr w:type="gram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сопственост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недвижност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запишана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ИЛ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бр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. 72488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КО </w:t>
      </w:r>
      <w:proofErr w:type="spellStart"/>
      <w:proofErr w:type="gramStart"/>
      <w:r w:rsidRPr="00FC7175">
        <w:rPr>
          <w:rFonts w:ascii="Arial" w:hAnsi="Arial" w:cs="Arial"/>
          <w:b/>
          <w:sz w:val="20"/>
          <w:szCs w:val="20"/>
          <w:u w:val="single"/>
        </w:rPr>
        <w:t>Куманово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,</w:t>
      </w:r>
      <w:proofErr w:type="gram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ИЛ бр.72420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КО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Куманово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и ИЛ бр.72750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за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КО </w:t>
      </w:r>
      <w:proofErr w:type="spellStart"/>
      <w:r w:rsidRPr="00FC7175">
        <w:rPr>
          <w:rFonts w:ascii="Arial" w:hAnsi="Arial" w:cs="Arial"/>
          <w:b/>
          <w:sz w:val="20"/>
          <w:szCs w:val="20"/>
          <w:u w:val="single"/>
        </w:rPr>
        <w:t>Куманово</w:t>
      </w:r>
      <w:proofErr w:type="spellEnd"/>
      <w:r w:rsidRPr="00FC7175">
        <w:rPr>
          <w:rFonts w:ascii="Arial" w:hAnsi="Arial" w:cs="Arial"/>
          <w:b/>
          <w:sz w:val="20"/>
          <w:szCs w:val="20"/>
          <w:u w:val="single"/>
        </w:rPr>
        <w:t xml:space="preserve"> . </w:t>
      </w:r>
    </w:p>
    <w:p w:rsidR="00C62432" w:rsidRDefault="00C62432" w:rsidP="00C62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C7175">
        <w:rPr>
          <w:rFonts w:ascii="Arial" w:hAnsi="Arial" w:cs="Arial"/>
          <w:b/>
          <w:i/>
          <w:sz w:val="18"/>
          <w:szCs w:val="18"/>
        </w:rPr>
        <w:t xml:space="preserve">ЗАБЕЛЕШКА: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Идеалните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титуларот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определени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како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паритет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објектот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и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интегралната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објектот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причина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што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раслоени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вредности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секој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мора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произлезат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нив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и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вредносно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имаат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моќ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конвертираат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единица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недвижноста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– </w:t>
      </w: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замјиштето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.</w:t>
      </w:r>
      <w:proofErr w:type="gram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Интегралната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објектот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рамките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КП 13859/2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изнесува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8732 м2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која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вкалкулирани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и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–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заедничка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сопственост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оформен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носители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права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објектот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.</w:t>
      </w:r>
      <w:proofErr w:type="gram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паритетна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релација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како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интегрална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е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пренесена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/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искористена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конструкцијата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секој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идеален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ден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титуларот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интегралната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наменска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искористеност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СТАН и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наменска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искористеност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ГАРАЖА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додека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посебните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титулар-заедничка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сопственост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се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изоставени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паритетни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  <w:u w:val="single"/>
        </w:rPr>
        <w:t>релации</w:t>
      </w:r>
      <w:proofErr w:type="spellEnd"/>
      <w:r w:rsidRPr="00FC7175">
        <w:rPr>
          <w:rFonts w:ascii="Arial" w:hAnsi="Arial" w:cs="Arial"/>
          <w:b/>
          <w:i/>
          <w:sz w:val="18"/>
          <w:szCs w:val="18"/>
          <w:u w:val="single"/>
        </w:rPr>
        <w:t>.</w:t>
      </w:r>
      <w:proofErr w:type="gramEnd"/>
      <w:r w:rsidRPr="00FC7175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Станува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збор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обврзувачка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локација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низ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која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идентификувани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како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носители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права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посебни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,</w:t>
      </w:r>
      <w:proofErr w:type="gramEnd"/>
      <w:r w:rsidRPr="00FC7175">
        <w:rPr>
          <w:rFonts w:ascii="Arial" w:hAnsi="Arial" w:cs="Arial"/>
          <w:b/>
          <w:i/>
          <w:sz w:val="18"/>
          <w:szCs w:val="18"/>
        </w:rPr>
        <w:t xml:space="preserve"> а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кои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конструкција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титуларот-сосопственост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земјиштето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.</w:t>
      </w: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Заложен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должник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ДГИ МЕГА ГРАДБА ИНЖЕНЕРИНГ ДОО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Скопје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е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запишан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како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ностител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право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сопственост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2887/6862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идеален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недвижност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запишна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ИЛ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бр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Pr="00FC7175">
        <w:rPr>
          <w:rFonts w:ascii="Arial" w:hAnsi="Arial" w:cs="Arial"/>
          <w:b/>
          <w:i/>
          <w:sz w:val="18"/>
          <w:szCs w:val="18"/>
        </w:rPr>
        <w:t xml:space="preserve"> 72419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КО </w:t>
      </w: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Куманово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.</w:t>
      </w:r>
      <w:proofErr w:type="gram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62432" w:rsidRPr="00FC7175" w:rsidRDefault="00C62432" w:rsidP="00FC7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Суштински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поставениот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став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паритети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однос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идеалните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делови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земјиштето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претставува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основа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врз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која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определени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единичните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вредности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секој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нереализираните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титулари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релација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 w:rsidRPr="00FC7175">
        <w:rPr>
          <w:rFonts w:ascii="Arial" w:hAnsi="Arial" w:cs="Arial"/>
          <w:b/>
          <w:i/>
          <w:sz w:val="18"/>
          <w:szCs w:val="18"/>
        </w:rPr>
        <w:t>земјиштето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но</w:t>
      </w:r>
      <w:proofErr w:type="spellEnd"/>
      <w:proofErr w:type="gram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претходна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квантификација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единица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однос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активното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земјиште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во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рамки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катастарската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парцела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наменска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искористеност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ГИЗ 1703 м2 и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активна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површина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со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наменска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искористеност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ЗПЗ </w:t>
      </w:r>
      <w:proofErr w:type="spellStart"/>
      <w:r w:rsidRPr="00FC7175">
        <w:rPr>
          <w:rFonts w:ascii="Arial" w:hAnsi="Arial" w:cs="Arial"/>
          <w:b/>
          <w:i/>
          <w:sz w:val="18"/>
          <w:szCs w:val="18"/>
        </w:rPr>
        <w:t>од</w:t>
      </w:r>
      <w:proofErr w:type="spellEnd"/>
      <w:r w:rsidRPr="00FC7175">
        <w:rPr>
          <w:rFonts w:ascii="Arial" w:hAnsi="Arial" w:cs="Arial"/>
          <w:b/>
          <w:i/>
          <w:sz w:val="18"/>
          <w:szCs w:val="18"/>
        </w:rPr>
        <w:t xml:space="preserve"> 1027 м2 . </w:t>
      </w:r>
    </w:p>
    <w:p w:rsidR="00C62432" w:rsidRDefault="00C62432" w:rsidP="00A701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оптоварена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следните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товари</w:t>
      </w:r>
      <w:proofErr w:type="spellEnd"/>
      <w:r w:rsidRPr="00491B15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491B15">
        <w:rPr>
          <w:rFonts w:ascii="Arial" w:eastAsia="Times New Roman" w:hAnsi="Arial" w:cs="Arial"/>
        </w:rPr>
        <w:t>службености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</w:p>
    <w:p w:rsidR="00A70184" w:rsidRPr="00A70184" w:rsidRDefault="00A70184" w:rsidP="00A701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62432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бр.72419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КО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Куманово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Договор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својство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исправа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ОДУ </w:t>
      </w:r>
      <w:proofErr w:type="spellStart"/>
      <w:r>
        <w:rPr>
          <w:rFonts w:ascii="Arial" w:eastAsia="Times New Roman" w:hAnsi="Arial" w:cs="Arial"/>
          <w:sz w:val="18"/>
          <w:szCs w:val="18"/>
        </w:rPr>
        <w:t>бр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82/10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16.03.2010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Но9тар </w:t>
      </w:r>
      <w:proofErr w:type="spellStart"/>
      <w:r>
        <w:rPr>
          <w:rFonts w:ascii="Arial" w:eastAsia="Times New Roman" w:hAnsi="Arial" w:cs="Arial"/>
          <w:sz w:val="18"/>
          <w:szCs w:val="18"/>
        </w:rPr>
        <w:t>Марјан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Коцевски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Анекс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1 </w:t>
      </w:r>
      <w:proofErr w:type="spellStart"/>
      <w:r>
        <w:rPr>
          <w:rFonts w:ascii="Arial" w:eastAsia="Times New Roman" w:hAnsi="Arial" w:cs="Arial"/>
          <w:sz w:val="18"/>
          <w:szCs w:val="18"/>
        </w:rPr>
        <w:t>кон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Договор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ОДУ бр.082/10 – ОДУ </w:t>
      </w:r>
      <w:proofErr w:type="spellStart"/>
      <w:r>
        <w:rPr>
          <w:rFonts w:ascii="Arial" w:eastAsia="Times New Roman" w:hAnsi="Arial" w:cs="Arial"/>
          <w:sz w:val="18"/>
          <w:szCs w:val="18"/>
        </w:rPr>
        <w:t>бр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382/10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21.10.2010 </w:t>
      </w:r>
      <w:proofErr w:type="spellStart"/>
      <w:r>
        <w:rPr>
          <w:rFonts w:ascii="Arial" w:eastAsia="Times New Roman" w:hAnsi="Arial" w:cs="Arial"/>
          <w:sz w:val="18"/>
          <w:szCs w:val="18"/>
        </w:rPr>
        <w:t>година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Нотар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Марјан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Коцевски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Договор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купопродажба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недвижен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имот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обезбедување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побарување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заложен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доверител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ОДУ </w:t>
      </w:r>
      <w:proofErr w:type="spellStart"/>
      <w:r>
        <w:rPr>
          <w:rFonts w:ascii="Arial" w:eastAsia="Times New Roman" w:hAnsi="Arial" w:cs="Arial"/>
          <w:sz w:val="18"/>
          <w:szCs w:val="18"/>
        </w:rPr>
        <w:t>бр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163/14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25.02.2014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година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извршување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врз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недвижност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И.бр.653/16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27.07.2016 </w:t>
      </w:r>
      <w:proofErr w:type="spellStart"/>
      <w:r>
        <w:rPr>
          <w:rFonts w:ascii="Arial" w:eastAsia="Times New Roman" w:hAnsi="Arial" w:cs="Arial"/>
          <w:sz w:val="18"/>
          <w:szCs w:val="18"/>
        </w:rPr>
        <w:t>година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C62432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бр.72488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КО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Куманово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извршување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И.бр.653/16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07.09.2016 </w:t>
      </w:r>
      <w:proofErr w:type="spellStart"/>
      <w:r>
        <w:rPr>
          <w:rFonts w:ascii="Arial" w:eastAsia="Times New Roman" w:hAnsi="Arial" w:cs="Arial"/>
          <w:sz w:val="18"/>
          <w:szCs w:val="18"/>
        </w:rPr>
        <w:t>година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Извршител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Премтим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Ќерими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C62432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бр.72750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КО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Куманово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извршување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И.бр.653/16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07.09.2016 </w:t>
      </w:r>
      <w:proofErr w:type="spellStart"/>
      <w:r>
        <w:rPr>
          <w:rFonts w:ascii="Arial" w:eastAsia="Times New Roman" w:hAnsi="Arial" w:cs="Arial"/>
          <w:sz w:val="18"/>
          <w:szCs w:val="18"/>
        </w:rPr>
        <w:t>година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Извршител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Премтим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Ќерими</w:t>
      </w:r>
      <w:proofErr w:type="spellEnd"/>
    </w:p>
    <w:p w:rsidR="00C62432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ИЛ бр.72420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КО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Куманово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Договор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својство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исправа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ОДУ </w:t>
      </w:r>
      <w:proofErr w:type="spellStart"/>
      <w:r>
        <w:rPr>
          <w:rFonts w:ascii="Arial" w:eastAsia="Times New Roman" w:hAnsi="Arial" w:cs="Arial"/>
          <w:sz w:val="18"/>
          <w:szCs w:val="18"/>
        </w:rPr>
        <w:t>бр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82/10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16.03.2010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Но9тар </w:t>
      </w:r>
      <w:proofErr w:type="spellStart"/>
      <w:r>
        <w:rPr>
          <w:rFonts w:ascii="Arial" w:eastAsia="Times New Roman" w:hAnsi="Arial" w:cs="Arial"/>
          <w:sz w:val="18"/>
          <w:szCs w:val="18"/>
        </w:rPr>
        <w:t>Марјан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Коцевски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Анекс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1 </w:t>
      </w:r>
      <w:proofErr w:type="spellStart"/>
      <w:r>
        <w:rPr>
          <w:rFonts w:ascii="Arial" w:eastAsia="Times New Roman" w:hAnsi="Arial" w:cs="Arial"/>
          <w:sz w:val="18"/>
          <w:szCs w:val="18"/>
        </w:rPr>
        <w:t>кон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Договор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ОДУ бр.082/10 – ОДУ </w:t>
      </w:r>
      <w:proofErr w:type="spellStart"/>
      <w:r>
        <w:rPr>
          <w:rFonts w:ascii="Arial" w:eastAsia="Times New Roman" w:hAnsi="Arial" w:cs="Arial"/>
          <w:sz w:val="18"/>
          <w:szCs w:val="18"/>
        </w:rPr>
        <w:t>бр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382/10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lastRenderedPageBreak/>
        <w:t xml:space="preserve">21.10.2010 </w:t>
      </w:r>
      <w:proofErr w:type="spellStart"/>
      <w:r>
        <w:rPr>
          <w:rFonts w:ascii="Arial" w:eastAsia="Times New Roman" w:hAnsi="Arial" w:cs="Arial"/>
          <w:sz w:val="18"/>
          <w:szCs w:val="18"/>
        </w:rPr>
        <w:t>година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Нотар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Марјан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Коцевски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Налог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за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извршување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врз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недвижност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И.бр.653/16 </w:t>
      </w:r>
      <w:proofErr w:type="spellStart"/>
      <w:r>
        <w:rPr>
          <w:rFonts w:ascii="Arial" w:eastAsia="Times New Roman" w:hAnsi="Arial" w:cs="Arial"/>
          <w:sz w:val="18"/>
          <w:szCs w:val="18"/>
        </w:rPr>
        <w:t>од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07.09.2016 </w:t>
      </w:r>
      <w:proofErr w:type="spellStart"/>
      <w:r>
        <w:rPr>
          <w:rFonts w:ascii="Arial" w:eastAsia="Times New Roman" w:hAnsi="Arial" w:cs="Arial"/>
          <w:sz w:val="18"/>
          <w:szCs w:val="18"/>
        </w:rPr>
        <w:t>година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C62432" w:rsidRDefault="00C62432" w:rsidP="00C6243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2432" w:rsidRPr="00FC7175" w:rsidRDefault="00C62432" w:rsidP="00FC71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Должникот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како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сопственик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домува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продадената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семејна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станбена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задржува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правото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домува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тука</w:t>
      </w:r>
      <w:proofErr w:type="spellEnd"/>
      <w:r w:rsidRPr="00491B15">
        <w:rPr>
          <w:rFonts w:ascii="Arial" w:eastAsia="Times New Roman" w:hAnsi="Arial" w:cs="Arial"/>
        </w:rPr>
        <w:t xml:space="preserve"> и е </w:t>
      </w:r>
      <w:proofErr w:type="spellStart"/>
      <w:r w:rsidRPr="00491B15">
        <w:rPr>
          <w:rFonts w:ascii="Arial" w:eastAsia="Times New Roman" w:hAnsi="Arial" w:cs="Arial"/>
        </w:rPr>
        <w:t>должен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односно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испразни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рок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  <w:color w:val="00B050"/>
        </w:rPr>
        <w:t xml:space="preserve"> </w:t>
      </w:r>
      <w:r w:rsidRPr="00491B15">
        <w:rPr>
          <w:rFonts w:ascii="Arial" w:eastAsia="Times New Roman" w:hAnsi="Arial" w:cs="Arial"/>
        </w:rPr>
        <w:t xml:space="preserve">30 </w:t>
      </w:r>
      <w:proofErr w:type="spellStart"/>
      <w:r w:rsidRPr="00491B15">
        <w:rPr>
          <w:rFonts w:ascii="Arial" w:eastAsia="Times New Roman" w:hAnsi="Arial" w:cs="Arial"/>
        </w:rPr>
        <w:t>дена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доставување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Заклучокот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владение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, а </w:t>
      </w:r>
      <w:proofErr w:type="spellStart"/>
      <w:r w:rsidRPr="00491B15">
        <w:rPr>
          <w:rFonts w:ascii="Arial" w:eastAsia="Times New Roman" w:hAnsi="Arial" w:cs="Arial"/>
        </w:rPr>
        <w:t>ако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тоа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стори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извршителот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предлог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купувачот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присилно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91B15">
        <w:rPr>
          <w:rFonts w:ascii="Arial" w:eastAsia="Times New Roman" w:hAnsi="Arial" w:cs="Arial"/>
        </w:rPr>
        <w:t>испразнувањето</w:t>
      </w:r>
      <w:proofErr w:type="spellEnd"/>
      <w:r w:rsidRPr="00491B15">
        <w:rPr>
          <w:rFonts w:ascii="Arial" w:eastAsia="Times New Roman" w:hAnsi="Arial" w:cs="Arial"/>
        </w:rPr>
        <w:t xml:space="preserve"> 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proofErr w:type="gram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зградата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односно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станот</w:t>
      </w:r>
      <w:proofErr w:type="spellEnd"/>
      <w:r w:rsidRPr="00491B15">
        <w:rPr>
          <w:rFonts w:ascii="Arial" w:eastAsia="Times New Roman" w:hAnsi="Arial" w:cs="Arial"/>
        </w:rPr>
        <w:t>.</w:t>
      </w:r>
    </w:p>
    <w:p w:rsidR="00C62432" w:rsidRPr="00FC7175" w:rsidRDefault="00C62432" w:rsidP="00FC71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можат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учествуваат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само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лица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претходно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положиле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гаранција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изнесува</w:t>
      </w:r>
      <w:proofErr w:type="spellEnd"/>
      <w:r w:rsidRPr="00491B15">
        <w:rPr>
          <w:rFonts w:ascii="Arial" w:eastAsia="Times New Roman" w:hAnsi="Arial" w:cs="Arial"/>
        </w:rPr>
        <w:t xml:space="preserve"> 1/10 (</w:t>
      </w:r>
      <w:proofErr w:type="spellStart"/>
      <w:r w:rsidRPr="00491B15">
        <w:rPr>
          <w:rFonts w:ascii="Arial" w:eastAsia="Times New Roman" w:hAnsi="Arial" w:cs="Arial"/>
        </w:rPr>
        <w:t>една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десеттина</w:t>
      </w:r>
      <w:proofErr w:type="spellEnd"/>
      <w:r w:rsidRPr="00491B15">
        <w:rPr>
          <w:rFonts w:ascii="Arial" w:eastAsia="Times New Roman" w:hAnsi="Arial" w:cs="Arial"/>
        </w:rPr>
        <w:t xml:space="preserve">)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утврдената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вредност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  <w:r w:rsidRPr="00491B15">
        <w:rPr>
          <w:rFonts w:ascii="Arial" w:eastAsia="Times New Roman" w:hAnsi="Arial" w:cs="Arial"/>
        </w:rPr>
        <w:t xml:space="preserve"> </w:t>
      </w:r>
    </w:p>
    <w:p w:rsidR="00C62432" w:rsidRPr="00FC7175" w:rsidRDefault="00C62432" w:rsidP="00FC71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5017013503263. </w:t>
      </w:r>
    </w:p>
    <w:p w:rsidR="00C62432" w:rsidRPr="00FC7175" w:rsidRDefault="00C62432" w:rsidP="00FC71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понудувачите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чија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прифатена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гаранцијата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им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враќа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веднаш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заклучувањето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јавното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наддавање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</w:p>
    <w:p w:rsidR="00C62432" w:rsidRPr="00FC7175" w:rsidRDefault="00C62432" w:rsidP="00FC71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Најповолниот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понудувач</w:t>
      </w:r>
      <w:proofErr w:type="spellEnd"/>
      <w:r w:rsidRPr="00491B15">
        <w:rPr>
          <w:rFonts w:ascii="Arial" w:eastAsia="Times New Roman" w:hAnsi="Arial" w:cs="Arial"/>
        </w:rPr>
        <w:t xml:space="preserve"> - </w:t>
      </w:r>
      <w:proofErr w:type="spellStart"/>
      <w:r w:rsidRPr="00491B15">
        <w:rPr>
          <w:rFonts w:ascii="Arial" w:eastAsia="Times New Roman" w:hAnsi="Arial" w:cs="Arial"/>
        </w:rPr>
        <w:t>купувач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 е </w:t>
      </w:r>
      <w:proofErr w:type="spellStart"/>
      <w:r w:rsidRPr="00491B15">
        <w:rPr>
          <w:rFonts w:ascii="Arial" w:eastAsia="Times New Roman" w:hAnsi="Arial" w:cs="Arial"/>
        </w:rPr>
        <w:t>должен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вкупната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цена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недвижноста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рок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491B15">
        <w:rPr>
          <w:rFonts w:ascii="Arial" w:eastAsia="Times New Roman" w:hAnsi="Arial" w:cs="Arial"/>
        </w:rPr>
        <w:t>дена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денот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спротивно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определи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нова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продажба</w:t>
      </w:r>
      <w:proofErr w:type="spellEnd"/>
      <w:r w:rsidRPr="00491B15">
        <w:rPr>
          <w:rFonts w:ascii="Arial" w:eastAsia="Times New Roman" w:hAnsi="Arial" w:cs="Arial"/>
        </w:rPr>
        <w:t xml:space="preserve">, а </w:t>
      </w:r>
      <w:proofErr w:type="spellStart"/>
      <w:r w:rsidRPr="00491B15">
        <w:rPr>
          <w:rFonts w:ascii="Arial" w:eastAsia="Times New Roman" w:hAnsi="Arial" w:cs="Arial"/>
        </w:rPr>
        <w:t>средствата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од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положената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гаранција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сметаат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наплатени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средства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извршувањето</w:t>
      </w:r>
      <w:proofErr w:type="spellEnd"/>
      <w:r w:rsidRPr="00491B15">
        <w:rPr>
          <w:rFonts w:ascii="Arial" w:eastAsia="Times New Roman" w:hAnsi="Arial" w:cs="Arial"/>
        </w:rPr>
        <w:t>.</w:t>
      </w:r>
    </w:p>
    <w:p w:rsidR="00C62432" w:rsidRPr="00FC7175" w:rsidRDefault="00C62432" w:rsidP="00FC71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491B15">
        <w:rPr>
          <w:rFonts w:ascii="Arial" w:eastAsia="Times New Roman" w:hAnsi="Arial" w:cs="Arial"/>
        </w:rPr>
        <w:t>Овој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заклучок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објави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следните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средства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јавно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информирање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МЕКЕДОНИЈА </w:t>
      </w:r>
      <w:r w:rsidRPr="00491B15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491B15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491B15">
        <w:rPr>
          <w:rFonts w:ascii="Arial" w:eastAsia="Times New Roman" w:hAnsi="Arial" w:cs="Arial"/>
        </w:rPr>
        <w:t>.</w:t>
      </w:r>
    </w:p>
    <w:p w:rsidR="00C62432" w:rsidRPr="00491B15" w:rsidRDefault="00C62432" w:rsidP="00C624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91B15">
        <w:rPr>
          <w:rFonts w:ascii="Arial" w:eastAsia="Times New Roman" w:hAnsi="Arial" w:cs="Arial"/>
        </w:rPr>
        <w:t>Заклучокот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ќе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достави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странките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заложните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доверители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учесниците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постапката</w:t>
      </w:r>
      <w:proofErr w:type="spellEnd"/>
      <w:r w:rsidRPr="00491B15">
        <w:rPr>
          <w:rFonts w:ascii="Arial" w:eastAsia="Times New Roman" w:hAnsi="Arial" w:cs="Arial"/>
        </w:rPr>
        <w:t xml:space="preserve">,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лицата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кои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имаат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запишано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или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законско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право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првенство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купување</w:t>
      </w:r>
      <w:proofErr w:type="spellEnd"/>
      <w:r w:rsidRPr="00491B15">
        <w:rPr>
          <w:rFonts w:ascii="Arial" w:eastAsia="Times New Roman" w:hAnsi="Arial" w:cs="Arial"/>
        </w:rPr>
        <w:t xml:space="preserve"> и </w:t>
      </w:r>
      <w:proofErr w:type="spellStart"/>
      <w:r w:rsidRPr="00491B15">
        <w:rPr>
          <w:rFonts w:ascii="Arial" w:eastAsia="Times New Roman" w:hAnsi="Arial" w:cs="Arial"/>
        </w:rPr>
        <w:t>до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надлежниот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орган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на</w:t>
      </w:r>
      <w:proofErr w:type="spellEnd"/>
      <w:r w:rsidRPr="00491B15">
        <w:rPr>
          <w:rFonts w:ascii="Arial" w:eastAsia="Times New Roman" w:hAnsi="Arial" w:cs="Arial"/>
        </w:rPr>
        <w:t xml:space="preserve"> </w:t>
      </w:r>
      <w:proofErr w:type="spellStart"/>
      <w:r w:rsidRPr="00491B15">
        <w:rPr>
          <w:rFonts w:ascii="Arial" w:eastAsia="Times New Roman" w:hAnsi="Arial" w:cs="Arial"/>
        </w:rPr>
        <w:t>управата</w:t>
      </w:r>
      <w:proofErr w:type="spellEnd"/>
      <w:r w:rsidRPr="00491B15">
        <w:rPr>
          <w:rFonts w:ascii="Arial" w:eastAsia="Times New Roman" w:hAnsi="Arial" w:cs="Arial"/>
        </w:rPr>
        <w:t>.</w:t>
      </w:r>
      <w:proofErr w:type="gramEnd"/>
    </w:p>
    <w:p w:rsidR="00C62432" w:rsidRPr="00FC7175" w:rsidRDefault="00C62432" w:rsidP="00C62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  <w:t xml:space="preserve">        </w:t>
      </w:r>
    </w:p>
    <w:p w:rsidR="00C62432" w:rsidRPr="00491B15" w:rsidRDefault="00C62432" w:rsidP="00C62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432" w:rsidRPr="00491B15" w:rsidRDefault="00C62432" w:rsidP="00C62432">
      <w:pPr>
        <w:spacing w:after="0" w:line="240" w:lineRule="auto"/>
        <w:ind w:firstLine="720"/>
        <w:rPr>
          <w:rFonts w:ascii="Arial" w:hAnsi="Arial" w:cs="Arial"/>
        </w:rPr>
      </w:pP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491B15">
        <w:rPr>
          <w:rFonts w:ascii="Arial" w:hAnsi="Arial" w:cs="Arial"/>
        </w:rPr>
        <w:t xml:space="preserve">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62432" w:rsidRPr="00491B15" w:rsidTr="004626B9">
        <w:trPr>
          <w:trHeight w:val="851"/>
        </w:trPr>
        <w:tc>
          <w:tcPr>
            <w:tcW w:w="4297" w:type="dxa"/>
          </w:tcPr>
          <w:p w:rsidR="00C62432" w:rsidRPr="00491B15" w:rsidRDefault="00C62432" w:rsidP="00C6243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5" w:name="OIzvIme"/>
            <w:bookmarkEnd w:id="25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Премтим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Ќерими</w:t>
            </w:r>
            <w:proofErr w:type="spellEnd"/>
          </w:p>
        </w:tc>
      </w:tr>
    </w:tbl>
    <w:p w:rsidR="00C13F19" w:rsidRDefault="00C13F19"/>
    <w:sectPr w:rsidR="00C1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E44"/>
    <w:multiLevelType w:val="hybridMultilevel"/>
    <w:tmpl w:val="FCB66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32"/>
    <w:rsid w:val="00444B08"/>
    <w:rsid w:val="00A70184"/>
    <w:rsid w:val="00C13F19"/>
    <w:rsid w:val="00C62432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243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432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43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243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432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43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2024-04-02T11:27:00Z</dcterms:created>
  <dcterms:modified xsi:type="dcterms:W3CDTF">2024-04-02T11:27:00Z</dcterms:modified>
</cp:coreProperties>
</file>