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1D" w:rsidRDefault="00D16F1D" w:rsidP="00D16F1D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b/>
          <w:lang w:val="ru-RU"/>
        </w:rPr>
        <w:t>И.бр.774/2022</w:t>
      </w:r>
    </w:p>
    <w:p w:rsidR="00D16F1D" w:rsidRDefault="00D16F1D" w:rsidP="00D16F1D">
      <w:pPr>
        <w:ind w:firstLine="720"/>
        <w:jc w:val="both"/>
        <w:rPr>
          <w:rFonts w:ascii="Arial" w:hAnsi="Arial" w:cs="Arial"/>
          <w:b/>
          <w:lang w:val="ru-RU"/>
        </w:rPr>
      </w:pPr>
    </w:p>
    <w:p w:rsidR="00D16F1D" w:rsidRDefault="00D16F1D" w:rsidP="00D16F1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>
        <w:rPr>
          <w:rFonts w:ascii="Arial" w:hAnsi="Arial" w:cs="Arial"/>
          <w:lang w:val="mk-MK"/>
        </w:rPr>
        <w:t xml:space="preserve">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Еуростандард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Банка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Скопје-во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стечај</w:t>
      </w:r>
      <w:proofErr w:type="spellEnd"/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mk-MK"/>
        </w:rPr>
        <w:t xml:space="preserve"> со ЕМБС</w:t>
      </w:r>
      <w:r>
        <w:rPr>
          <w:rFonts w:ascii="Arial" w:hAnsi="Arial" w:cs="Arial"/>
          <w:lang w:val="en-US"/>
        </w:rPr>
        <w:t xml:space="preserve"> 5538041</w:t>
      </w:r>
      <w:r>
        <w:rPr>
          <w:rFonts w:ascii="Arial" w:hAnsi="Arial" w:cs="Arial"/>
          <w:lang w:val="mk-MK"/>
        </w:rPr>
        <w:t xml:space="preserve">, ЕДБ </w:t>
      </w:r>
      <w:r>
        <w:rPr>
          <w:rFonts w:ascii="Arial" w:hAnsi="Arial" w:cs="Arial"/>
          <w:color w:val="000000"/>
          <w:lang w:val="en-US"/>
        </w:rPr>
        <w:t>4030001419723</w:t>
      </w:r>
      <w:r>
        <w:rPr>
          <w:rFonts w:ascii="Arial" w:hAnsi="Arial" w:cs="Arial"/>
          <w:lang w:val="mk-MK"/>
        </w:rPr>
        <w:t xml:space="preserve"> и седиште на </w:t>
      </w:r>
      <w:proofErr w:type="spellStart"/>
      <w:r>
        <w:rPr>
          <w:rFonts w:ascii="Arial" w:hAnsi="Arial" w:cs="Arial"/>
          <w:color w:val="000000"/>
          <w:lang w:val="en-US"/>
        </w:rPr>
        <w:t>ул.Никола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Кљусев</w:t>
      </w:r>
      <w:proofErr w:type="spellEnd"/>
      <w:r>
        <w:rPr>
          <w:rFonts w:ascii="Arial" w:hAnsi="Arial" w:cs="Arial"/>
          <w:color w:val="000000"/>
          <w:lang w:val="en-US"/>
        </w:rPr>
        <w:t xml:space="preserve"> бр.2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en-US"/>
        </w:rPr>
        <w:t xml:space="preserve">ОДУ </w:t>
      </w:r>
      <w:proofErr w:type="spellStart"/>
      <w:r>
        <w:rPr>
          <w:rFonts w:ascii="Arial" w:hAnsi="Arial" w:cs="Arial"/>
          <w:color w:val="000000"/>
          <w:lang w:val="en-US"/>
        </w:rPr>
        <w:t>број</w:t>
      </w:r>
      <w:proofErr w:type="spellEnd"/>
      <w:r>
        <w:rPr>
          <w:rFonts w:ascii="Arial" w:hAnsi="Arial" w:cs="Arial"/>
          <w:color w:val="000000"/>
          <w:lang w:val="en-US"/>
        </w:rPr>
        <w:t xml:space="preserve"> 354/15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en-US"/>
        </w:rPr>
        <w:t xml:space="preserve">30.07.2015 </w:t>
      </w:r>
      <w:r>
        <w:rPr>
          <w:rFonts w:ascii="Arial" w:hAnsi="Arial" w:cs="Arial"/>
          <w:color w:val="000000"/>
          <w:lang w:val="mk-MK"/>
        </w:rPr>
        <w:t>година</w:t>
      </w:r>
      <w:r>
        <w:rPr>
          <w:rFonts w:ascii="Arial" w:hAnsi="Arial" w:cs="Arial"/>
          <w:lang w:val="mk-MK"/>
        </w:rPr>
        <w:t xml:space="preserve"> на </w:t>
      </w:r>
      <w:proofErr w:type="spellStart"/>
      <w:r>
        <w:rPr>
          <w:rFonts w:ascii="Arial" w:hAnsi="Arial" w:cs="Arial"/>
          <w:color w:val="000000"/>
          <w:lang w:val="en-US"/>
        </w:rPr>
        <w:t>Нотар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Стевица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Јанева</w:t>
      </w:r>
      <w:proofErr w:type="spellEnd"/>
      <w:r>
        <w:rPr>
          <w:rFonts w:ascii="Arial" w:hAnsi="Arial" w:cs="Arial"/>
          <w:color w:val="000000"/>
          <w:lang w:val="mk-MK"/>
        </w:rPr>
        <w:t xml:space="preserve"> од Струмица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en-US"/>
        </w:rPr>
        <w:t xml:space="preserve">ДГПТУ КРМЗОВ-МР ДООЕЛ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Струмица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  <w:lang w:val="en-US"/>
        </w:rPr>
        <w:t>Струмица</w:t>
      </w:r>
      <w:proofErr w:type="spellEnd"/>
      <w:r>
        <w:rPr>
          <w:rFonts w:ascii="Arial" w:hAnsi="Arial" w:cs="Arial"/>
          <w:color w:val="000000"/>
          <w:lang w:val="mk-MK"/>
        </w:rPr>
        <w:t>,</w:t>
      </w:r>
      <w:r>
        <w:rPr>
          <w:rFonts w:ascii="Arial" w:hAnsi="Arial" w:cs="Arial"/>
          <w:lang w:val="mk-MK"/>
        </w:rPr>
        <w:t xml:space="preserve"> со ЕМБС 6875440, ЕДБ </w:t>
      </w:r>
      <w:r>
        <w:rPr>
          <w:rFonts w:ascii="Arial" w:hAnsi="Arial" w:cs="Arial"/>
          <w:color w:val="000000"/>
          <w:lang w:val="en-US"/>
        </w:rPr>
        <w:t>4027013518548</w:t>
      </w:r>
      <w:r>
        <w:rPr>
          <w:rFonts w:ascii="Arial" w:hAnsi="Arial" w:cs="Arial"/>
          <w:lang w:val="mk-MK"/>
        </w:rPr>
        <w:t xml:space="preserve"> и седиште на </w:t>
      </w:r>
      <w:proofErr w:type="spellStart"/>
      <w:r>
        <w:rPr>
          <w:rFonts w:ascii="Arial" w:hAnsi="Arial" w:cs="Arial"/>
          <w:color w:val="000000"/>
          <w:lang w:val="en-US"/>
        </w:rPr>
        <w:t>ул.Мајка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Тереза</w:t>
      </w:r>
      <w:proofErr w:type="spellEnd"/>
      <w:r>
        <w:rPr>
          <w:rFonts w:ascii="Arial" w:hAnsi="Arial" w:cs="Arial"/>
          <w:color w:val="000000"/>
          <w:lang w:val="en-US"/>
        </w:rPr>
        <w:t xml:space="preserve"> бр.8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en-US"/>
        </w:rPr>
        <w:t xml:space="preserve">1.883.407,00 </w:t>
      </w:r>
      <w:proofErr w:type="spellStart"/>
      <w:r>
        <w:rPr>
          <w:rFonts w:ascii="Arial" w:hAnsi="Arial" w:cs="Arial"/>
          <w:color w:val="000000"/>
          <w:lang w:val="en-US"/>
        </w:rPr>
        <w:t>ден</w:t>
      </w:r>
      <w:proofErr w:type="spellEnd"/>
      <w:r>
        <w:rPr>
          <w:rFonts w:ascii="Arial" w:hAnsi="Arial" w:cs="Arial"/>
          <w:color w:val="000000"/>
          <w:lang w:val="mk-MK"/>
        </w:rPr>
        <w:t>ари</w:t>
      </w:r>
      <w:r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lang w:val="mk-MK"/>
        </w:rPr>
        <w:t xml:space="preserve"> на ден </w:t>
      </w:r>
      <w:r>
        <w:rPr>
          <w:rFonts w:ascii="Arial" w:hAnsi="Arial" w:cs="Arial"/>
          <w:lang w:val="en-US"/>
        </w:rPr>
        <w:t>10.04.2023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D16F1D" w:rsidRDefault="00D16F1D" w:rsidP="00D16F1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D16F1D" w:rsidRDefault="00D16F1D" w:rsidP="00D16F1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ТРЕТА УСНА ЈАВНА ПРОДАЖБА</w:t>
      </w:r>
    </w:p>
    <w:p w:rsidR="00D16F1D" w:rsidRDefault="00D16F1D" w:rsidP="00D16F1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D16F1D" w:rsidRDefault="00D16F1D" w:rsidP="00D16F1D">
      <w:pPr>
        <w:rPr>
          <w:rFonts w:ascii="Arial" w:hAnsi="Arial" w:cs="Arial"/>
          <w:lang w:val="mk-MK"/>
        </w:rPr>
      </w:pPr>
    </w:p>
    <w:p w:rsidR="00D16F1D" w:rsidRDefault="00D16F1D" w:rsidP="00D16F1D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D16F1D" w:rsidRDefault="00D16F1D" w:rsidP="00D16F1D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СТАН, изграден на,</w:t>
      </w:r>
    </w:p>
    <w:p w:rsidR="00D16F1D" w:rsidRDefault="00D16F1D" w:rsidP="00D16F1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-КП.бр.7034, дел 10, адреса УЛ.КОЉО ОРЦЕВ БР.8, број на зграда 5, намена на зграда А2-1, влез 1, кат К2, број 13, намена на посебен/заеднички дел од зграда ПП, во површина од 6 м2,</w:t>
      </w:r>
    </w:p>
    <w:p w:rsidR="00D16F1D" w:rsidRDefault="00D16F1D" w:rsidP="00D16F1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-КП.бр.7034, дел 10, адреса УЛ.КОЉО ОРЦЕВ БР.8, број на зграда 5, намена на зграда А2-1, влез 1, кат К2, број 13, намена на посебен/заеднички дел од зграда СТ, во површина од 62 м2,</w:t>
      </w:r>
    </w:p>
    <w:p w:rsidR="00D16F1D" w:rsidRDefault="00D16F1D" w:rsidP="00D16F1D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бр.51084, за КО Струмица, при АКН-Струмица</w:t>
      </w:r>
      <w:r>
        <w:rPr>
          <w:rFonts w:ascii="Arial" w:hAnsi="Arial" w:cs="Arial"/>
          <w:bCs/>
          <w:lang w:val="mk-MK"/>
        </w:rPr>
        <w:t>, која се наоѓа</w:t>
      </w:r>
      <w:r>
        <w:rPr>
          <w:rFonts w:ascii="Arial" w:hAnsi="Arial" w:cs="Arial"/>
          <w:lang w:val="mk-MK"/>
        </w:rPr>
        <w:t xml:space="preserve"> во 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ДГПТУ КРМЗОВ-МР ДООЕЛ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  <w:lang w:val="mk-MK"/>
        </w:rPr>
        <w:t>Струмица.</w:t>
      </w:r>
    </w:p>
    <w:p w:rsidR="00D16F1D" w:rsidRDefault="00D16F1D" w:rsidP="00D16F1D">
      <w:pPr>
        <w:ind w:firstLine="720"/>
        <w:jc w:val="both"/>
        <w:rPr>
          <w:rFonts w:ascii="Arial" w:hAnsi="Arial" w:cs="Arial"/>
          <w:lang w:val="en-US"/>
        </w:rPr>
      </w:pPr>
    </w:p>
    <w:p w:rsidR="00D16F1D" w:rsidRDefault="00D16F1D" w:rsidP="00D16F1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28.04.2023 година, во 13.00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  <w:r>
        <w:rPr>
          <w:rFonts w:ascii="Arial" w:hAnsi="Arial" w:cs="Arial"/>
          <w:lang w:val="mk-MK"/>
        </w:rPr>
        <w:t xml:space="preserve"> </w:t>
      </w:r>
    </w:p>
    <w:p w:rsidR="00D16F1D" w:rsidRDefault="00D16F1D" w:rsidP="00D16F1D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И.бр.774/20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mk-MK"/>
        </w:rPr>
        <w:t>2</w:t>
      </w:r>
      <w:r>
        <w:rPr>
          <w:rFonts w:ascii="Arial" w:hAnsi="Arial" w:cs="Arial"/>
          <w:lang w:val="ru-RU"/>
        </w:rPr>
        <w:t xml:space="preserve"> од 10.04.2023 година</w:t>
      </w:r>
      <w:r>
        <w:rPr>
          <w:rFonts w:ascii="Arial" w:hAnsi="Arial" w:cs="Arial"/>
          <w:lang w:val="mk-MK"/>
        </w:rPr>
        <w:t xml:space="preserve">, изнесува </w:t>
      </w:r>
      <w:r>
        <w:rPr>
          <w:rFonts w:ascii="Arial" w:hAnsi="Arial" w:cs="Arial"/>
          <w:b/>
          <w:lang w:val="mk-MK"/>
        </w:rPr>
        <w:t>2.581.988,00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 </w:t>
      </w:r>
      <w:r>
        <w:rPr>
          <w:rFonts w:ascii="Arial" w:hAnsi="Arial" w:cs="Arial"/>
          <w:b/>
          <w:lang w:val="mk-MK"/>
        </w:rPr>
        <w:t>третото јавно наддавање.</w:t>
      </w:r>
    </w:p>
    <w:p w:rsidR="00D16F1D" w:rsidRDefault="00D16F1D" w:rsidP="00D16F1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службености-хипотека во корист на доверителот по чие барање се спроведува ова извршување и Налог за извршување врз недвижност И.бр.774/2022 од 17.10.2022 година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D16F1D" w:rsidRDefault="00D16F1D" w:rsidP="00D16F1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16F1D" w:rsidRDefault="00D16F1D" w:rsidP="00D16F1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16F1D" w:rsidRDefault="00D16F1D" w:rsidP="00D16F1D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lastRenderedPageBreak/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D16F1D" w:rsidRDefault="00D16F1D" w:rsidP="00D16F1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16F1D" w:rsidRDefault="00D16F1D" w:rsidP="00D16F1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16F1D" w:rsidRDefault="00D16F1D" w:rsidP="00D16F1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 дневен весник -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D16F1D" w:rsidRDefault="00D16F1D" w:rsidP="00D16F1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16F1D" w:rsidRDefault="00D16F1D" w:rsidP="00D16F1D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rPr>
          <w:rFonts w:ascii="Calibri" w:hAnsi="Calibri"/>
          <w:lang w:val="mk-MK"/>
        </w:rPr>
        <w:t xml:space="preserve">       </w:t>
      </w:r>
      <w:r>
        <w:t xml:space="preserve">  </w:t>
      </w:r>
      <w:r>
        <w:rPr>
          <w:rFonts w:ascii="Calibri" w:hAnsi="Calibri"/>
          <w:lang w:val="mk-MK"/>
        </w:rPr>
        <w:t xml:space="preserve">  </w:t>
      </w:r>
      <w: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D16F1D" w:rsidTr="00D16F1D">
        <w:tc>
          <w:tcPr>
            <w:tcW w:w="5377" w:type="dxa"/>
          </w:tcPr>
          <w:p w:rsidR="00D16F1D" w:rsidRDefault="00D16F1D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D16F1D" w:rsidRDefault="00D16F1D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</w:t>
            </w:r>
            <w:bookmarkStart w:id="0" w:name="_GoBack"/>
            <w:bookmarkEnd w:id="0"/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D16F1D" w:rsidRDefault="00D16F1D" w:rsidP="00D16F1D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7A607C" w:rsidRDefault="00D16F1D"/>
    <w:sectPr w:rsidR="007A6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1D"/>
    <w:rsid w:val="00A8364C"/>
    <w:rsid w:val="00D16F1D"/>
    <w:rsid w:val="00D7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1D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1D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Комора на извршители</dc:creator>
  <cp:lastModifiedBy>Комора на извршители</cp:lastModifiedBy>
  <cp:revision>1</cp:revision>
  <dcterms:created xsi:type="dcterms:W3CDTF">2023-04-10T14:04:00Z</dcterms:created>
  <dcterms:modified xsi:type="dcterms:W3CDTF">2023-04-10T14:06:00Z</dcterms:modified>
</cp:coreProperties>
</file>