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5C" w:rsidRDefault="00122C5C" w:rsidP="00122C5C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4E733B">
        <w:rPr>
          <w:rFonts w:ascii="Arial" w:hAnsi="Arial" w:cs="Arial"/>
          <w:b/>
          <w:lang w:val="ru-RU"/>
        </w:rPr>
        <w:t>1123/2020</w:t>
      </w:r>
    </w:p>
    <w:p w:rsidR="00122C5C" w:rsidRDefault="00122C5C" w:rsidP="003C4710">
      <w:pPr>
        <w:ind w:firstLine="720"/>
        <w:jc w:val="both"/>
        <w:rPr>
          <w:rFonts w:ascii="Arial" w:hAnsi="Arial" w:cs="Arial"/>
          <w:b/>
          <w:lang w:val="ru-RU"/>
        </w:rPr>
      </w:pPr>
    </w:p>
    <w:p w:rsidR="003C4710" w:rsidRPr="00AC774B" w:rsidRDefault="00122C5C" w:rsidP="003C471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3C4710">
        <w:rPr>
          <w:rFonts w:ascii="Arial" w:hAnsi="Arial" w:cs="Arial"/>
          <w:lang w:val="mk-MK"/>
        </w:rPr>
        <w:t xml:space="preserve">звршителот </w:t>
      </w:r>
      <w:r w:rsidR="003C4710" w:rsidRPr="00953E1F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3C4710">
        <w:rPr>
          <w:rFonts w:ascii="Arial" w:hAnsi="Arial" w:cs="Arial"/>
          <w:lang w:val="mk-MK"/>
        </w:rPr>
        <w:t xml:space="preserve"> од </w:t>
      </w:r>
      <w:r w:rsidR="003C4710" w:rsidRPr="00953E1F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3C4710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C4710" w:rsidRPr="00970038">
        <w:rPr>
          <w:rFonts w:ascii="Arial" w:hAnsi="Arial" w:cs="Arial"/>
          <w:b/>
          <w:bCs/>
          <w:color w:val="000000"/>
          <w:lang w:val="mk-MK" w:eastAsia="mk-MK"/>
        </w:rPr>
        <w:t>ЈПКД Комуналец Струмица</w:t>
      </w:r>
      <w:r w:rsidR="003C4710">
        <w:rPr>
          <w:rFonts w:ascii="Arial" w:hAnsi="Arial" w:cs="Arial"/>
          <w:lang w:val="mk-MK"/>
        </w:rPr>
        <w:t xml:space="preserve"> од </w:t>
      </w:r>
      <w:r w:rsidR="003C4710" w:rsidRPr="00970038">
        <w:rPr>
          <w:rFonts w:ascii="Arial" w:hAnsi="Arial" w:cs="Arial"/>
          <w:color w:val="000000"/>
          <w:lang w:val="mk-MK" w:eastAsia="mk-MK"/>
        </w:rPr>
        <w:t>Струмица</w:t>
      </w:r>
      <w:r w:rsidR="003C4710">
        <w:rPr>
          <w:rFonts w:ascii="Arial" w:hAnsi="Arial" w:cs="Arial"/>
          <w:lang w:val="mk-MK"/>
        </w:rPr>
        <w:t xml:space="preserve"> со ЕМБС 4078837, ЕДБ </w:t>
      </w:r>
      <w:r w:rsidR="003C4710" w:rsidRPr="00970038">
        <w:rPr>
          <w:rFonts w:ascii="Arial" w:hAnsi="Arial" w:cs="Arial"/>
          <w:color w:val="000000"/>
          <w:lang w:val="mk-MK" w:eastAsia="mk-MK"/>
        </w:rPr>
        <w:t>4027989105248</w:t>
      </w:r>
      <w:r w:rsidR="003C4710" w:rsidRPr="001A0101">
        <w:rPr>
          <w:rFonts w:ascii="Arial" w:hAnsi="Arial" w:cs="Arial"/>
          <w:lang w:val="mk-MK"/>
        </w:rPr>
        <w:t xml:space="preserve"> </w:t>
      </w:r>
      <w:r w:rsidR="003C4710">
        <w:rPr>
          <w:rFonts w:ascii="Arial" w:hAnsi="Arial" w:cs="Arial"/>
          <w:lang w:val="mk-MK"/>
        </w:rPr>
        <w:t>и седиште на</w:t>
      </w:r>
      <w:r w:rsidR="003C4710" w:rsidRPr="00A53C77">
        <w:rPr>
          <w:rFonts w:ascii="Arial" w:hAnsi="Arial" w:cs="Arial"/>
          <w:lang w:val="mk-MK"/>
        </w:rPr>
        <w:t xml:space="preserve"> </w:t>
      </w:r>
      <w:r w:rsidR="003C4710" w:rsidRPr="00970038">
        <w:rPr>
          <w:rFonts w:ascii="Arial" w:hAnsi="Arial" w:cs="Arial"/>
          <w:color w:val="000000"/>
          <w:lang w:val="mk-MK" w:eastAsia="mk-MK"/>
        </w:rPr>
        <w:t>ул.</w:t>
      </w:r>
      <w:r w:rsidR="003C4710">
        <w:rPr>
          <w:rFonts w:ascii="Arial" w:hAnsi="Arial" w:cs="Arial"/>
          <w:color w:val="000000"/>
          <w:lang w:val="mk-MK" w:eastAsia="mk-MK"/>
        </w:rPr>
        <w:t>Климент Охридски бр.35б</w:t>
      </w:r>
      <w:r w:rsidR="003C4710">
        <w:rPr>
          <w:rFonts w:ascii="Arial" w:hAnsi="Arial" w:cs="Arial"/>
          <w:lang w:val="mk-MK"/>
        </w:rPr>
        <w:t xml:space="preserve">, засновано на извршната исправа </w:t>
      </w:r>
      <w:r w:rsidR="003C4710" w:rsidRPr="00970038">
        <w:rPr>
          <w:rFonts w:ascii="Arial" w:hAnsi="Arial" w:cs="Arial"/>
          <w:color w:val="000000"/>
          <w:lang w:val="mk-MK" w:eastAsia="mk-MK"/>
        </w:rPr>
        <w:t>НПН.бр.3493/19</w:t>
      </w:r>
      <w:r w:rsidR="003C4710">
        <w:rPr>
          <w:rFonts w:ascii="Arial" w:hAnsi="Arial" w:cs="Arial"/>
          <w:lang w:val="mk-MK"/>
        </w:rPr>
        <w:t xml:space="preserve"> од </w:t>
      </w:r>
      <w:r w:rsidR="003C4710" w:rsidRPr="00970038">
        <w:rPr>
          <w:rFonts w:ascii="Arial" w:hAnsi="Arial" w:cs="Arial"/>
          <w:color w:val="000000"/>
          <w:lang w:val="mk-MK" w:eastAsia="mk-MK"/>
        </w:rPr>
        <w:t>04.12.2019</w:t>
      </w:r>
      <w:r w:rsidR="003C4710">
        <w:rPr>
          <w:rFonts w:ascii="Arial" w:hAnsi="Arial" w:cs="Arial"/>
          <w:lang w:val="mk-MK"/>
        </w:rPr>
        <w:t xml:space="preserve"> на</w:t>
      </w:r>
      <w:r w:rsidR="003C4710" w:rsidRPr="00A53C77">
        <w:rPr>
          <w:rFonts w:ascii="Arial" w:hAnsi="Arial" w:cs="Arial"/>
          <w:lang w:val="mk-MK"/>
        </w:rPr>
        <w:t xml:space="preserve"> </w:t>
      </w:r>
      <w:r w:rsidR="003C4710" w:rsidRPr="00970038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3C4710">
        <w:rPr>
          <w:rFonts w:ascii="Arial" w:hAnsi="Arial" w:cs="Arial"/>
          <w:lang w:val="mk-MK"/>
        </w:rPr>
        <w:t xml:space="preserve">, против должникот </w:t>
      </w:r>
      <w:r w:rsidR="003C4710" w:rsidRPr="00970038">
        <w:rPr>
          <w:rFonts w:ascii="Arial" w:hAnsi="Arial" w:cs="Arial"/>
          <w:b/>
          <w:bCs/>
          <w:color w:val="000000"/>
          <w:lang w:val="mk-MK" w:eastAsia="mk-MK"/>
        </w:rPr>
        <w:t>ДГПТУ Сара-Инженеринг ДОО Струмица</w:t>
      </w:r>
      <w:r w:rsidR="003C4710">
        <w:rPr>
          <w:rFonts w:ascii="Arial" w:hAnsi="Arial" w:cs="Arial"/>
          <w:lang w:val="mk-MK"/>
        </w:rPr>
        <w:t xml:space="preserve"> од </w:t>
      </w:r>
      <w:r w:rsidR="003C4710" w:rsidRPr="00970038">
        <w:rPr>
          <w:rFonts w:ascii="Arial" w:hAnsi="Arial" w:cs="Arial"/>
          <w:color w:val="000000"/>
          <w:lang w:val="mk-MK" w:eastAsia="mk-MK"/>
        </w:rPr>
        <w:t>Струмица</w:t>
      </w:r>
      <w:r w:rsidR="003C4710">
        <w:rPr>
          <w:rFonts w:ascii="Arial" w:hAnsi="Arial" w:cs="Arial"/>
          <w:lang w:val="mk-MK"/>
        </w:rPr>
        <w:t xml:space="preserve"> со ЕМБС 6516017, ЕДБ </w:t>
      </w:r>
      <w:r w:rsidR="003C4710" w:rsidRPr="00970038">
        <w:rPr>
          <w:rFonts w:ascii="Arial" w:hAnsi="Arial" w:cs="Arial"/>
          <w:color w:val="000000"/>
          <w:lang w:val="mk-MK" w:eastAsia="mk-MK"/>
        </w:rPr>
        <w:t>4027009509607</w:t>
      </w:r>
      <w:r w:rsidR="003C4710" w:rsidRPr="00A53C77">
        <w:rPr>
          <w:rFonts w:ascii="Arial" w:hAnsi="Arial" w:cs="Arial"/>
          <w:lang w:val="mk-MK"/>
        </w:rPr>
        <w:t xml:space="preserve"> </w:t>
      </w:r>
      <w:r w:rsidR="003C4710">
        <w:rPr>
          <w:rFonts w:ascii="Arial" w:hAnsi="Arial" w:cs="Arial"/>
          <w:lang w:val="mk-MK"/>
        </w:rPr>
        <w:t>и седиште</w:t>
      </w:r>
      <w:r w:rsidR="003C4710" w:rsidRPr="001A0101">
        <w:rPr>
          <w:rFonts w:ascii="Arial" w:hAnsi="Arial" w:cs="Arial"/>
          <w:lang w:val="mk-MK"/>
        </w:rPr>
        <w:t xml:space="preserve"> </w:t>
      </w:r>
      <w:r w:rsidR="003C4710">
        <w:rPr>
          <w:rFonts w:ascii="Arial" w:hAnsi="Arial" w:cs="Arial"/>
          <w:lang w:val="mk-MK"/>
        </w:rPr>
        <w:t>на</w:t>
      </w:r>
      <w:r w:rsidR="003C4710" w:rsidRPr="00A53C77">
        <w:rPr>
          <w:rFonts w:ascii="Arial" w:hAnsi="Arial" w:cs="Arial"/>
          <w:lang w:val="mk-MK"/>
        </w:rPr>
        <w:t xml:space="preserve"> </w:t>
      </w:r>
      <w:r w:rsidR="003C4710" w:rsidRPr="00970038">
        <w:rPr>
          <w:rFonts w:ascii="Arial" w:hAnsi="Arial" w:cs="Arial"/>
          <w:color w:val="000000"/>
          <w:lang w:val="mk-MK" w:eastAsia="mk-MK"/>
        </w:rPr>
        <w:t>ул.Ленинова бб ГТЦ Глобал/кат 2</w:t>
      </w:r>
      <w:r w:rsidR="003C4710">
        <w:rPr>
          <w:rFonts w:ascii="Arial" w:hAnsi="Arial" w:cs="Arial"/>
          <w:lang w:val="mk-MK"/>
        </w:rPr>
        <w:t>, за спроведување на извршување во вредност</w:t>
      </w:r>
      <w:r w:rsidR="003C4710" w:rsidRPr="00A53C77">
        <w:rPr>
          <w:rFonts w:ascii="Arial" w:hAnsi="Arial" w:cs="Arial"/>
          <w:lang w:val="mk-MK"/>
        </w:rPr>
        <w:t xml:space="preserve"> </w:t>
      </w:r>
      <w:r w:rsidR="003C4710" w:rsidRPr="00970038">
        <w:rPr>
          <w:rFonts w:ascii="Arial" w:hAnsi="Arial" w:cs="Arial"/>
          <w:color w:val="000000"/>
          <w:lang w:val="mk-MK" w:eastAsia="mk-MK"/>
        </w:rPr>
        <w:t>786.848,00 ден.</w:t>
      </w:r>
      <w:r w:rsidR="003C4710">
        <w:rPr>
          <w:rFonts w:ascii="Arial" w:hAnsi="Arial" w:cs="Arial"/>
          <w:lang w:val="mk-MK"/>
        </w:rPr>
        <w:t>,</w:t>
      </w:r>
      <w:r w:rsidR="003C4710">
        <w:rPr>
          <w:rFonts w:ascii="Arial" w:hAnsi="Arial" w:cs="Arial"/>
          <w:lang w:val="en-US"/>
        </w:rPr>
        <w:t xml:space="preserve"> </w:t>
      </w:r>
      <w:r w:rsidR="003C4710">
        <w:rPr>
          <w:rFonts w:ascii="Arial" w:hAnsi="Arial" w:cs="Arial"/>
          <w:lang w:val="mk-MK"/>
        </w:rPr>
        <w:t xml:space="preserve">на ден </w:t>
      </w:r>
      <w:r w:rsidR="003C4710">
        <w:rPr>
          <w:rFonts w:ascii="Arial" w:hAnsi="Arial" w:cs="Arial"/>
          <w:lang w:val="en-US"/>
        </w:rPr>
        <w:t>07.03.2024</w:t>
      </w:r>
      <w:r w:rsidR="003C4710">
        <w:rPr>
          <w:rFonts w:ascii="Arial" w:hAnsi="Arial" w:cs="Arial"/>
          <w:lang w:val="mk-MK"/>
        </w:rPr>
        <w:t xml:space="preserve"> година го донесува следниот:</w:t>
      </w:r>
    </w:p>
    <w:p w:rsidR="003C4710" w:rsidRPr="00905C7E" w:rsidRDefault="003C4710" w:rsidP="003C471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3C4710" w:rsidRPr="00905C7E" w:rsidRDefault="003C4710" w:rsidP="003C471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3C4710" w:rsidRPr="00905C7E" w:rsidRDefault="003C4710" w:rsidP="003C471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3C4710" w:rsidRPr="00905C7E" w:rsidRDefault="003C4710" w:rsidP="003C4710">
      <w:pPr>
        <w:rPr>
          <w:rFonts w:ascii="Arial" w:hAnsi="Arial" w:cs="Arial"/>
          <w:lang w:val="mk-MK"/>
        </w:rPr>
      </w:pPr>
    </w:p>
    <w:p w:rsidR="003C4710" w:rsidRDefault="003C4710" w:rsidP="003C471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3C4710" w:rsidRPr="008F33A6" w:rsidRDefault="003C4710" w:rsidP="003C4710">
      <w:pPr>
        <w:ind w:firstLine="720"/>
        <w:jc w:val="both"/>
        <w:rPr>
          <w:rFonts w:ascii="Arial" w:hAnsi="Arial" w:cs="Arial"/>
          <w:b/>
          <w:lang w:val="mk-MK"/>
        </w:rPr>
      </w:pPr>
      <w:r w:rsidRPr="008F33A6">
        <w:rPr>
          <w:rFonts w:ascii="Arial" w:hAnsi="Arial" w:cs="Arial"/>
          <w:b/>
          <w:lang w:val="mk-MK"/>
        </w:rPr>
        <w:t>Гаражи во склоп на станбени згради</w:t>
      </w:r>
      <w:r>
        <w:rPr>
          <w:rFonts w:ascii="Arial" w:hAnsi="Arial" w:cs="Arial"/>
          <w:b/>
          <w:lang w:val="mk-MK"/>
        </w:rPr>
        <w:t xml:space="preserve"> </w:t>
      </w:r>
      <w:r w:rsidRPr="008F33A6">
        <w:rPr>
          <w:rFonts w:ascii="Arial" w:hAnsi="Arial" w:cs="Arial"/>
          <w:b/>
          <w:lang w:val="mk-MK"/>
        </w:rPr>
        <w:t>на,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бр.7034, дел 6, адреса Мајка Тереза бр.2, бр.на зграда 3, намена на зграда А2-2, влез 1, кат ПО, број 16, намена на посебен/заеднички дел од зграда Г во површина од 16 м2,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08</w:t>
      </w:r>
      <w:r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789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20, намена на посебен/заеднички дел од зграда Г во површина од 18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 w:rsidR="00540955">
        <w:rPr>
          <w:rFonts w:ascii="Arial" w:hAnsi="Arial" w:cs="Arial"/>
          <w:b/>
          <w:bCs/>
          <w:lang w:val="mk-MK"/>
        </w:rPr>
        <w:t xml:space="preserve"> 122</w:t>
      </w:r>
      <w:r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361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26, намена на посебен/заеднички дел од зграда Г во површина од 18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22</w:t>
      </w:r>
      <w:r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361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27, намена на посебен/заеднички дел од зграда Г во површина од 20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</w:t>
      </w:r>
      <w:r w:rsidR="00540955">
        <w:rPr>
          <w:rFonts w:ascii="Arial" w:hAnsi="Arial" w:cs="Arial"/>
          <w:b/>
          <w:bCs/>
          <w:lang w:val="mk-MK"/>
        </w:rPr>
        <w:t>135</w:t>
      </w:r>
      <w:r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934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31, намена на посебен/заеднички дел од зграда Г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32, намена на посебен/заеднички дел од зграда Г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33, намена на посебен/заеднички дел од зграда Г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1, кат ПО, број 34, намена на посебен/заеднички дел од зграда Г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12, намена на посебен/заеднички дел од зграда Г во површина од 16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08</w:t>
      </w:r>
      <w:r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789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21, намена на посебен/заеднички дел од зграда Г во површина од 18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22</w:t>
      </w:r>
      <w:r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361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23, намена на посебен/заеднички дел од зграда Г во површина од 18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22</w:t>
      </w:r>
      <w:r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361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24, намена на посебен/заеднички дел од зграда Г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28, намена на посебен/заеднички дел од зграда Г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36, намена на посебен/заеднички дел од зграда Г во површина од 16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08.789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6, адреса Мајка Тереза бр.2, бр.на зграда 3, намена на зграда А2-2, влез 2, кат ПО, број 37, намена на посебен/заеднички дел од зграда Г во површина од 18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22</w:t>
      </w:r>
      <w:r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361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бр.1, бр.на зграда 3, намена на зграда А2-2, влез 1, кат ПО, број ГМА17, намена на посебен/заеднички дел од зграда Г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бр.1, бр.на зграда 3, намена на зграда А2-2, влез 1, кат ПО, број ГМА24, намена на посебен/заеднички дел од зграда Г во површина од 14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 w:rsidR="00540955">
        <w:rPr>
          <w:rFonts w:ascii="Arial" w:hAnsi="Arial" w:cs="Arial"/>
          <w:b/>
          <w:bCs/>
          <w:lang w:val="mk-MK"/>
        </w:rPr>
        <w:t xml:space="preserve"> 95</w:t>
      </w:r>
      <w:r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21</w:t>
      </w:r>
      <w:r w:rsidR="00612C7F">
        <w:rPr>
          <w:rFonts w:ascii="Arial" w:hAnsi="Arial" w:cs="Arial"/>
          <w:b/>
          <w:bCs/>
          <w:lang w:val="mk-MK"/>
        </w:rPr>
        <w:t>6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бр.1, бр.на зграда 3, намена на зграда А2-2, влез 1, кат ПО, број ГМА26, намена на посебен/заеднички дел од зграда Г во површина од 17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15</w:t>
      </w:r>
      <w:r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575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бр.1, бр.на зграда 3, намена на зграда А2-2, влез 1, кат ПО, број ГМБ14, намена на посебен/заеднички дел од зграда Г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1, кат ПО, број ГМ1-16, намена на посебен/заеднички дел од зграда ГМ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1, кат ПО, број ГМ1-30, намена на посебен/заеднички дел од зграда ГМ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 w:rsidR="00540955">
        <w:rPr>
          <w:rFonts w:ascii="Arial" w:hAnsi="Arial" w:cs="Arial"/>
          <w:b/>
          <w:bCs/>
          <w:lang w:val="mk-MK"/>
        </w:rPr>
        <w:t xml:space="preserve"> 102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1, кат ПО, број ГМ1-40, намена на посебен/заеднички дел од зграда ГМ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1, кат ПО, број ГМ1-6, намена на посебен/заеднички дел од зграда ГМ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2, кат ПО, број ГМ2-15, намена на посебен/заеднички дел од зграда ГМ во површина од 16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08.789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2, кат ПО, број ГМ2-28, намена на посебен/заеднички дел од зграда ГМ во површина од 17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15</w:t>
      </w:r>
      <w:r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575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бр.7034, дел 11, адреса Мајка Тереза бр.3, бр.на зграда 4, намена на зграда А2-1, влез 2, кат ПО, број ГМ2-33, намена на посебен/заеднички дел од зграда ГМ во површина од 15 м2,</w:t>
      </w:r>
      <w:r w:rsidRPr="004305D1">
        <w:rPr>
          <w:rFonts w:ascii="Arial" w:hAnsi="Arial" w:cs="Arial"/>
          <w:b/>
          <w:bCs/>
          <w:lang w:val="mk-MK"/>
        </w:rPr>
        <w:t xml:space="preserve"> </w:t>
      </w:r>
      <w:r w:rsidRPr="00C17512"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/>
          <w:bCs/>
          <w:lang w:val="mk-MK"/>
        </w:rPr>
        <w:t xml:space="preserve"> 1</w:t>
      </w:r>
      <w:r w:rsidR="00540955">
        <w:rPr>
          <w:rFonts w:ascii="Arial" w:hAnsi="Arial" w:cs="Arial"/>
          <w:b/>
          <w:bCs/>
          <w:lang w:val="mk-MK"/>
        </w:rPr>
        <w:t>02</w:t>
      </w:r>
      <w:r>
        <w:rPr>
          <w:rFonts w:ascii="Arial" w:hAnsi="Arial" w:cs="Arial"/>
          <w:b/>
          <w:bCs/>
          <w:lang w:val="mk-MK"/>
        </w:rPr>
        <w:t>.00</w:t>
      </w:r>
      <w:r w:rsidR="00540955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3C4710" w:rsidRPr="000E6DF7" w:rsidRDefault="003C4710" w:rsidP="003C4710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0E6DF7">
        <w:rPr>
          <w:rFonts w:ascii="Arial" w:hAnsi="Arial" w:cs="Arial"/>
          <w:b/>
          <w:bCs/>
          <w:lang w:val="mk-MK"/>
        </w:rPr>
        <w:t xml:space="preserve">ИЛИ СИТЕ со вкупна вредност од </w:t>
      </w:r>
      <w:r w:rsidR="00540955">
        <w:rPr>
          <w:rFonts w:ascii="Arial" w:hAnsi="Arial" w:cs="Arial"/>
          <w:b/>
          <w:bCs/>
          <w:lang w:val="mk-MK"/>
        </w:rPr>
        <w:t>2</w:t>
      </w:r>
      <w:r w:rsidRPr="000E6DF7">
        <w:rPr>
          <w:rFonts w:ascii="Arial" w:hAnsi="Arial" w:cs="Arial"/>
          <w:b/>
          <w:bCs/>
          <w:lang w:val="mk-MK"/>
        </w:rPr>
        <w:t>.</w:t>
      </w:r>
      <w:r w:rsidR="00540955">
        <w:rPr>
          <w:rFonts w:ascii="Arial" w:hAnsi="Arial" w:cs="Arial"/>
          <w:b/>
          <w:bCs/>
          <w:lang w:val="mk-MK"/>
        </w:rPr>
        <w:t>835.287</w:t>
      </w:r>
      <w:r w:rsidRPr="000E6DF7">
        <w:rPr>
          <w:rFonts w:ascii="Arial" w:hAnsi="Arial" w:cs="Arial"/>
          <w:b/>
          <w:bCs/>
          <w:lang w:val="mk-MK"/>
        </w:rPr>
        <w:t>,00 денари,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а </w:t>
      </w:r>
      <w:r w:rsidRPr="00AE2C98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>о</w:t>
      </w:r>
      <w:r w:rsidRPr="00AE2C98">
        <w:rPr>
          <w:rFonts w:ascii="Arial" w:hAnsi="Arial" w:cs="Arial"/>
          <w:bCs/>
          <w:lang w:val="mk-MK"/>
        </w:rPr>
        <w:t xml:space="preserve"> во </w:t>
      </w:r>
      <w:r w:rsidRPr="001D62F7">
        <w:rPr>
          <w:rFonts w:ascii="Arial" w:hAnsi="Arial" w:cs="Arial"/>
          <w:b/>
          <w:bCs/>
          <w:lang w:val="mk-MK"/>
        </w:rPr>
        <w:t>имотен лист бр.56737 КО Струмица</w:t>
      </w:r>
      <w:r w:rsidRPr="00AE2C98">
        <w:rPr>
          <w:rFonts w:ascii="Arial" w:hAnsi="Arial" w:cs="Arial"/>
          <w:bCs/>
          <w:lang w:val="mk-MK"/>
        </w:rPr>
        <w:t xml:space="preserve"> при АКН</w:t>
      </w:r>
      <w:r>
        <w:rPr>
          <w:rFonts w:ascii="Arial" w:hAnsi="Arial" w:cs="Arial"/>
          <w:bCs/>
          <w:lang w:val="mk-MK"/>
        </w:rPr>
        <w:t>-Струмица, во сопственост на должникот</w:t>
      </w:r>
      <w:r w:rsidRPr="001D62F7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970038">
        <w:rPr>
          <w:rFonts w:ascii="Arial" w:hAnsi="Arial" w:cs="Arial"/>
          <w:b/>
          <w:bCs/>
          <w:color w:val="000000"/>
          <w:lang w:val="mk-MK" w:eastAsia="mk-MK"/>
        </w:rPr>
        <w:t>ДГПТУ Сара -  Инженеринг ДОО Струмица</w:t>
      </w:r>
      <w:r>
        <w:rPr>
          <w:rFonts w:ascii="Arial" w:hAnsi="Arial" w:cs="Arial"/>
          <w:bCs/>
          <w:lang w:val="mk-MK"/>
        </w:rPr>
        <w:t>.</w:t>
      </w:r>
    </w:p>
    <w:p w:rsidR="003C4710" w:rsidRDefault="003C4710" w:rsidP="003C4710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3C4710" w:rsidRPr="004C4F48" w:rsidRDefault="003C4710" w:rsidP="003C471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25</w:t>
      </w:r>
      <w:r w:rsidRPr="004C4F48">
        <w:rPr>
          <w:rFonts w:ascii="Arial" w:hAnsi="Arial" w:cs="Arial"/>
          <w:b/>
          <w:lang w:val="mk-MK"/>
        </w:rPr>
        <w:t>.03.2024 година во 12.00 часот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 w:rsidRPr="004C4F48">
        <w:rPr>
          <w:rFonts w:ascii="Arial" w:hAnsi="Arial" w:cs="Arial"/>
          <w:lang w:val="mk-MK"/>
        </w:rPr>
        <w:t xml:space="preserve">Извршител </w:t>
      </w:r>
      <w:r w:rsidRPr="004C4F48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4C4F48">
        <w:rPr>
          <w:rFonts w:ascii="Arial" w:hAnsi="Arial" w:cs="Arial"/>
          <w:lang w:val="mk-MK"/>
        </w:rPr>
        <w:t xml:space="preserve"> од </w:t>
      </w:r>
      <w:r w:rsidRPr="004C4F48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4C4F48">
        <w:rPr>
          <w:rFonts w:ascii="Arial" w:hAnsi="Arial" w:cs="Arial"/>
          <w:lang w:val="mk-MK"/>
        </w:rPr>
        <w:t xml:space="preserve">. </w:t>
      </w:r>
    </w:p>
    <w:p w:rsidR="003C4710" w:rsidRPr="00700F39" w:rsidRDefault="003C4710" w:rsidP="003C4710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</w:t>
      </w:r>
      <w:r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>
        <w:rPr>
          <w:rFonts w:ascii="Arial" w:hAnsi="Arial" w:cs="Arial"/>
          <w:lang w:val="mk-MK"/>
        </w:rPr>
        <w:t>И.бр.1123/2020 од 07.03.2024 година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</w:t>
      </w:r>
      <w:r w:rsidRPr="00700F39">
        <w:rPr>
          <w:rFonts w:ascii="Arial" w:hAnsi="Arial" w:cs="Arial"/>
          <w:b/>
          <w:lang w:val="mk-MK"/>
        </w:rPr>
        <w:t xml:space="preserve"> јавно наддавање.</w:t>
      </w:r>
    </w:p>
    <w:p w:rsidR="003C4710" w:rsidRDefault="003C4710" w:rsidP="003C4710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mk-MK"/>
        </w:rPr>
        <w:t xml:space="preserve">, Налог за извршување И.бр.996/21 од 30.11.2021г. и Заклучок И.бр.996/21 од 14.08.2023г., двата на Извршител Данче Попчотрова-Ѓеоргиева од Струмица и Налог за извршување И.бр.1123/2020 од 18.05.2022г. на </w:t>
      </w:r>
      <w:r w:rsidRPr="004C4F48">
        <w:rPr>
          <w:rFonts w:ascii="Arial" w:hAnsi="Arial" w:cs="Arial"/>
          <w:lang w:val="mk-MK"/>
        </w:rPr>
        <w:t xml:space="preserve">Извршител </w:t>
      </w:r>
      <w:r w:rsidRPr="004C4F48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4C4F48">
        <w:rPr>
          <w:rFonts w:ascii="Arial" w:hAnsi="Arial" w:cs="Arial"/>
          <w:lang w:val="mk-MK"/>
        </w:rPr>
        <w:t xml:space="preserve"> од </w:t>
      </w:r>
      <w:r w:rsidRPr="004C4F48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905C7E">
        <w:rPr>
          <w:rFonts w:ascii="Arial" w:hAnsi="Arial" w:cs="Arial"/>
          <w:lang w:val="ru-RU"/>
        </w:rPr>
        <w:t>.</w:t>
      </w:r>
    </w:p>
    <w:p w:rsidR="003C4710" w:rsidRPr="00905C7E" w:rsidRDefault="003C4710" w:rsidP="003C471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C4710" w:rsidRPr="00905C7E" w:rsidRDefault="003C4710" w:rsidP="003C471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C4710" w:rsidRPr="00285A4E" w:rsidRDefault="003C4710" w:rsidP="003C4710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953E1F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953E1F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953E1F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3C4710" w:rsidRPr="00905C7E" w:rsidRDefault="003C4710" w:rsidP="003C471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C4710" w:rsidRPr="00905C7E" w:rsidRDefault="003C4710" w:rsidP="003C471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C4710" w:rsidRPr="00905C7E" w:rsidRDefault="003C4710" w:rsidP="003C471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>, дневен весник-Нова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3C4710" w:rsidRDefault="003C4710" w:rsidP="003C471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C4710" w:rsidRDefault="003C4710" w:rsidP="003C471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</w:t>
      </w:r>
      <w:r>
        <w:rPr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3C4710" w:rsidRPr="005E2113" w:rsidTr="00122C5C">
        <w:tc>
          <w:tcPr>
            <w:tcW w:w="5377" w:type="dxa"/>
          </w:tcPr>
          <w:p w:rsidR="003C4710" w:rsidRPr="005E2113" w:rsidRDefault="003C4710" w:rsidP="00122C5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3C4710" w:rsidRPr="005E2113" w:rsidRDefault="003C4710" w:rsidP="00122C5C">
            <w:pPr>
              <w:jc w:val="center"/>
              <w:rPr>
                <w:lang w:val="mk-MK"/>
              </w:rPr>
            </w:pPr>
            <w:r w:rsidRPr="00953E1F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3C4710" w:rsidRDefault="003C4710" w:rsidP="003C471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3C4710" w:rsidRPr="00905C7E" w:rsidRDefault="003C4710" w:rsidP="003C4710">
      <w:pPr>
        <w:jc w:val="both"/>
        <w:rPr>
          <w:rFonts w:ascii="Arial" w:hAnsi="Arial" w:cs="Arial"/>
          <w:lang w:val="mk-MK"/>
        </w:rPr>
      </w:pPr>
    </w:p>
    <w:p w:rsidR="00AC774B" w:rsidRDefault="00AC774B" w:rsidP="003C4710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B8"/>
    <w:rsid w:val="00122C5C"/>
    <w:rsid w:val="0015082C"/>
    <w:rsid w:val="00162356"/>
    <w:rsid w:val="001D1202"/>
    <w:rsid w:val="00285A4E"/>
    <w:rsid w:val="002D6E87"/>
    <w:rsid w:val="00334708"/>
    <w:rsid w:val="00351889"/>
    <w:rsid w:val="003711E6"/>
    <w:rsid w:val="003C4710"/>
    <w:rsid w:val="003F4FE9"/>
    <w:rsid w:val="00407E6A"/>
    <w:rsid w:val="004E733B"/>
    <w:rsid w:val="00540955"/>
    <w:rsid w:val="005A05B8"/>
    <w:rsid w:val="005B06D5"/>
    <w:rsid w:val="005E2113"/>
    <w:rsid w:val="005E2B25"/>
    <w:rsid w:val="00606449"/>
    <w:rsid w:val="00612C7F"/>
    <w:rsid w:val="0062796F"/>
    <w:rsid w:val="006808FC"/>
    <w:rsid w:val="006971FC"/>
    <w:rsid w:val="00773850"/>
    <w:rsid w:val="007A2159"/>
    <w:rsid w:val="007B46B2"/>
    <w:rsid w:val="0080584A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5666A"/>
    <w:rsid w:val="00DE5FF1"/>
    <w:rsid w:val="00E33442"/>
    <w:rsid w:val="00E469A1"/>
    <w:rsid w:val="00E81523"/>
    <w:rsid w:val="00EA652F"/>
    <w:rsid w:val="00E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74;&#1090;&#1086;&#1088;&#1072;%20&#1091;&#1089;&#1085;&#1072;%20&#1112;&#1072;&#1074;&#1085;&#1072;%20&#1087;&#1088;&#1086;&#1076;&#1072;&#1078;&#1073;&#1072;_07.03.2024_312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продажба_07.03.2024_312 (4)</Template>
  <TotalTime>1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2024-03-07T13:02:00Z</cp:lastPrinted>
  <dcterms:created xsi:type="dcterms:W3CDTF">2024-03-08T15:09:00Z</dcterms:created>
  <dcterms:modified xsi:type="dcterms:W3CDTF">2024-03-08T15:10:00Z</dcterms:modified>
</cp:coreProperties>
</file>