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EB3B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50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501B">
              <w:rPr>
                <w:rFonts w:ascii="Arial" w:hAnsi="Arial" w:cs="Arial"/>
                <w:b/>
                <w:lang w:val="ru-RU"/>
              </w:rPr>
              <w:t>Благој Бањански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50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501B">
              <w:rPr>
                <w:rFonts w:ascii="Arial" w:hAnsi="Arial" w:cs="Arial"/>
                <w:b/>
                <w:lang w:val="ru-RU"/>
              </w:rPr>
              <w:t>Основните судови Велес,Гевгелија</w:t>
            </w:r>
            <w:r>
              <w:t>,</w:t>
            </w:r>
            <w:proofErr w:type="spellStart"/>
            <w:r>
              <w:t>Кавадарци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C1501B" w:rsidRPr="00C1501B">
              <w:rPr>
                <w:rFonts w:ascii="Arial" w:hAnsi="Arial" w:cs="Arial"/>
                <w:b/>
                <w:lang w:val="ru-RU"/>
              </w:rPr>
              <w:t>555/23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50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501B">
              <w:rPr>
                <w:rFonts w:ascii="Arial" w:hAnsi="Arial" w:cs="Arial"/>
                <w:b/>
                <w:lang w:val="ru-RU"/>
              </w:rPr>
              <w:t>и Неготино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50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501B"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150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1501B">
              <w:rPr>
                <w:rFonts w:ascii="Arial" w:hAnsi="Arial" w:cs="Arial"/>
                <w:b/>
                <w:lang w:val="ru-RU"/>
              </w:rPr>
              <w:t>тел. 043 370-111 izvrsitel</w:t>
            </w:r>
            <w:r>
              <w:t>.banjanski@yahoo.com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>доверителот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Јанев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Кавадарци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ул."4-ти Јули"бр.13 – преку Адвокатско друштво Дракуловска Стојановска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бр.110/20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11.3.2020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Ванчо Тренев од Неготино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 xml:space="preserve">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Горги Трајев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Неготино</w:t>
      </w:r>
      <w:r w:rsidR="00EB3BC5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 xml:space="preserve">живеалиште на </w:t>
      </w:r>
      <w:r>
        <w:rPr>
          <w:rFonts w:ascii="Arial" w:hAnsi="Arial" w:cs="Arial"/>
          <w:color w:val="000000"/>
          <w:lang w:val="mk-MK" w:eastAsia="mk-MK"/>
        </w:rPr>
        <w:t>ул.Гоце Делчев бр.22</w:t>
      </w:r>
      <w:r>
        <w:rPr>
          <w:rFonts w:ascii="Arial" w:hAnsi="Arial" w:cs="Arial"/>
          <w:lang w:val="mk-MK"/>
        </w:rPr>
        <w:t>, за спроведување на извршување, на ден 01.03.2024 година го донесува следниот:</w:t>
      </w:r>
    </w:p>
    <w:p w:rsidR="007B0F74" w:rsidRDefault="007B0F74" w:rsidP="007B0F7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0F74" w:rsidRDefault="007B0F74" w:rsidP="007B0F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B0F74" w:rsidRDefault="007B0F74" w:rsidP="007B0F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7B0F74" w:rsidRDefault="007B0F74" w:rsidP="007B0F7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B0F74" w:rsidRDefault="007B0F74" w:rsidP="007B0F74">
      <w:pPr>
        <w:rPr>
          <w:rFonts w:ascii="Arial" w:hAnsi="Arial" w:cs="Arial"/>
          <w:lang w:val="mk-MK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u w:val="single"/>
          <w:lang w:val="mk-MK"/>
        </w:rPr>
        <w:t>СЕ ОПРЕДЕЛУВА  втора продажба со усно  јавно наддавање на недвижноста означена како:</w:t>
      </w: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број на зграда 0, викано место ГОЦЕ ДЕЛЧЕВ, план 27, скица 43, катастарска култура ДМ, катастарска класа 0, со површина од 184м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 право на сопственост,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број на зграда 1, викано место ГОЦЕ ДЕЛЧЕВ, план 27, скица 43, катастарска култура ЗПЗ, катастарска класа 0, со површина од 60м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 право на сопственост,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број на зграда 2, викано место ГОЦЕ ДЕЛЧЕВ, план 27, скица 43, катастарска култура ЗПЗ, катастарска класа 0, со површина од 21м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 право на сопственост, како и</w:t>
      </w:r>
      <w:r>
        <w:rPr>
          <w:rFonts w:ascii="Arial" w:hAnsi="Arial" w:cs="Arial"/>
          <w:bCs/>
        </w:rPr>
        <w:t>: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</w:rPr>
        <w:t>-</w:t>
      </w:r>
      <w:r>
        <w:rPr>
          <w:rFonts w:ascii="Arial" w:hAnsi="Arial" w:cs="Arial"/>
          <w:b/>
          <w:bCs/>
          <w:u w:val="single"/>
          <w:lang w:val="mk-MK"/>
        </w:rPr>
        <w:t>КП.бр.9426</w:t>
      </w:r>
      <w:r>
        <w:rPr>
          <w:rFonts w:ascii="Arial" w:hAnsi="Arial" w:cs="Arial"/>
          <w:bCs/>
          <w:lang w:val="mk-MK"/>
        </w:rPr>
        <w:t>, дел 1, адреса Г.ДЕЛЧЕВ 22, број на зграда 1, намена на зграда А1, влез 1, кат ПР, број 1, собност 1, намена на посебен/заеднички дел од СТ, со површина од 38м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 право на сопственост,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адреса Г.ДЕЛЧЕВ 22, број на зграда 1, намена на зграда А1, влез 1, кат 01, број 2, собност 1, намена на посебен/заеднички дел од СТ, со површина од 39м2, со право на сопственост,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адреса Г.ДЕЛЧЕВ 22, број на зграда 1, намена на зграда А1, влез 1, кат 01, број 2, собност 1, намена на посебен/заднички дел од ПП, со површина од 5м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 право на сопственост, </w:t>
      </w:r>
    </w:p>
    <w:p w:rsidR="007B0F74" w:rsidRDefault="007B0F74" w:rsidP="007B0F7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mk-MK"/>
        </w:rPr>
        <w:t>-КП.бр.9426</w:t>
      </w:r>
      <w:r>
        <w:rPr>
          <w:rFonts w:ascii="Arial" w:hAnsi="Arial" w:cs="Arial"/>
          <w:bCs/>
          <w:lang w:val="mk-MK"/>
        </w:rPr>
        <w:t>, дел 1, адреса Г.ДЕЛЧЕВ 22, број на зграда 2, намена на зграда ПО, влез 1, кат ПР, собност 1, намена на посебен/заеднички дел од О, со површина од 17м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 право на сопственост на заложен должник Горги Трајев од Неготино, запишани во Имотен лист број 2373 за КО Неготино, </w:t>
      </w:r>
      <w:r>
        <w:rPr>
          <w:rFonts w:ascii="Arial" w:hAnsi="Arial" w:cs="Arial"/>
          <w:lang w:val="mk-MK"/>
        </w:rPr>
        <w:t xml:space="preserve">врз која се спроведува извршување според налогот </w:t>
      </w:r>
      <w:r w:rsidR="00BE3135">
        <w:rPr>
          <w:rFonts w:ascii="Arial" w:hAnsi="Arial" w:cs="Arial"/>
          <w:lang w:val="mk-MK"/>
        </w:rPr>
        <w:t xml:space="preserve">за извршување врз недвижност </w:t>
      </w:r>
      <w:r>
        <w:rPr>
          <w:rFonts w:ascii="Arial" w:hAnsi="Arial" w:cs="Arial"/>
          <w:lang w:val="mk-MK"/>
        </w:rPr>
        <w:t>И.бр.555/23 од 21.03.2023 година на извршител Благој Бањански од Неготино</w:t>
      </w:r>
      <w:r>
        <w:rPr>
          <w:rFonts w:ascii="Arial" w:hAnsi="Arial" w:cs="Arial"/>
          <w:lang w:val="en-US"/>
        </w:rPr>
        <w:t>.</w:t>
      </w:r>
    </w:p>
    <w:p w:rsidR="007B0F74" w:rsidRDefault="007B0F74" w:rsidP="007B0F74">
      <w:pPr>
        <w:jc w:val="both"/>
        <w:rPr>
          <w:rFonts w:ascii="Arial" w:hAnsi="Arial" w:cs="Arial"/>
          <w:bCs/>
          <w:lang w:val="mk-MK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Продажбата ќе се одржи на ден 26.03.2024 година во 11</w:t>
      </w:r>
      <w:r>
        <w:rPr>
          <w:rFonts w:ascii="Arial" w:hAnsi="Arial" w:cs="Arial"/>
          <w:b/>
          <w:lang w:val="en-US"/>
        </w:rPr>
        <w:t xml:space="preserve">:00 </w:t>
      </w:r>
      <w:proofErr w:type="spellStart"/>
      <w:r>
        <w:rPr>
          <w:rFonts w:ascii="Arial" w:hAnsi="Arial" w:cs="Arial"/>
          <w:b/>
          <w:lang w:val="en-US"/>
        </w:rPr>
        <w:t>часот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во просториите на извршителот Благој Бањански од Неготино, ул.Фемо Кулаков бр.15/1-1.</w:t>
      </w:r>
    </w:p>
    <w:p w:rsidR="002F6BCF" w:rsidRDefault="007B0F74" w:rsidP="002F6BCF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b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b/>
          <w:lang w:val="ru-RU"/>
        </w:rPr>
        <w:t>Благој Бањански</w:t>
      </w:r>
      <w:r>
        <w:rPr>
          <w:rFonts w:ascii="Arial" w:hAnsi="Arial" w:cs="Arial"/>
          <w:b/>
          <w:lang w:val="mk-MK"/>
        </w:rPr>
        <w:t xml:space="preserve">,  изнесува </w:t>
      </w:r>
      <w:r>
        <w:rPr>
          <w:rFonts w:ascii="Arial" w:hAnsi="Arial" w:cs="Arial"/>
          <w:b/>
          <w:u w:val="single"/>
          <w:lang w:val="mk-MK"/>
        </w:rPr>
        <w:t xml:space="preserve">3.903.469,оо денари, </w:t>
      </w:r>
      <w:r w:rsidR="002F6BCF">
        <w:rPr>
          <w:rFonts w:ascii="Arial" w:hAnsi="Arial" w:cs="Arial"/>
          <w:u w:val="single"/>
          <w:lang w:val="mk-MK"/>
        </w:rPr>
        <w:t xml:space="preserve"> </w:t>
      </w:r>
      <w:r w:rsidR="002F6BCF">
        <w:rPr>
          <w:rFonts w:ascii="Arial" w:hAnsi="Arial" w:cs="Arial"/>
          <w:b/>
          <w:u w:val="single"/>
          <w:lang w:val="mk-MK"/>
        </w:rPr>
        <w:t>а</w:t>
      </w:r>
      <w:r w:rsidR="002F6BCF">
        <w:rPr>
          <w:rFonts w:ascii="Arial" w:hAnsi="Arial" w:cs="Arial"/>
          <w:u w:val="single"/>
          <w:lang w:val="mk-MK"/>
        </w:rPr>
        <w:t xml:space="preserve"> </w:t>
      </w:r>
      <w:r w:rsidR="002F6BCF">
        <w:rPr>
          <w:rFonts w:ascii="Arial" w:hAnsi="Arial" w:cs="Arial"/>
          <w:b/>
          <w:u w:val="single"/>
          <w:lang w:val="mk-MK"/>
        </w:rPr>
        <w:t xml:space="preserve">на оваа второ јавно надавање, почетната вредност на недвижноста ќе изнесува </w:t>
      </w:r>
      <w:r w:rsidR="006C71E3">
        <w:rPr>
          <w:rFonts w:ascii="Arial" w:hAnsi="Arial" w:cs="Arial"/>
          <w:b/>
          <w:u w:val="single"/>
          <w:lang w:val="en-US"/>
        </w:rPr>
        <w:t>2.602.300</w:t>
      </w:r>
      <w:r w:rsidR="002F6BCF">
        <w:rPr>
          <w:rFonts w:ascii="Arial" w:hAnsi="Arial" w:cs="Arial"/>
          <w:b/>
          <w:u w:val="single"/>
          <w:lang w:val="mk-MK"/>
        </w:rPr>
        <w:t>,оо денари, под која недвижноста неможе да се продаде.</w:t>
      </w: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следните товари и службености </w:t>
      </w:r>
      <w:r>
        <w:rPr>
          <w:rFonts w:ascii="Arial" w:hAnsi="Arial" w:cs="Arial"/>
          <w:lang w:val="ru-RU"/>
        </w:rPr>
        <w:t>заложниот доверител Драган Јанев од Кавадарци.</w:t>
      </w: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B0F74" w:rsidRDefault="007B0F74" w:rsidP="007B0F74">
      <w:pPr>
        <w:ind w:firstLine="720"/>
        <w:jc w:val="both"/>
        <w:rPr>
          <w:rFonts w:ascii="Arial" w:hAnsi="Arial" w:cs="Arial"/>
          <w:lang w:val="ru-RU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 јавното наддавање можат да учествуваат само лица кои претходно положиле гаранција која изнесува </w:t>
      </w:r>
      <w:r>
        <w:rPr>
          <w:rFonts w:ascii="Arial" w:hAnsi="Arial" w:cs="Arial"/>
          <w:b/>
          <w:u w:val="single"/>
          <w:lang w:val="mk-MK"/>
        </w:rPr>
        <w:t>1/10 (една десеттина) од утврдената вредност на недвижноста</w:t>
      </w:r>
      <w:r>
        <w:rPr>
          <w:rFonts w:ascii="Arial" w:hAnsi="Arial" w:cs="Arial"/>
          <w:b/>
          <w:lang w:val="mk-MK"/>
        </w:rPr>
        <w:t>, најкасно до 25.03.2024 година.</w:t>
      </w:r>
    </w:p>
    <w:p w:rsidR="007B0F74" w:rsidRDefault="007B0F74" w:rsidP="007B0F7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7B0F74" w:rsidRDefault="007B0F74" w:rsidP="007B0F74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 w:rsidR="005372A6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B6AD2">
        <w:rPr>
          <w:rFonts w:ascii="Arial" w:hAnsi="Arial" w:cs="Arial"/>
          <w:b/>
          <w:lang w:val="ru-RU"/>
        </w:rPr>
        <w:instrText xml:space="preserve">Excel.Sheet.8 C:\\ObrasciIzvrsiteli\\VORD.xls Sheet1!R2C21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5372A6">
        <w:rPr>
          <w:rFonts w:ascii="Arial" w:hAnsi="Arial" w:cs="Arial"/>
          <w:b/>
          <w:lang w:val="ru-RU"/>
        </w:rPr>
        <w:fldChar w:fldCharType="separate"/>
      </w:r>
      <w:proofErr w:type="gramStart"/>
      <w:r w:rsidR="00EB3BC5" w:rsidRPr="00EB3BC5">
        <w:rPr>
          <w:rFonts w:ascii="Arial" w:hAnsi="Arial" w:cs="Arial"/>
          <w:b/>
          <w:color w:val="000000"/>
          <w:lang w:val="en-US"/>
        </w:rPr>
        <w:t>240320002215396</w:t>
      </w:r>
      <w:r w:rsidR="005372A6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 w:rsidR="005372A6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B6AD2">
        <w:rPr>
          <w:rFonts w:ascii="Arial" w:hAnsi="Arial" w:cs="Arial"/>
          <w:b/>
          <w:lang w:val="ru-RU"/>
        </w:rPr>
        <w:instrText xml:space="preserve">Excel.Sheet.8 C:\\ObrasciIzvrsiteli\\VORD.xls Sheet1!R2C20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5372A6">
        <w:rPr>
          <w:rFonts w:ascii="Arial" w:hAnsi="Arial" w:cs="Arial"/>
          <w:b/>
          <w:lang w:val="ru-RU"/>
        </w:rPr>
        <w:fldChar w:fldCharType="separate"/>
      </w:r>
      <w:r w:rsidR="00EB3BC5" w:rsidRPr="00EB3BC5">
        <w:rPr>
          <w:rFonts w:ascii="Arial" w:hAnsi="Arial" w:cs="Arial"/>
          <w:b/>
          <w:color w:val="000000"/>
          <w:lang w:val="en-US"/>
        </w:rPr>
        <w:t xml:space="preserve">УНИ </w:t>
      </w:r>
      <w:proofErr w:type="spellStart"/>
      <w:r w:rsidR="00EB3BC5" w:rsidRPr="00EB3BC5"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 w:rsidR="00EB3BC5" w:rsidRPr="00EB3BC5">
        <w:rPr>
          <w:rFonts w:ascii="Arial" w:hAnsi="Arial" w:cs="Arial"/>
          <w:b/>
          <w:color w:val="000000"/>
          <w:lang w:val="en-US"/>
        </w:rPr>
        <w:t xml:space="preserve"> АД </w:t>
      </w:r>
      <w:proofErr w:type="spellStart"/>
      <w:r w:rsidR="00EB3BC5" w:rsidRPr="00EB3BC5">
        <w:rPr>
          <w:rFonts w:ascii="Arial" w:hAnsi="Arial" w:cs="Arial"/>
          <w:b/>
          <w:color w:val="000000"/>
          <w:lang w:val="en-US"/>
        </w:rPr>
        <w:t>Скопје</w:t>
      </w:r>
      <w:proofErr w:type="spellEnd"/>
      <w:r w:rsidR="005372A6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mk-MK"/>
        </w:rPr>
        <w:t xml:space="preserve"> и даночен број </w:t>
      </w:r>
      <w:r w:rsidR="005372A6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B6AD2">
        <w:rPr>
          <w:rFonts w:ascii="Arial" w:hAnsi="Arial" w:cs="Arial"/>
          <w:b/>
          <w:lang w:val="ru-RU"/>
        </w:rPr>
        <w:instrText xml:space="preserve">Excel.Sheet.8 C:\\ObrasciIzvrsiteli\\VORD.xls Sheet1!R2C22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5372A6">
        <w:rPr>
          <w:rFonts w:ascii="Arial" w:hAnsi="Arial" w:cs="Arial"/>
          <w:b/>
          <w:lang w:val="ru-RU"/>
        </w:rPr>
        <w:fldChar w:fldCharType="separate"/>
      </w:r>
      <w:r w:rsidR="00EB3BC5" w:rsidRPr="00EB3BC5">
        <w:rPr>
          <w:rFonts w:ascii="Arial" w:hAnsi="Arial" w:cs="Arial"/>
          <w:b/>
          <w:color w:val="000000"/>
          <w:lang w:val="en-US"/>
        </w:rPr>
        <w:t>5019011501177</w:t>
      </w:r>
      <w:r w:rsidR="005372A6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>.</w:t>
      </w:r>
      <w:proofErr w:type="gramEnd"/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B0F74" w:rsidRDefault="007B0F74" w:rsidP="007B0F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недвижностите,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F6BCF" w:rsidRPr="002F6BCF" w:rsidRDefault="002F6BCF" w:rsidP="007B0F74">
      <w:pPr>
        <w:ind w:firstLine="720"/>
        <w:jc w:val="both"/>
        <w:rPr>
          <w:rFonts w:ascii="Arial" w:hAnsi="Arial" w:cs="Arial"/>
          <w:lang w:val="en-US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ќе се објави во дневниот печат за јавно информирање „НОВА МАКЕДОНИЈА“</w:t>
      </w:r>
      <w:r w:rsidR="002F6B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F6BCF" w:rsidRPr="002F6BCF" w:rsidRDefault="002F6BCF" w:rsidP="007B0F74">
      <w:pPr>
        <w:ind w:firstLine="720"/>
        <w:jc w:val="both"/>
        <w:rPr>
          <w:rFonts w:ascii="Arial" w:hAnsi="Arial" w:cs="Arial"/>
          <w:lang w:val="en-US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0F74" w:rsidTr="007B0F74">
        <w:tc>
          <w:tcPr>
            <w:tcW w:w="5377" w:type="dxa"/>
          </w:tcPr>
          <w:p w:rsidR="007B0F74" w:rsidRDefault="007B0F74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0F74" w:rsidRDefault="007B0F7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7B0F74" w:rsidRDefault="007B0F74" w:rsidP="007B0F7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ind w:firstLine="720"/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jc w:val="both"/>
        <w:rPr>
          <w:rFonts w:ascii="Arial" w:hAnsi="Arial" w:cs="Arial"/>
          <w:lang w:val="en-US"/>
        </w:rPr>
      </w:pP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jc w:val="both"/>
        <w:rPr>
          <w:rFonts w:ascii="Arial" w:hAnsi="Arial" w:cs="Arial"/>
          <w:lang w:val="mk-MK"/>
        </w:rPr>
      </w:pPr>
    </w:p>
    <w:p w:rsidR="007B0F74" w:rsidRDefault="007B0F74" w:rsidP="007B0F74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>Правна поука:</w:t>
      </w:r>
      <w:r>
        <w:rPr>
          <w:rFonts w:ascii="Times New Roman" w:hAnsi="Times New Roman"/>
          <w:sz w:val="22"/>
          <w:szCs w:val="22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7B0F74" w:rsidRDefault="007B0F74" w:rsidP="007B0F74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7B0F74" w:rsidRDefault="007B0F74" w:rsidP="007B0F74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7B0F7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5"/>
    <w:rsid w:val="0015082C"/>
    <w:rsid w:val="00162356"/>
    <w:rsid w:val="001D1202"/>
    <w:rsid w:val="00285A4E"/>
    <w:rsid w:val="002D6E87"/>
    <w:rsid w:val="002F6BCF"/>
    <w:rsid w:val="00334708"/>
    <w:rsid w:val="003711E6"/>
    <w:rsid w:val="003F4FE9"/>
    <w:rsid w:val="005372A6"/>
    <w:rsid w:val="005B06D5"/>
    <w:rsid w:val="005E2113"/>
    <w:rsid w:val="005E2B25"/>
    <w:rsid w:val="00606449"/>
    <w:rsid w:val="0062796F"/>
    <w:rsid w:val="006808FC"/>
    <w:rsid w:val="006971FC"/>
    <w:rsid w:val="006B6AD2"/>
    <w:rsid w:val="006C71E3"/>
    <w:rsid w:val="00773850"/>
    <w:rsid w:val="007A2159"/>
    <w:rsid w:val="007B0F74"/>
    <w:rsid w:val="007B46B2"/>
    <w:rsid w:val="00843B8B"/>
    <w:rsid w:val="008C7246"/>
    <w:rsid w:val="00905C7E"/>
    <w:rsid w:val="00954FAA"/>
    <w:rsid w:val="009576E7"/>
    <w:rsid w:val="00A1680D"/>
    <w:rsid w:val="00A33E8F"/>
    <w:rsid w:val="00A36AF4"/>
    <w:rsid w:val="00AA634A"/>
    <w:rsid w:val="00AC774B"/>
    <w:rsid w:val="00AF6DA8"/>
    <w:rsid w:val="00B63153"/>
    <w:rsid w:val="00BE3135"/>
    <w:rsid w:val="00BF4AB8"/>
    <w:rsid w:val="00C1501B"/>
    <w:rsid w:val="00C557C5"/>
    <w:rsid w:val="00D07FD4"/>
    <w:rsid w:val="00D319A6"/>
    <w:rsid w:val="00D4763A"/>
    <w:rsid w:val="00DE5FF1"/>
    <w:rsid w:val="00E469A1"/>
    <w:rsid w:val="00E81523"/>
    <w:rsid w:val="00EA652F"/>
    <w:rsid w:val="00EB3BC5"/>
    <w:rsid w:val="00FD4EF8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A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72A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372A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AD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A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72A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372A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AD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CE\Desktop\&#1047;&#1072;&#1082;&#1083;&#1091;&#1095;&#1086;&#1082;%20&#1079;&#1072;%20&#1074;&#1090;&#1086;&#1088;&#1072;%20%20&#1091;&#1089;&#1085;&#1072;%20&#1112;&#1072;&#1074;&#1085;&#1072;%20&#1087;&#1088;&#1086;&#1076;&#1072;&#1078;&#1073;&#1072;_01.3.2024_4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 усна јавна продажба_01.3.2024_407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MENCE</dc:creator>
  <cp:lastModifiedBy>Комора на извршители</cp:lastModifiedBy>
  <cp:revision>2</cp:revision>
  <cp:lastPrinted>2024-03-04T08:27:00Z</cp:lastPrinted>
  <dcterms:created xsi:type="dcterms:W3CDTF">2024-03-04T09:44:00Z</dcterms:created>
  <dcterms:modified xsi:type="dcterms:W3CDTF">2024-03-04T09:44:00Z</dcterms:modified>
</cp:coreProperties>
</file>