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5D56D" w14:textId="77777777" w:rsidR="004302A5" w:rsidRDefault="004F4016" w:rsidP="00430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bookmarkStart w:id="1" w:name="PriemStranki"/>
      <w:bookmarkEnd w:id="1"/>
      <w:r w:rsidR="004302A5">
        <w:rPr>
          <w:rFonts w:ascii="Arial" w:hAnsi="Arial" w:cs="Arial"/>
          <w:sz w:val="20"/>
          <w:szCs w:val="20"/>
        </w:rPr>
        <w:t>Прием на странки: четврток од 11:00 до 14:00 часот</w:t>
      </w:r>
    </w:p>
    <w:p w14:paraId="26C99396" w14:textId="7238F068" w:rsidR="004302A5" w:rsidRDefault="004302A5" w:rsidP="00430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 </w:t>
      </w:r>
      <w:r>
        <w:rPr>
          <w:noProof/>
          <w:lang w:eastAsia="mk-MK"/>
        </w:rPr>
        <w:drawing>
          <wp:inline distT="0" distB="0" distL="0" distR="0" wp14:anchorId="167C6184" wp14:editId="0B9F1D6F">
            <wp:extent cx="371475" cy="428625"/>
            <wp:effectExtent l="0" t="0" r="0" b="0"/>
            <wp:docPr id="2" name="Picture 2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FA4EE" w14:textId="77777777" w:rsidR="004302A5" w:rsidRDefault="004302A5" w:rsidP="004302A5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Република Македонија</w:t>
      </w:r>
    </w:p>
    <w:p w14:paraId="24D70439" w14:textId="77777777" w:rsidR="004302A5" w:rsidRDefault="004302A5" w:rsidP="00430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r>
        <w:rPr>
          <w:rFonts w:ascii="Arial" w:hAnsi="Arial" w:cs="Arial"/>
          <w:bCs/>
          <w:color w:val="000080"/>
          <w:sz w:val="20"/>
          <w:szCs w:val="20"/>
        </w:rPr>
        <w:t>Образец бр.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66</w:t>
      </w:r>
    </w:p>
    <w:p w14:paraId="67C9B64D" w14:textId="77777777" w:rsidR="004302A5" w:rsidRDefault="004302A5" w:rsidP="00430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2" w:name="Ime"/>
      <w:bookmarkEnd w:id="2"/>
      <w:r>
        <w:rPr>
          <w:rFonts w:ascii="Arial" w:hAnsi="Arial" w:cs="Arial"/>
          <w:b/>
          <w:bCs/>
          <w:color w:val="000080"/>
          <w:sz w:val="20"/>
          <w:szCs w:val="20"/>
        </w:rPr>
        <w:t>Гордан Станковиќ</w:t>
      </w:r>
    </w:p>
    <w:p w14:paraId="40639FA2" w14:textId="77777777" w:rsidR="004302A5" w:rsidRDefault="004302A5" w:rsidP="00430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именуван за подрачјето</w:t>
      </w:r>
    </w:p>
    <w:p w14:paraId="48EFE6C3" w14:textId="77777777" w:rsidR="004302A5" w:rsidRDefault="004302A5" w:rsidP="00430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на Основен граѓански суд Скопје</w:t>
      </w:r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color w:val="000080"/>
          <w:sz w:val="20"/>
          <w:szCs w:val="20"/>
        </w:rPr>
        <w:t>и</w:t>
      </w:r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</w:p>
    <w:p w14:paraId="3674A9AC" w14:textId="77777777" w:rsidR="004302A5" w:rsidRDefault="004302A5" w:rsidP="00430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Основен кривичен суд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И.бр.</w:t>
      </w:r>
      <w:bookmarkStart w:id="3" w:name="Ibr"/>
      <w:bookmarkEnd w:id="3"/>
      <w:r>
        <w:rPr>
          <w:rFonts w:ascii="Arial" w:hAnsi="Arial" w:cs="Arial"/>
          <w:b/>
          <w:bCs/>
          <w:color w:val="000080"/>
          <w:sz w:val="20"/>
          <w:szCs w:val="20"/>
        </w:rPr>
        <w:t>100/2022</w:t>
      </w:r>
    </w:p>
    <w:p w14:paraId="349DF55D" w14:textId="77777777" w:rsidR="004302A5" w:rsidRDefault="004302A5" w:rsidP="00430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тел: 3239-631;3216-909              </w:t>
      </w:r>
    </w:p>
    <w:p w14:paraId="2ADACE5F" w14:textId="77777777" w:rsidR="004302A5" w:rsidRDefault="004302A5" w:rsidP="00430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bookmarkStart w:id="4" w:name="LiceKontakt"/>
      <w:bookmarkEnd w:id="4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е-маил:izvrsitel@gstankovic.com</w:t>
      </w:r>
    </w:p>
    <w:p w14:paraId="272BE755" w14:textId="77777777" w:rsidR="004302A5" w:rsidRDefault="004302A5" w:rsidP="00430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Лице за контакт: Мирјана</w:t>
      </w:r>
    </w:p>
    <w:p w14:paraId="5A567308" w14:textId="77777777" w:rsidR="004302A5" w:rsidRDefault="004302A5" w:rsidP="00430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</w:p>
    <w:p w14:paraId="4187DADD" w14:textId="77777777" w:rsidR="004302A5" w:rsidRDefault="004302A5" w:rsidP="00430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13E42BC7" w14:textId="3F90376B" w:rsidR="004302A5" w:rsidRDefault="004302A5" w:rsidP="004302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Извршителот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5" w:name="Izvrsitel"/>
      <w:bookmarkEnd w:id="5"/>
      <w:r>
        <w:rPr>
          <w:rFonts w:ascii="Arial" w:hAnsi="Arial" w:cs="Arial"/>
          <w:color w:val="000080"/>
          <w:sz w:val="20"/>
          <w:szCs w:val="20"/>
        </w:rPr>
        <w:t xml:space="preserve">Гордан Станковиќ </w:t>
      </w:r>
      <w:r>
        <w:rPr>
          <w:rFonts w:ascii="Arial" w:hAnsi="Arial" w:cs="Arial"/>
          <w:sz w:val="20"/>
          <w:szCs w:val="20"/>
        </w:rPr>
        <w:t>од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6" w:name="Adresa"/>
      <w:bookmarkEnd w:id="6"/>
      <w:r>
        <w:rPr>
          <w:rFonts w:ascii="Arial" w:hAnsi="Arial" w:cs="Arial"/>
          <w:color w:val="000080"/>
          <w:sz w:val="20"/>
          <w:szCs w:val="20"/>
        </w:rPr>
        <w:t xml:space="preserve">Скопје, ул.Петар Попарсов бр.36А </w:t>
      </w:r>
      <w:r>
        <w:rPr>
          <w:rFonts w:ascii="Arial" w:hAnsi="Arial" w:cs="Arial"/>
          <w:sz w:val="20"/>
          <w:szCs w:val="20"/>
        </w:rPr>
        <w:t>врз основа на барањето за спроведување на извршување од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7" w:name="Doveritel1"/>
      <w:bookmarkEnd w:id="7"/>
      <w:r>
        <w:rPr>
          <w:rFonts w:ascii="Arial" w:hAnsi="Arial" w:cs="Arial"/>
          <w:color w:val="000080"/>
          <w:sz w:val="20"/>
          <w:szCs w:val="20"/>
        </w:rPr>
        <w:t xml:space="preserve">доверителот Стопанска банка АД Скопје </w:t>
      </w:r>
      <w:r>
        <w:rPr>
          <w:rFonts w:ascii="Arial" w:hAnsi="Arial" w:cs="Arial"/>
          <w:sz w:val="20"/>
          <w:szCs w:val="20"/>
        </w:rPr>
        <w:t>од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8" w:name="DovGrad1"/>
      <w:bookmarkEnd w:id="8"/>
      <w:r>
        <w:rPr>
          <w:rFonts w:ascii="Arial" w:hAnsi="Arial" w:cs="Arial"/>
          <w:color w:val="000080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 </w:t>
      </w:r>
      <w:bookmarkStart w:id="9" w:name="opis_edb1"/>
      <w:bookmarkEnd w:id="9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0" w:name="edb1"/>
      <w:bookmarkEnd w:id="10"/>
      <w:r>
        <w:rPr>
          <w:rFonts w:ascii="Arial" w:hAnsi="Arial" w:cs="Arial"/>
          <w:sz w:val="20"/>
          <w:szCs w:val="20"/>
        </w:rPr>
        <w:t xml:space="preserve"> </w:t>
      </w:r>
      <w:bookmarkStart w:id="11" w:name="opis_sed1"/>
      <w:bookmarkEnd w:id="11"/>
      <w:r>
        <w:rPr>
          <w:rFonts w:ascii="Arial" w:hAnsi="Arial" w:cs="Arial"/>
          <w:sz w:val="20"/>
          <w:szCs w:val="20"/>
        </w:rPr>
        <w:t xml:space="preserve">и седиште на  </w:t>
      </w:r>
      <w:bookmarkStart w:id="12" w:name="adresa1"/>
      <w:bookmarkEnd w:id="12"/>
      <w:r>
        <w:rPr>
          <w:rFonts w:ascii="Arial" w:hAnsi="Arial" w:cs="Arial"/>
          <w:sz w:val="20"/>
          <w:szCs w:val="20"/>
        </w:rPr>
        <w:t>ул.11 Октомври бр.7</w:t>
      </w:r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>
        <w:rPr>
          <w:rFonts w:ascii="Arial" w:hAnsi="Arial" w:cs="Arial"/>
          <w:sz w:val="20"/>
          <w:szCs w:val="20"/>
        </w:rPr>
        <w:t xml:space="preserve"> засновано на извршната исправа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7" w:name="IzvIsprava"/>
      <w:bookmarkEnd w:id="17"/>
      <w:r>
        <w:rPr>
          <w:rFonts w:ascii="Arial" w:hAnsi="Arial" w:cs="Arial"/>
          <w:color w:val="000080"/>
          <w:sz w:val="20"/>
          <w:szCs w:val="20"/>
        </w:rPr>
        <w:t>Нотарски акт ОДУ бр.420/15 од 12.11.2015 година на Нотар Весна Паунова</w:t>
      </w:r>
      <w:r>
        <w:rPr>
          <w:rFonts w:ascii="Arial" w:hAnsi="Arial" w:cs="Arial"/>
          <w:sz w:val="20"/>
          <w:szCs w:val="20"/>
        </w:rPr>
        <w:t>, против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8" w:name="Dolznik1"/>
      <w:bookmarkEnd w:id="18"/>
      <w:r>
        <w:rPr>
          <w:rFonts w:ascii="Arial" w:hAnsi="Arial" w:cs="Arial"/>
          <w:color w:val="000080"/>
          <w:sz w:val="20"/>
          <w:szCs w:val="20"/>
        </w:rPr>
        <w:t xml:space="preserve">должникот Николче Цветковски </w:t>
      </w:r>
      <w:r>
        <w:rPr>
          <w:rFonts w:ascii="Arial" w:hAnsi="Arial" w:cs="Arial"/>
          <w:sz w:val="20"/>
          <w:szCs w:val="20"/>
        </w:rPr>
        <w:t>од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9" w:name="DolzGrad1"/>
      <w:bookmarkEnd w:id="19"/>
      <w:r>
        <w:rPr>
          <w:rFonts w:ascii="Arial" w:hAnsi="Arial" w:cs="Arial"/>
          <w:color w:val="000080"/>
          <w:sz w:val="20"/>
          <w:szCs w:val="20"/>
        </w:rPr>
        <w:t>Скопје</w:t>
      </w:r>
      <w:bookmarkStart w:id="20" w:name="opis_edb1_dolz"/>
      <w:bookmarkStart w:id="21" w:name="edb1_dolz"/>
      <w:bookmarkStart w:id="22" w:name="embs_dolz"/>
      <w:bookmarkEnd w:id="20"/>
      <w:bookmarkEnd w:id="21"/>
      <w:bookmarkEnd w:id="22"/>
      <w:r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3" w:name="opis_sed1_dolz"/>
      <w:bookmarkEnd w:id="23"/>
      <w:r>
        <w:rPr>
          <w:rFonts w:ascii="Arial" w:hAnsi="Arial" w:cs="Arial"/>
          <w:color w:val="000080"/>
          <w:sz w:val="20"/>
          <w:szCs w:val="20"/>
          <w:lang w:val="ru-RU"/>
        </w:rPr>
        <w:t>и живеалиште 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4" w:name="adresa1_dolz"/>
      <w:bookmarkEnd w:id="24"/>
      <w:r>
        <w:rPr>
          <w:rFonts w:ascii="Arial" w:hAnsi="Arial" w:cs="Arial"/>
          <w:sz w:val="20"/>
          <w:szCs w:val="20"/>
        </w:rPr>
        <w:t xml:space="preserve">ул.4 бр.27 с.Шишево, </w:t>
      </w:r>
      <w:bookmarkStart w:id="25" w:name="Dolznik2"/>
      <w:bookmarkEnd w:id="25"/>
      <w:r>
        <w:rPr>
          <w:rFonts w:ascii="Arial" w:hAnsi="Arial" w:cs="Arial"/>
          <w:sz w:val="20"/>
          <w:szCs w:val="20"/>
        </w:rPr>
        <w:t xml:space="preserve"> за спроведување на извршување во вредност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26" w:name="VredPredmet"/>
      <w:bookmarkEnd w:id="26"/>
      <w:r>
        <w:rPr>
          <w:rFonts w:ascii="Arial" w:hAnsi="Arial" w:cs="Arial"/>
          <w:color w:val="000080"/>
          <w:sz w:val="20"/>
          <w:szCs w:val="20"/>
        </w:rPr>
        <w:t>1.590.981,00</w:t>
      </w:r>
      <w:r>
        <w:rPr>
          <w:rFonts w:ascii="Arial" w:hAnsi="Arial" w:cs="Arial"/>
          <w:sz w:val="20"/>
          <w:szCs w:val="20"/>
        </w:rPr>
        <w:t xml:space="preserve"> денари на ден </w:t>
      </w:r>
      <w:bookmarkStart w:id="27" w:name="DatumIzdava"/>
      <w:bookmarkEnd w:id="27"/>
      <w:r>
        <w:rPr>
          <w:rFonts w:ascii="Arial" w:hAnsi="Arial" w:cs="Arial"/>
          <w:sz w:val="20"/>
          <w:szCs w:val="20"/>
        </w:rPr>
        <w:t xml:space="preserve">16.10.2023 година го донесува следниот:  </w:t>
      </w:r>
    </w:p>
    <w:p w14:paraId="33701C74" w14:textId="77777777" w:rsidR="004302A5" w:rsidRDefault="004302A5" w:rsidP="00430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14:paraId="6F005997" w14:textId="77777777" w:rsidR="004302A5" w:rsidRDefault="004302A5" w:rsidP="00430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 А К Л У Ч О К</w:t>
      </w:r>
    </w:p>
    <w:p w14:paraId="7B79F2AF" w14:textId="77777777" w:rsidR="004302A5" w:rsidRDefault="004302A5" w:rsidP="00430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ЗА ТРЕТА УСНА ЈАВНА ПРОДАЖБА</w:t>
      </w:r>
    </w:p>
    <w:p w14:paraId="10601518" w14:textId="77777777" w:rsidR="004302A5" w:rsidRDefault="004302A5" w:rsidP="00430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80"/>
          <w:sz w:val="20"/>
          <w:szCs w:val="20"/>
        </w:rPr>
      </w:pPr>
      <w:r>
        <w:rPr>
          <w:rFonts w:ascii="Arial" w:hAnsi="Arial" w:cs="Arial"/>
          <w:bCs/>
          <w:color w:val="000080"/>
          <w:sz w:val="20"/>
          <w:szCs w:val="20"/>
        </w:rPr>
        <w:t xml:space="preserve">(врз основа на членовите 179 став 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>
        <w:rPr>
          <w:rFonts w:ascii="Arial" w:hAnsi="Arial" w:cs="Arial"/>
          <w:bCs/>
          <w:color w:val="000080"/>
          <w:sz w:val="20"/>
          <w:szCs w:val="20"/>
        </w:rPr>
        <w:t>1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>
        <w:rPr>
          <w:rFonts w:ascii="Arial" w:hAnsi="Arial" w:cs="Arial"/>
          <w:bCs/>
          <w:color w:val="000080"/>
          <w:sz w:val="20"/>
          <w:szCs w:val="20"/>
        </w:rPr>
        <w:t xml:space="preserve">, 181 став 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>
        <w:rPr>
          <w:rFonts w:ascii="Arial" w:hAnsi="Arial" w:cs="Arial"/>
          <w:bCs/>
          <w:color w:val="000080"/>
          <w:sz w:val="20"/>
          <w:szCs w:val="20"/>
        </w:rPr>
        <w:t>1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>
        <w:rPr>
          <w:rFonts w:ascii="Arial" w:hAnsi="Arial" w:cs="Arial"/>
          <w:bCs/>
          <w:color w:val="000080"/>
          <w:sz w:val="20"/>
          <w:szCs w:val="20"/>
        </w:rPr>
        <w:t xml:space="preserve"> и 182 став 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>
        <w:rPr>
          <w:rFonts w:ascii="Arial" w:hAnsi="Arial" w:cs="Arial"/>
          <w:bCs/>
          <w:color w:val="000080"/>
          <w:sz w:val="20"/>
          <w:szCs w:val="20"/>
        </w:rPr>
        <w:t>1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 xml:space="preserve">) </w:t>
      </w:r>
      <w:r>
        <w:rPr>
          <w:rFonts w:ascii="Arial" w:hAnsi="Arial" w:cs="Arial"/>
          <w:bCs/>
          <w:color w:val="000080"/>
          <w:sz w:val="20"/>
          <w:szCs w:val="20"/>
        </w:rPr>
        <w:t>од Законот за извршување)</w:t>
      </w:r>
    </w:p>
    <w:p w14:paraId="5115F463" w14:textId="77777777" w:rsidR="004302A5" w:rsidRDefault="004302A5" w:rsidP="00430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24D5C6B" w14:textId="77777777" w:rsidR="004302A5" w:rsidRDefault="004302A5" w:rsidP="00430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CDF68A2" w14:textId="77777777" w:rsidR="004302A5" w:rsidRDefault="004302A5" w:rsidP="004302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СЕ ОПРЕДЕЛУВА трета продажба со усно јавно наддавање на недвижноста сопственост на должникот Николче Цветковски запишана во </w:t>
      </w:r>
      <w:r>
        <w:rPr>
          <w:rFonts w:ascii="Arial" w:hAnsi="Arial" w:cs="Arial"/>
          <w:b/>
          <w:sz w:val="20"/>
          <w:szCs w:val="20"/>
        </w:rPr>
        <w:t>имотен лист 136 за КО СУВОДОЛ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при АКН на РСМ – ОКН Македонски брод</w:t>
      </w:r>
      <w:r>
        <w:rPr>
          <w:rFonts w:ascii="Arial" w:hAnsi="Arial" w:cs="Arial"/>
          <w:sz w:val="20"/>
          <w:szCs w:val="20"/>
        </w:rPr>
        <w:t xml:space="preserve"> со следните ознаки:</w:t>
      </w:r>
    </w:p>
    <w:p w14:paraId="21BE010B" w14:textId="77777777" w:rsidR="004302A5" w:rsidRDefault="004302A5" w:rsidP="004302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113AD5F2" w14:textId="77777777" w:rsidR="004302A5" w:rsidRDefault="004302A5" w:rsidP="004302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ЛИСТ Б</w:t>
      </w:r>
    </w:p>
    <w:p w14:paraId="192E5B51" w14:textId="77777777" w:rsidR="004302A5" w:rsidRDefault="004302A5" w:rsidP="004302A5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45, дел 1, м.в Мајкодолец, култура – под зграда, во површина од 250 м2;</w:t>
      </w:r>
    </w:p>
    <w:p w14:paraId="2271E0F5" w14:textId="77777777" w:rsidR="004302A5" w:rsidRDefault="004302A5" w:rsidP="004302A5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45, дел 1, м.в Мајкодолец, култура – двор, во површина од 2.067 м2;</w:t>
      </w:r>
    </w:p>
    <w:p w14:paraId="05CFE921" w14:textId="77777777" w:rsidR="004302A5" w:rsidRDefault="004302A5" w:rsidP="004302A5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142F4D77" w14:textId="77777777" w:rsidR="004302A5" w:rsidRDefault="004302A5" w:rsidP="004302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ЛИСТ В</w:t>
      </w:r>
    </w:p>
    <w:p w14:paraId="75BB83BA" w14:textId="77777777" w:rsidR="004302A5" w:rsidRDefault="004302A5" w:rsidP="004302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45, дел 1, адреса Суви дол, бр.на зграда 1, намена – станбено деловна зграда, влез 1, кат МА, број 1, во површина од 86 м2;</w:t>
      </w:r>
    </w:p>
    <w:p w14:paraId="35B96AEF" w14:textId="77777777" w:rsidR="004302A5" w:rsidRDefault="004302A5" w:rsidP="004302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45, дел 1, адреса Суви дол, бр.на зграда 1, намена – лоѓии, балкони и тераси, влез 1, кат МА, број 1, во површина од 9 м2;</w:t>
      </w:r>
    </w:p>
    <w:p w14:paraId="2548301D" w14:textId="77777777" w:rsidR="004302A5" w:rsidRDefault="004302A5" w:rsidP="004302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45, дел 1, адреса Суви дол, бр.на зграда 1, намена – станбено деловна зграда, влез 1, кат ПР, број 1, во површина од 82 м2;</w:t>
      </w:r>
    </w:p>
    <w:p w14:paraId="5D6A817B" w14:textId="77777777" w:rsidR="004302A5" w:rsidRDefault="004302A5" w:rsidP="004302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45, дел 1, адреса Суви дол, бр.на зграда 1, намена – лоѓии, балкони и тераси, влез 1, кат ПР, број 1, во површина од 33 м2;</w:t>
      </w:r>
    </w:p>
    <w:p w14:paraId="59F62752" w14:textId="77777777" w:rsidR="004302A5" w:rsidRDefault="004302A5" w:rsidP="004302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45, дел 1, адреса Суви дол, бр.на зграда 1, намена – станбено деловна зграда, влез 1, кат СУ, број 0, во површина од 259 м2;</w:t>
      </w:r>
    </w:p>
    <w:p w14:paraId="534F543F" w14:textId="77777777" w:rsidR="004302A5" w:rsidRDefault="004302A5" w:rsidP="004302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45, дел 1, адреса Суви дол, бр.на зграда 1, намена – станбено деловна зграда, влез 2, кат МА, број 2, во површина од 86 м2;</w:t>
      </w:r>
    </w:p>
    <w:p w14:paraId="255FDE76" w14:textId="77777777" w:rsidR="004302A5" w:rsidRDefault="004302A5" w:rsidP="004302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45, дел 1, адреса Суви дол, бр.на зграда 1, намена – лоѓии, балкони и тераси, влез 2, кат МА, број 2, во површина од 9 м2;</w:t>
      </w:r>
    </w:p>
    <w:p w14:paraId="69E62C15" w14:textId="77777777" w:rsidR="004302A5" w:rsidRDefault="004302A5" w:rsidP="004302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45, дел 1, адреса Суви дол, бр.на зграда 1, намена – лоѓии, балкони и тераси, влез 2, кат ПР, број 2, во површина од 33 м2;</w:t>
      </w:r>
    </w:p>
    <w:p w14:paraId="3E360BF4" w14:textId="77777777" w:rsidR="004302A5" w:rsidRDefault="004302A5" w:rsidP="004302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 xml:space="preserve">- КП 45, дел 1, адреса Суви дол, бр.на зграда 1, намена – станбено деловна зграда, влез 2, кат ПР, број 2, во површина од 83 м2 </w:t>
      </w:r>
    </w:p>
    <w:p w14:paraId="3A755FD1" w14:textId="77777777" w:rsidR="004302A5" w:rsidRDefault="004302A5" w:rsidP="004302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43E9960A" w14:textId="113DE3E1" w:rsidR="004302A5" w:rsidRDefault="004302A5" w:rsidP="004302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Продажбата ќе се одржи на ден 22.11.2023 година во 11:00 часот</w:t>
      </w:r>
      <w:r>
        <w:rPr>
          <w:rFonts w:ascii="Arial" w:hAnsi="Arial" w:cs="Arial"/>
          <w:sz w:val="20"/>
          <w:szCs w:val="20"/>
        </w:rPr>
        <w:t xml:space="preserve"> во просториите на извршител Гордан Станковиќ на ул. Петар Попарсов бр.36А, тел 3239-631, 3216-909. </w:t>
      </w:r>
    </w:p>
    <w:p w14:paraId="732DD18D" w14:textId="77777777" w:rsidR="004302A5" w:rsidRDefault="004302A5" w:rsidP="004302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3FCCF8D9" w14:textId="77777777" w:rsidR="004302A5" w:rsidRDefault="004302A5" w:rsidP="004302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Почетната вредност на недвижноста, изнесува </w:t>
      </w:r>
      <w:r>
        <w:rPr>
          <w:rFonts w:ascii="Arial" w:hAnsi="Arial" w:cs="Arial"/>
          <w:b/>
          <w:sz w:val="20"/>
          <w:szCs w:val="20"/>
          <w:u w:val="single"/>
        </w:rPr>
        <w:t>5.745.614,00 денари</w:t>
      </w:r>
      <w:r>
        <w:rPr>
          <w:rFonts w:ascii="Arial" w:hAnsi="Arial" w:cs="Arial"/>
          <w:sz w:val="20"/>
          <w:szCs w:val="20"/>
        </w:rPr>
        <w:t>, под која недвижноста не може да се продаде на третото наддавање.</w:t>
      </w:r>
    </w:p>
    <w:p w14:paraId="35736297" w14:textId="77777777" w:rsidR="004302A5" w:rsidRDefault="004302A5" w:rsidP="004302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269A18D1" w14:textId="77777777" w:rsidR="004302A5" w:rsidRDefault="004302A5" w:rsidP="004302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Недвижноста е оптоварена со следните товари и службености: </w:t>
      </w:r>
    </w:p>
    <w:p w14:paraId="00B6DB3A" w14:textId="77777777" w:rsidR="004302A5" w:rsidRDefault="004302A5" w:rsidP="004302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хипотеката која се реализаира во И.бр.100/2022 на извршител Гордан Станковиќ</w:t>
      </w:r>
    </w:p>
    <w:p w14:paraId="0204F69F" w14:textId="77777777" w:rsidR="004302A5" w:rsidRDefault="004302A5" w:rsidP="004302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прибелешка И.бр.483/2022 на извршител Гордан Станковиќ</w:t>
      </w:r>
    </w:p>
    <w:p w14:paraId="1375EE3C" w14:textId="77777777" w:rsidR="004302A5" w:rsidRDefault="004302A5" w:rsidP="004302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13E15ACC" w14:textId="77777777" w:rsidR="004302A5" w:rsidRDefault="004302A5" w:rsidP="004302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4764FC0B" w14:textId="77777777" w:rsidR="004302A5" w:rsidRDefault="004302A5" w:rsidP="004302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260F79" w14:textId="77777777" w:rsidR="004302A5" w:rsidRDefault="004302A5" w:rsidP="004302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Уплатата на паричните средства на име гаранција се врши на жиро сметката од извршителот со број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250010900648554 која се води кај Шпаркасе банка Македонија АД Скопје и даночен број 5030006240628, најдоцна 1 (еден) ден пред продажбата.</w:t>
      </w:r>
    </w:p>
    <w:p w14:paraId="372C4C1B" w14:textId="77777777" w:rsidR="004302A5" w:rsidRDefault="004302A5" w:rsidP="004302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7075A9" w14:textId="77777777" w:rsidR="004302A5" w:rsidRDefault="004302A5" w:rsidP="004302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14:paraId="2A5EA3AC" w14:textId="77777777" w:rsidR="004302A5" w:rsidRDefault="004302A5" w:rsidP="004302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B9B7B5" w14:textId="77777777" w:rsidR="004302A5" w:rsidRDefault="004302A5" w:rsidP="004302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14:paraId="6EC95366" w14:textId="77777777" w:rsidR="004302A5" w:rsidRDefault="004302A5" w:rsidP="004302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91562F" w14:textId="77777777" w:rsidR="004302A5" w:rsidRDefault="004302A5" w:rsidP="004302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14:paraId="2EA412BB" w14:textId="77777777" w:rsidR="004302A5" w:rsidRDefault="004302A5" w:rsidP="004302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6F589D" w14:textId="77777777" w:rsidR="004302A5" w:rsidRDefault="004302A5" w:rsidP="004302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sz w:val="20"/>
          <w:szCs w:val="20"/>
          <w:lang w:val="ru-RU"/>
        </w:rPr>
        <w:t xml:space="preserve">15 (петнаесет) </w:t>
      </w:r>
      <w:r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35A76038" w14:textId="77777777" w:rsidR="004302A5" w:rsidRDefault="004302A5" w:rsidP="004302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230E5F" w14:textId="77777777" w:rsidR="004302A5" w:rsidRDefault="004302A5" w:rsidP="004302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sz w:val="20"/>
          <w:szCs w:val="20"/>
          <w:lang w:val="ru-RU"/>
        </w:rPr>
        <w:t>Нова Македонија и електронски на веб страницата на Комората</w:t>
      </w:r>
      <w:r>
        <w:rPr>
          <w:rFonts w:ascii="Arial" w:hAnsi="Arial" w:cs="Arial"/>
          <w:sz w:val="20"/>
          <w:szCs w:val="20"/>
        </w:rPr>
        <w:t>.</w:t>
      </w:r>
    </w:p>
    <w:p w14:paraId="68EB3E08" w14:textId="77777777" w:rsidR="004302A5" w:rsidRDefault="004302A5" w:rsidP="004302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B7ABEC" w14:textId="77777777" w:rsidR="004302A5" w:rsidRDefault="004302A5" w:rsidP="004302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584B4F9B" w14:textId="77777777" w:rsidR="004302A5" w:rsidRDefault="004302A5" w:rsidP="004302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39C31A" w14:textId="77777777" w:rsidR="004302A5" w:rsidRDefault="004302A5" w:rsidP="00430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14:paraId="2EFE9576" w14:textId="77777777" w:rsidR="004302A5" w:rsidRDefault="004302A5" w:rsidP="00430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14:paraId="77B8A19C" w14:textId="77777777" w:rsidR="004302A5" w:rsidRDefault="004302A5" w:rsidP="00430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11CE466" w14:textId="77777777" w:rsidR="004302A5" w:rsidRDefault="004302A5" w:rsidP="00430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Д.-на</w:t>
      </w:r>
      <w:r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18"/>
          <w:szCs w:val="18"/>
        </w:rPr>
        <w:t>должник</w:t>
      </w:r>
    </w:p>
    <w:p w14:paraId="4C72C0F2" w14:textId="77777777" w:rsidR="004302A5" w:rsidRDefault="004302A5" w:rsidP="00430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ab/>
        <w:t>-доверител</w:t>
      </w:r>
    </w:p>
    <w:p w14:paraId="6960DDFA" w14:textId="77777777" w:rsidR="004302A5" w:rsidRDefault="004302A5" w:rsidP="00430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-извршител Гордан Станковиќ за и.бр. 483/2022</w:t>
      </w:r>
    </w:p>
    <w:p w14:paraId="4430B1DC" w14:textId="77777777" w:rsidR="004302A5" w:rsidRDefault="004302A5" w:rsidP="00430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-Општина Македонски Брод - Сектор за финансии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7260C1D0" w14:textId="45613D20" w:rsidR="00543AF1" w:rsidRPr="00C8203E" w:rsidRDefault="004302A5" w:rsidP="004302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</w:rPr>
        <w:t>Одделение за наплата на даноци, такси и други надоместоци</w:t>
      </w:r>
    </w:p>
    <w:p w14:paraId="04F84DF0" w14:textId="77777777" w:rsidR="00543AF1" w:rsidRPr="00C8203E" w:rsidRDefault="00006F26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</w:rPr>
        <w:pict w14:anchorId="096F4B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left:0;text-align:left;margin-left:1768.35pt;margin-top:0;width:177.75pt;height:89.25pt;z-index:251660288;mso-position-horizontal:right;mso-position-horizontal-relative:margin;mso-position-vertical:bottom;mso-position-vertical-relative:margin">
            <v:imagedata r:id="rId9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</w:p>
    <w:p w14:paraId="44D2AFF4" w14:textId="77777777" w:rsidR="00EB02F2" w:rsidRPr="00C8203E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1B4ED38" w14:textId="77777777" w:rsidR="00EB02F2" w:rsidRPr="00C8203E" w:rsidRDefault="004302A5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28" w:name="PravnaPouka"/>
      <w:bookmarkEnd w:id="28"/>
      <w:r>
        <w:rPr>
          <w:rFonts w:ascii="Arial" w:hAnsi="Arial" w:cs="Arial"/>
          <w:sz w:val="20"/>
          <w:szCs w:val="20"/>
          <w:lang w:val="en-US"/>
        </w:rPr>
        <w:t>Правна поука: Против овој акт може да се поднесе приговор до надлежниот Основен суд согласно одредбите на член 86 од Законот за извршување.</w:t>
      </w:r>
    </w:p>
    <w:sectPr w:rsidR="00EB02F2" w:rsidRPr="00C8203E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609B5" w14:textId="77777777" w:rsidR="00006F26" w:rsidRDefault="00006F26" w:rsidP="004302A5">
      <w:pPr>
        <w:spacing w:after="0" w:line="240" w:lineRule="auto"/>
      </w:pPr>
      <w:r>
        <w:separator/>
      </w:r>
    </w:p>
  </w:endnote>
  <w:endnote w:type="continuationSeparator" w:id="0">
    <w:p w14:paraId="30E14673" w14:textId="77777777" w:rsidR="00006F26" w:rsidRDefault="00006F26" w:rsidP="0043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C43D5" w14:textId="77777777" w:rsidR="004302A5" w:rsidRPr="004302A5" w:rsidRDefault="004302A5" w:rsidP="004302A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4М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5B14E0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34BEB" w14:textId="77777777" w:rsidR="00006F26" w:rsidRDefault="00006F26" w:rsidP="004302A5">
      <w:pPr>
        <w:spacing w:after="0" w:line="240" w:lineRule="auto"/>
      </w:pPr>
      <w:r>
        <w:separator/>
      </w:r>
    </w:p>
  </w:footnote>
  <w:footnote w:type="continuationSeparator" w:id="0">
    <w:p w14:paraId="3CEA4825" w14:textId="77777777" w:rsidR="00006F26" w:rsidRDefault="00006F26" w:rsidP="0043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D06109"/>
    <w:multiLevelType w:val="hybridMultilevel"/>
    <w:tmpl w:val="819A6AAC"/>
    <w:lvl w:ilvl="0" w:tplc="75F2432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06F26"/>
    <w:rsid w:val="0002664A"/>
    <w:rsid w:val="000A4928"/>
    <w:rsid w:val="00226087"/>
    <w:rsid w:val="00252A7D"/>
    <w:rsid w:val="002941C1"/>
    <w:rsid w:val="002A014B"/>
    <w:rsid w:val="003106B9"/>
    <w:rsid w:val="003758F5"/>
    <w:rsid w:val="004302A5"/>
    <w:rsid w:val="00437DC9"/>
    <w:rsid w:val="00443DA5"/>
    <w:rsid w:val="004A68A9"/>
    <w:rsid w:val="004B2436"/>
    <w:rsid w:val="004D7949"/>
    <w:rsid w:val="004F2C9E"/>
    <w:rsid w:val="004F4016"/>
    <w:rsid w:val="00537557"/>
    <w:rsid w:val="00543AF1"/>
    <w:rsid w:val="005724B2"/>
    <w:rsid w:val="00596766"/>
    <w:rsid w:val="005B14E0"/>
    <w:rsid w:val="005B4395"/>
    <w:rsid w:val="006464A0"/>
    <w:rsid w:val="00661537"/>
    <w:rsid w:val="006843A8"/>
    <w:rsid w:val="00710AAE"/>
    <w:rsid w:val="007A7847"/>
    <w:rsid w:val="007D61E0"/>
    <w:rsid w:val="008462F8"/>
    <w:rsid w:val="0087784C"/>
    <w:rsid w:val="008B5083"/>
    <w:rsid w:val="00A62DE7"/>
    <w:rsid w:val="00AD2E14"/>
    <w:rsid w:val="00B367A2"/>
    <w:rsid w:val="00B62603"/>
    <w:rsid w:val="00B97BC5"/>
    <w:rsid w:val="00BE0684"/>
    <w:rsid w:val="00C170D8"/>
    <w:rsid w:val="00C8203E"/>
    <w:rsid w:val="00CC28C6"/>
    <w:rsid w:val="00D70936"/>
    <w:rsid w:val="00DA5DC9"/>
    <w:rsid w:val="00DD289D"/>
    <w:rsid w:val="00DF1299"/>
    <w:rsid w:val="00DF5AE5"/>
    <w:rsid w:val="00E3104F"/>
    <w:rsid w:val="00E41120"/>
    <w:rsid w:val="00E61D02"/>
    <w:rsid w:val="00E64DBC"/>
    <w:rsid w:val="00EB02F2"/>
    <w:rsid w:val="00EB51E7"/>
    <w:rsid w:val="00F04C21"/>
    <w:rsid w:val="00F65B23"/>
    <w:rsid w:val="00F8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7AC2E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0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2A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0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2A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0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2A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0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2A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2023-10-19T11:11:00Z</dcterms:created>
  <dcterms:modified xsi:type="dcterms:W3CDTF">2023-10-19T11:11:00Z</dcterms:modified>
</cp:coreProperties>
</file>