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1FFB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EDFBCCD" w14:textId="77777777" w:rsidR="00584AC1" w:rsidRDefault="00584AC1" w:rsidP="00584AC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584AC1" w:rsidRPr="00DB4229" w14:paraId="3F3B7899" w14:textId="77777777" w:rsidTr="0006767C">
        <w:tc>
          <w:tcPr>
            <w:tcW w:w="6204" w:type="dxa"/>
            <w:hideMark/>
          </w:tcPr>
          <w:p w14:paraId="785AE6C7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8DC4C5B" wp14:editId="266A118E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5254461F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612E769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1E4459F3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584AC1" w:rsidRPr="00DB4229" w14:paraId="1F015063" w14:textId="77777777" w:rsidTr="0006767C">
        <w:tc>
          <w:tcPr>
            <w:tcW w:w="6204" w:type="dxa"/>
            <w:hideMark/>
          </w:tcPr>
          <w:p w14:paraId="678E5DB2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5BAD66E1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650B130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0AA440D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84AC1" w:rsidRPr="00DB4229" w14:paraId="7F71C499" w14:textId="77777777" w:rsidTr="0006767C">
        <w:tc>
          <w:tcPr>
            <w:tcW w:w="6204" w:type="dxa"/>
            <w:hideMark/>
          </w:tcPr>
          <w:p w14:paraId="10759925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0A80E1BF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D610830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E83C036" w14:textId="77777777" w:rsidR="00584AC1" w:rsidRPr="00823825" w:rsidRDefault="00584AC1" w:rsidP="0006767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584AC1" w:rsidRPr="00DB4229" w14:paraId="6FD55C99" w14:textId="77777777" w:rsidTr="0006767C">
        <w:tc>
          <w:tcPr>
            <w:tcW w:w="6204" w:type="dxa"/>
            <w:hideMark/>
          </w:tcPr>
          <w:p w14:paraId="4A90162C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Лазар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Петровски</w:t>
            </w:r>
            <w:proofErr w:type="spellEnd"/>
          </w:p>
        </w:tc>
        <w:tc>
          <w:tcPr>
            <w:tcW w:w="566" w:type="dxa"/>
          </w:tcPr>
          <w:p w14:paraId="14AF61BD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7455BA4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AD95D19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84AC1" w:rsidRPr="00DB4229" w14:paraId="0328AE57" w14:textId="77777777" w:rsidTr="0006767C">
        <w:tc>
          <w:tcPr>
            <w:tcW w:w="6204" w:type="dxa"/>
            <w:hideMark/>
          </w:tcPr>
          <w:p w14:paraId="674E5596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43364D02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53526B0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319E310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84AC1" w:rsidRPr="00DB4229" w14:paraId="16CBAB6E" w14:textId="77777777" w:rsidTr="0006767C">
        <w:tc>
          <w:tcPr>
            <w:tcW w:w="6204" w:type="dxa"/>
            <w:hideMark/>
          </w:tcPr>
          <w:p w14:paraId="4AB4E4B2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18B65723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639955C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A23B461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lang w:val="en-US"/>
              </w:rPr>
              <w:t>35/2010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584AC1" w:rsidRPr="00DB4229" w14:paraId="2667820C" w14:textId="77777777" w:rsidTr="0006767C">
        <w:tc>
          <w:tcPr>
            <w:tcW w:w="6204" w:type="dxa"/>
            <w:hideMark/>
          </w:tcPr>
          <w:p w14:paraId="1E7C6BA9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263AFDED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02C242C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87472DD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84AC1" w:rsidRPr="00DB4229" w14:paraId="29AD7A25" w14:textId="77777777" w:rsidTr="0006767C">
        <w:tc>
          <w:tcPr>
            <w:tcW w:w="6204" w:type="dxa"/>
            <w:hideMark/>
          </w:tcPr>
          <w:p w14:paraId="6BF4C047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ул.Тане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Георгиевски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бр.6/1-5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Куманово</w:t>
            </w:r>
            <w:proofErr w:type="spellEnd"/>
          </w:p>
        </w:tc>
        <w:tc>
          <w:tcPr>
            <w:tcW w:w="566" w:type="dxa"/>
          </w:tcPr>
          <w:p w14:paraId="27814D4B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67F067F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228FE37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84AC1" w:rsidRPr="00DB4229" w14:paraId="48208A4B" w14:textId="77777777" w:rsidTr="0006767C">
        <w:tc>
          <w:tcPr>
            <w:tcW w:w="6204" w:type="dxa"/>
            <w:hideMark/>
          </w:tcPr>
          <w:p w14:paraId="7F33A226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031/453-308; 070-297-323</w:t>
            </w:r>
          </w:p>
        </w:tc>
        <w:tc>
          <w:tcPr>
            <w:tcW w:w="566" w:type="dxa"/>
          </w:tcPr>
          <w:p w14:paraId="7AE07B4B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0E6F73E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7A7B6E8" w14:textId="77777777" w:rsidR="00584AC1" w:rsidRPr="00DB4229" w:rsidRDefault="00584AC1" w:rsidP="0006767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236638F0" w14:textId="77777777" w:rsidR="00584AC1" w:rsidRDefault="00584AC1" w:rsidP="0058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3A312ED" w14:textId="77777777" w:rsidR="00584AC1" w:rsidRDefault="00584AC1" w:rsidP="00584A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219C95E" w14:textId="6410A78B" w:rsidR="00584AC1" w:rsidRPr="00823825" w:rsidRDefault="00584AC1" w:rsidP="00584A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Лазар Петровски од </w:t>
      </w:r>
      <w:bookmarkStart w:id="7" w:name="Adresa"/>
      <w:bookmarkEnd w:id="7"/>
      <w:r>
        <w:rPr>
          <w:rFonts w:ascii="Arial" w:hAnsi="Arial" w:cs="Arial"/>
        </w:rPr>
        <w:t xml:space="preserve">Куманово,ул.Тане Георгиевски бр.6/1-5,по превземен предмет од извршител Јовица Анѓеловски од Куманово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</w:rPr>
        <w:t xml:space="preserve">доверителот Комерцијална банка АД Скопје од </w:t>
      </w:r>
      <w:bookmarkStart w:id="9" w:name="DovGrad1"/>
      <w:bookmarkEnd w:id="9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ЕДБ 4030989254937 и ЕМБС 4065573 </w:t>
      </w:r>
      <w:bookmarkStart w:id="11" w:name="edb1"/>
      <w:bookmarkEnd w:id="11"/>
      <w:r>
        <w:rPr>
          <w:rFonts w:ascii="Arial" w:hAnsi="Arial" w:cs="Arial"/>
        </w:rPr>
        <w:t xml:space="preserve"> </w:t>
      </w:r>
      <w:bookmarkStart w:id="12" w:name="opis_sed1"/>
      <w:bookmarkEnd w:id="12"/>
      <w:r>
        <w:rPr>
          <w:rFonts w:ascii="Arial" w:hAnsi="Arial" w:cs="Arial"/>
        </w:rPr>
        <w:t xml:space="preserve">и седиште на </w:t>
      </w:r>
      <w:bookmarkStart w:id="13" w:name="adresa1"/>
      <w:bookmarkEnd w:id="13"/>
      <w:r>
        <w:rPr>
          <w:rFonts w:ascii="Arial" w:hAnsi="Arial" w:cs="Arial"/>
        </w:rPr>
        <w:t>ул.Орце Николов бр.3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>
        <w:rPr>
          <w:rFonts w:ascii="Arial" w:hAnsi="Arial" w:cs="Arial"/>
        </w:rPr>
        <w:t xml:space="preserve">Судско порамнување Р.бр.746/96 од 18.11.1996 година на Основен суд Куманово, против </w:t>
      </w:r>
      <w:bookmarkStart w:id="19" w:name="Dolznik1"/>
      <w:bookmarkEnd w:id="19"/>
      <w:r>
        <w:rPr>
          <w:rFonts w:ascii="Arial" w:hAnsi="Arial" w:cs="Arial"/>
        </w:rPr>
        <w:t xml:space="preserve">заложните должници Мирјана Тодоровска од </w:t>
      </w:r>
      <w:bookmarkStart w:id="20" w:name="DolzGrad1"/>
      <w:bookmarkEnd w:id="20"/>
      <w:r>
        <w:rPr>
          <w:rFonts w:ascii="Arial" w:hAnsi="Arial" w:cs="Arial"/>
        </w:rPr>
        <w:t xml:space="preserve">Куманово со </w:t>
      </w:r>
      <w:bookmarkStart w:id="21" w:name="opis_edb1_dolz"/>
      <w:bookmarkEnd w:id="21"/>
      <w:r>
        <w:rPr>
          <w:rFonts w:ascii="Arial" w:hAnsi="Arial" w:cs="Arial"/>
        </w:rPr>
        <w:t xml:space="preserve">живеалиште на ул.Васил Драгомански бр.2/2, </w:t>
      </w:r>
      <w:bookmarkStart w:id="22" w:name="Dolznik2"/>
      <w:bookmarkEnd w:id="22"/>
      <w:r>
        <w:rPr>
          <w:rFonts w:ascii="Arial" w:hAnsi="Arial" w:cs="Arial"/>
        </w:rPr>
        <w:t xml:space="preserve"> и  </w:t>
      </w:r>
      <w:bookmarkStart w:id="23" w:name="_Hlk189658381"/>
      <w:r>
        <w:rPr>
          <w:rFonts w:ascii="Arial" w:hAnsi="Arial" w:cs="Arial"/>
        </w:rPr>
        <w:t xml:space="preserve">законските наследници на покојниот заложен должник Кирчо Тодоровски од Куманово </w:t>
      </w:r>
      <w:bookmarkEnd w:id="23"/>
      <w:r>
        <w:rPr>
          <w:rFonts w:ascii="Arial" w:hAnsi="Arial" w:cs="Arial"/>
        </w:rPr>
        <w:t xml:space="preserve">со живеалиште на ул.Васил Драгомански бр.2/2 застапувани од старател за посебен случај, </w:t>
      </w:r>
      <w:r w:rsidRPr="00823825">
        <w:rPr>
          <w:rFonts w:ascii="Arial" w:hAnsi="Arial" w:cs="Arial"/>
        </w:rPr>
        <w:t>за спрове</w:t>
      </w:r>
      <w:r>
        <w:rPr>
          <w:rFonts w:ascii="Arial" w:hAnsi="Arial" w:cs="Arial"/>
        </w:rPr>
        <w:t>дување на извршување</w:t>
      </w:r>
      <w:r w:rsidRPr="00823825">
        <w:rPr>
          <w:rFonts w:ascii="Arial" w:hAnsi="Arial" w:cs="Arial"/>
        </w:rPr>
        <w:t xml:space="preserve"> </w:t>
      </w:r>
      <w:bookmarkStart w:id="24" w:name="VredPredmet"/>
      <w:bookmarkEnd w:id="24"/>
      <w:r w:rsidRPr="00823825">
        <w:rPr>
          <w:rFonts w:ascii="Arial" w:hAnsi="Arial" w:cs="Arial"/>
        </w:rPr>
        <w:t xml:space="preserve"> на ден </w:t>
      </w:r>
      <w:bookmarkStart w:id="25" w:name="DatumIzdava"/>
      <w:bookmarkEnd w:id="25"/>
      <w:r>
        <w:rPr>
          <w:rFonts w:ascii="Arial" w:hAnsi="Arial" w:cs="Arial"/>
        </w:rPr>
        <w:t>10.11.2025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14:paraId="724EE89F" w14:textId="77777777" w:rsidR="00584AC1" w:rsidRPr="00823825" w:rsidRDefault="00584AC1" w:rsidP="0058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14:paraId="583F14EB" w14:textId="77777777" w:rsidR="00584AC1" w:rsidRPr="00823825" w:rsidRDefault="00584AC1" w:rsidP="00584AC1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071270A3" w14:textId="77777777" w:rsidR="00584AC1" w:rsidRPr="00823825" w:rsidRDefault="00584AC1" w:rsidP="00584AC1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6977DAF4" w14:textId="77777777" w:rsidR="00584AC1" w:rsidRPr="00823825" w:rsidRDefault="00584AC1" w:rsidP="00584AC1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3617B642" w14:textId="77777777" w:rsidR="00584AC1" w:rsidRPr="00823825" w:rsidRDefault="00584AC1" w:rsidP="0058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B7BFDE" w14:textId="77777777" w:rsidR="00584AC1" w:rsidRPr="00823825" w:rsidRDefault="00584AC1" w:rsidP="0058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124882D7" w14:textId="77777777" w:rsidR="00584AC1" w:rsidRDefault="00584AC1" w:rsidP="00584AC1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3B72DC">
        <w:rPr>
          <w:rFonts w:ascii="Arial" w:eastAsia="Times New Roman" w:hAnsi="Arial" w:cs="Arial"/>
        </w:rPr>
        <w:t xml:space="preserve">СЕ ОПРЕДЕЛУВА прва </w:t>
      </w:r>
      <w:r>
        <w:rPr>
          <w:rFonts w:ascii="Arial" w:eastAsia="Times New Roman" w:hAnsi="Arial" w:cs="Arial"/>
        </w:rPr>
        <w:t xml:space="preserve">повторена </w:t>
      </w:r>
      <w:r w:rsidRPr="003B72DC">
        <w:rPr>
          <w:rFonts w:ascii="Arial" w:eastAsia="Times New Roman" w:hAnsi="Arial" w:cs="Arial"/>
        </w:rPr>
        <w:t xml:space="preserve">продажба со усно  јавно наддавање на недвижноста </w:t>
      </w:r>
      <w:r w:rsidRPr="003B72DC">
        <w:rPr>
          <w:rFonts w:ascii="Arial" w:eastAsia="Times New Roman" w:hAnsi="Arial" w:cs="Arial"/>
          <w:bCs/>
        </w:rPr>
        <w:t xml:space="preserve">запишана во Имотен лист бр.23067 за КО- КУМАНОВО при АКН на РСМ – ЦКН Куманово, со фактичка состојба односно со сите припадоци, прирастоци, доградби и надградби </w:t>
      </w:r>
      <w:r w:rsidRPr="003B72DC">
        <w:rPr>
          <w:rFonts w:ascii="Arial" w:eastAsia="Times New Roman" w:hAnsi="Arial" w:cs="Arial"/>
        </w:rPr>
        <w:t>означена како:</w:t>
      </w:r>
    </w:p>
    <w:p w14:paraId="02D027C2" w14:textId="77777777" w:rsidR="00584AC1" w:rsidRDefault="00584AC1" w:rsidP="00584AC1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14:paraId="0691F30E" w14:textId="77777777" w:rsidR="00584AC1" w:rsidRPr="003B72DC" w:rsidRDefault="00584AC1" w:rsidP="00584AC1">
      <w:pPr>
        <w:spacing w:after="0" w:line="240" w:lineRule="auto"/>
        <w:ind w:firstLine="720"/>
        <w:rPr>
          <w:rFonts w:ascii="Arial" w:eastAsia="Times New Roman" w:hAnsi="Arial" w:cs="Arial"/>
          <w:b/>
          <w:bCs/>
          <w:lang w:val="ru-RU"/>
        </w:rPr>
      </w:pPr>
      <w:r w:rsidRPr="003B72DC">
        <w:rPr>
          <w:rFonts w:ascii="Arial" w:eastAsia="Times New Roman" w:hAnsi="Arial" w:cs="Arial"/>
          <w:b/>
          <w:bCs/>
          <w:lang w:val="ru-RU"/>
        </w:rPr>
        <w:t xml:space="preserve">Во лист </w:t>
      </w:r>
      <w:r w:rsidRPr="003B72DC">
        <w:rPr>
          <w:rFonts w:ascii="Arial" w:eastAsia="Times New Roman" w:hAnsi="Arial" w:cs="Arial"/>
          <w:b/>
          <w:bCs/>
        </w:rPr>
        <w:t>В</w:t>
      </w:r>
      <w:r w:rsidRPr="003B72DC">
        <w:rPr>
          <w:rFonts w:ascii="Arial" w:eastAsia="Times New Roman" w:hAnsi="Arial" w:cs="Arial"/>
          <w:b/>
          <w:bCs/>
          <w:lang w:val="ru-RU"/>
        </w:rPr>
        <w:t xml:space="preserve"> како</w:t>
      </w:r>
    </w:p>
    <w:p w14:paraId="28260EB2" w14:textId="77777777" w:rsidR="00584AC1" w:rsidRPr="003B72DC" w:rsidRDefault="00584AC1" w:rsidP="00584AC1">
      <w:pPr>
        <w:spacing w:after="0" w:line="240" w:lineRule="auto"/>
        <w:ind w:firstLine="720"/>
        <w:rPr>
          <w:rFonts w:ascii="Arial" w:eastAsia="Times New Roman" w:hAnsi="Arial" w:cs="Arial"/>
          <w:bCs/>
          <w:lang w:val="ru-RU"/>
        </w:rPr>
      </w:pPr>
      <w:r w:rsidRPr="003B72DC">
        <w:rPr>
          <w:rFonts w:ascii="Arial" w:eastAsia="Times New Roman" w:hAnsi="Arial" w:cs="Arial"/>
          <w:bCs/>
          <w:lang w:val="ru-RU"/>
        </w:rPr>
        <w:t xml:space="preserve">КП бр.20865, дел </w:t>
      </w:r>
      <w:r w:rsidRPr="003B72DC">
        <w:rPr>
          <w:rFonts w:ascii="Arial" w:eastAsia="Times New Roman" w:hAnsi="Arial" w:cs="Arial"/>
          <w:bCs/>
        </w:rPr>
        <w:t>1</w:t>
      </w:r>
      <w:r w:rsidRPr="003B72DC">
        <w:rPr>
          <w:rFonts w:ascii="Arial" w:eastAsia="Times New Roman" w:hAnsi="Arial" w:cs="Arial"/>
          <w:bCs/>
          <w:lang w:val="ru-RU"/>
        </w:rPr>
        <w:t xml:space="preserve">, Адреса улица и куќен број на зграда </w:t>
      </w:r>
      <w:r w:rsidRPr="003B72DC">
        <w:rPr>
          <w:rFonts w:ascii="Arial" w:eastAsia="Times New Roman" w:hAnsi="Arial" w:cs="Arial"/>
          <w:bCs/>
        </w:rPr>
        <w:t>В.ДРАГОМАНСКИ 2</w:t>
      </w:r>
      <w:r w:rsidRPr="003B72DC">
        <w:rPr>
          <w:rFonts w:ascii="Arial" w:eastAsia="Times New Roman" w:hAnsi="Arial" w:cs="Arial"/>
          <w:bCs/>
          <w:lang w:val="ru-RU"/>
        </w:rPr>
        <w:t>, бр. на згр.1, намена А2-1 влез 1, кат К 1,</w:t>
      </w:r>
      <w:r w:rsidRPr="003B72DC">
        <w:rPr>
          <w:rFonts w:ascii="Arial" w:eastAsia="Times New Roman" w:hAnsi="Arial" w:cs="Arial"/>
          <w:bCs/>
        </w:rPr>
        <w:t>број 2,Намена на посебен/заеднички дел</w:t>
      </w:r>
      <w:r w:rsidRPr="003B72DC">
        <w:rPr>
          <w:rFonts w:ascii="Arial" w:eastAsia="Times New Roman" w:hAnsi="Arial" w:cs="Arial"/>
          <w:bCs/>
          <w:lang w:val="ru-RU"/>
        </w:rPr>
        <w:t xml:space="preserve"> СТ,површина 97 м2.</w:t>
      </w:r>
    </w:p>
    <w:p w14:paraId="570E8C62" w14:textId="77777777" w:rsidR="00584AC1" w:rsidRPr="003B72DC" w:rsidRDefault="00584AC1" w:rsidP="00584AC1">
      <w:pPr>
        <w:spacing w:after="0" w:line="240" w:lineRule="auto"/>
        <w:ind w:firstLine="720"/>
        <w:rPr>
          <w:rFonts w:ascii="Arial" w:eastAsia="Times New Roman" w:hAnsi="Arial" w:cs="Arial"/>
          <w:bCs/>
          <w:lang w:val="ru-RU"/>
        </w:rPr>
      </w:pPr>
      <w:r w:rsidRPr="003B72DC">
        <w:rPr>
          <w:rFonts w:ascii="Arial" w:eastAsia="Times New Roman" w:hAnsi="Arial" w:cs="Arial"/>
          <w:bCs/>
          <w:lang w:val="ru-RU"/>
        </w:rPr>
        <w:t xml:space="preserve">КП бр.20865, дел </w:t>
      </w:r>
      <w:r w:rsidRPr="003B72DC">
        <w:rPr>
          <w:rFonts w:ascii="Arial" w:eastAsia="Times New Roman" w:hAnsi="Arial" w:cs="Arial"/>
          <w:bCs/>
        </w:rPr>
        <w:t>1</w:t>
      </w:r>
      <w:r w:rsidRPr="003B72DC">
        <w:rPr>
          <w:rFonts w:ascii="Arial" w:eastAsia="Times New Roman" w:hAnsi="Arial" w:cs="Arial"/>
          <w:bCs/>
          <w:lang w:val="ru-RU"/>
        </w:rPr>
        <w:t xml:space="preserve">, Адреса улица и куќен број на зграда </w:t>
      </w:r>
      <w:r w:rsidRPr="003B72DC">
        <w:rPr>
          <w:rFonts w:ascii="Arial" w:eastAsia="Times New Roman" w:hAnsi="Arial" w:cs="Arial"/>
          <w:bCs/>
        </w:rPr>
        <w:t>В.ДРАГОМАНСКИ 2</w:t>
      </w:r>
      <w:r w:rsidRPr="003B72DC">
        <w:rPr>
          <w:rFonts w:ascii="Arial" w:eastAsia="Times New Roman" w:hAnsi="Arial" w:cs="Arial"/>
          <w:bCs/>
          <w:lang w:val="ru-RU"/>
        </w:rPr>
        <w:t>, бр. на згр.1, намена А2-1 влез 1, кат ПО,</w:t>
      </w:r>
      <w:r w:rsidRPr="003B72DC">
        <w:rPr>
          <w:rFonts w:ascii="Arial" w:eastAsia="Times New Roman" w:hAnsi="Arial" w:cs="Arial"/>
          <w:bCs/>
        </w:rPr>
        <w:t>број 2,Намена на посебен/заеднички дел</w:t>
      </w:r>
      <w:r w:rsidRPr="003B72DC">
        <w:rPr>
          <w:rFonts w:ascii="Arial" w:eastAsia="Times New Roman" w:hAnsi="Arial" w:cs="Arial"/>
          <w:bCs/>
          <w:lang w:val="ru-RU"/>
        </w:rPr>
        <w:t xml:space="preserve"> П,површина 20 м2.</w:t>
      </w:r>
    </w:p>
    <w:p w14:paraId="642C725D" w14:textId="77777777" w:rsidR="00584AC1" w:rsidRPr="003B72DC" w:rsidRDefault="00584AC1" w:rsidP="00584AC1">
      <w:pPr>
        <w:spacing w:after="0" w:line="240" w:lineRule="auto"/>
        <w:ind w:firstLine="720"/>
        <w:rPr>
          <w:rFonts w:ascii="Arial" w:eastAsia="Times New Roman" w:hAnsi="Arial" w:cs="Arial"/>
          <w:bCs/>
          <w:lang w:val="ru-RU"/>
        </w:rPr>
      </w:pPr>
      <w:r w:rsidRPr="003B72DC">
        <w:rPr>
          <w:rFonts w:ascii="Arial" w:eastAsia="Times New Roman" w:hAnsi="Arial" w:cs="Arial"/>
          <w:bCs/>
          <w:lang w:val="ru-RU"/>
        </w:rPr>
        <w:t xml:space="preserve">КП бр.20865, дел </w:t>
      </w:r>
      <w:r w:rsidRPr="003B72DC">
        <w:rPr>
          <w:rFonts w:ascii="Arial" w:eastAsia="Times New Roman" w:hAnsi="Arial" w:cs="Arial"/>
          <w:bCs/>
        </w:rPr>
        <w:t>1</w:t>
      </w:r>
      <w:r w:rsidRPr="003B72DC">
        <w:rPr>
          <w:rFonts w:ascii="Arial" w:eastAsia="Times New Roman" w:hAnsi="Arial" w:cs="Arial"/>
          <w:bCs/>
          <w:lang w:val="ru-RU"/>
        </w:rPr>
        <w:t xml:space="preserve">, Адреса улица и куќен број на зграда </w:t>
      </w:r>
      <w:r w:rsidRPr="003B72DC">
        <w:rPr>
          <w:rFonts w:ascii="Arial" w:eastAsia="Times New Roman" w:hAnsi="Arial" w:cs="Arial"/>
          <w:bCs/>
        </w:rPr>
        <w:t>В.ДРАГОМАНСКИ 2</w:t>
      </w:r>
      <w:r w:rsidRPr="003B72DC">
        <w:rPr>
          <w:rFonts w:ascii="Arial" w:eastAsia="Times New Roman" w:hAnsi="Arial" w:cs="Arial"/>
          <w:bCs/>
          <w:lang w:val="ru-RU"/>
        </w:rPr>
        <w:t>, бр. на згр.1, намена А2-1 влез 1, кат ПР,</w:t>
      </w:r>
      <w:r w:rsidRPr="003B72DC">
        <w:rPr>
          <w:rFonts w:ascii="Arial" w:eastAsia="Times New Roman" w:hAnsi="Arial" w:cs="Arial"/>
          <w:bCs/>
        </w:rPr>
        <w:t>број 2,Намена на посебен/заеднички дел</w:t>
      </w:r>
      <w:r w:rsidRPr="003B72DC">
        <w:rPr>
          <w:rFonts w:ascii="Arial" w:eastAsia="Times New Roman" w:hAnsi="Arial" w:cs="Arial"/>
          <w:bCs/>
          <w:lang w:val="ru-RU"/>
        </w:rPr>
        <w:t xml:space="preserve"> Г,површина 14 м2</w:t>
      </w:r>
    </w:p>
    <w:p w14:paraId="182C4B61" w14:textId="77777777" w:rsidR="00584AC1" w:rsidRPr="003B72DC" w:rsidRDefault="00584AC1" w:rsidP="00584AC1">
      <w:pPr>
        <w:spacing w:after="0" w:line="240" w:lineRule="auto"/>
        <w:ind w:firstLine="720"/>
        <w:rPr>
          <w:rFonts w:ascii="Arial" w:eastAsia="Times New Roman" w:hAnsi="Arial" w:cs="Arial"/>
          <w:bCs/>
          <w:lang w:val="ru-RU"/>
        </w:rPr>
      </w:pPr>
    </w:p>
    <w:p w14:paraId="765489CC" w14:textId="77777777" w:rsidR="00584AC1" w:rsidRPr="003B72DC" w:rsidRDefault="00584AC1" w:rsidP="00584AC1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 w:rsidRPr="003B72DC">
        <w:rPr>
          <w:rFonts w:ascii="Arial" w:eastAsia="Times New Roman" w:hAnsi="Arial" w:cs="Arial"/>
          <w:bCs/>
        </w:rPr>
        <w:t>запишано право на 1/2 идеален дел  сосопственост на заложниот должник Мирјана Тодоровска и со право на 1/2 идеален дел  сосопственост на заложниот должник Кирчо Тодоровски, како и објекти и делови од објекти согласно фактичка состојба од Геодетски елаборат за идентификација на недвижност</w:t>
      </w:r>
      <w:r w:rsidRPr="003B72DC">
        <w:rPr>
          <w:rFonts w:ascii="Arial" w:eastAsia="Times New Roman" w:hAnsi="Arial" w:cs="Arial"/>
          <w:bCs/>
          <w:lang w:val="en-US"/>
        </w:rPr>
        <w:t xml:space="preserve"> </w:t>
      </w:r>
      <w:r w:rsidRPr="003B72DC">
        <w:rPr>
          <w:rFonts w:ascii="Arial" w:eastAsia="Times New Roman" w:hAnsi="Arial" w:cs="Arial"/>
          <w:bCs/>
        </w:rPr>
        <w:t>со бр. 1301-25/3 од 11.03.2025 година, изготвен од страна на овластен геодет Друштво за трговија и услуги ГЕОМАП КОНСТРАКШН ДООЕЛ Скопје со адреса на седиште ул.Дрезденска бр.15-3/3 Скопје , попишано со записник за попис на предметна недвижност врз основа на чл.239-а став 1 од ЗИ од 12.06.2025 година, и тоа:</w:t>
      </w:r>
    </w:p>
    <w:p w14:paraId="243754D7" w14:textId="77777777" w:rsidR="00584AC1" w:rsidRPr="003B72DC" w:rsidRDefault="00584AC1" w:rsidP="00584AC1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 w:rsidRPr="003B72DC">
        <w:rPr>
          <w:rFonts w:ascii="Arial" w:eastAsia="Times New Roman" w:hAnsi="Arial" w:cs="Arial"/>
          <w:bCs/>
          <w:lang w:val="ru-RU"/>
        </w:rPr>
        <w:t xml:space="preserve">КП бр. 20865, дел </w:t>
      </w:r>
      <w:r w:rsidRPr="003B72DC">
        <w:rPr>
          <w:rFonts w:ascii="Arial" w:eastAsia="Times New Roman" w:hAnsi="Arial" w:cs="Arial"/>
          <w:bCs/>
        </w:rPr>
        <w:t>1</w:t>
      </w:r>
      <w:r w:rsidRPr="003B72DC">
        <w:rPr>
          <w:rFonts w:ascii="Arial" w:eastAsia="Times New Roman" w:hAnsi="Arial" w:cs="Arial"/>
          <w:bCs/>
          <w:lang w:val="ru-RU"/>
        </w:rPr>
        <w:t xml:space="preserve">, Адреса улица и куќен број на зграда </w:t>
      </w:r>
      <w:r w:rsidRPr="003B72DC">
        <w:rPr>
          <w:rFonts w:ascii="Arial" w:eastAsia="Times New Roman" w:hAnsi="Arial" w:cs="Arial"/>
          <w:bCs/>
        </w:rPr>
        <w:t>В.ДРАГОМАНСКИ 2</w:t>
      </w:r>
      <w:r w:rsidRPr="003B72DC">
        <w:rPr>
          <w:rFonts w:ascii="Arial" w:eastAsia="Times New Roman" w:hAnsi="Arial" w:cs="Arial"/>
          <w:bCs/>
          <w:lang w:val="ru-RU"/>
        </w:rPr>
        <w:t>, бр. на згр.1, намена А2-1 влез 1, кат К 1,</w:t>
      </w:r>
      <w:r w:rsidRPr="003B72DC">
        <w:rPr>
          <w:rFonts w:ascii="Arial" w:eastAsia="Times New Roman" w:hAnsi="Arial" w:cs="Arial"/>
          <w:bCs/>
        </w:rPr>
        <w:t>број 2,Намена на посебен/заеднички дел</w:t>
      </w:r>
      <w:r w:rsidRPr="003B72DC">
        <w:rPr>
          <w:rFonts w:ascii="Arial" w:eastAsia="Times New Roman" w:hAnsi="Arial" w:cs="Arial"/>
          <w:bCs/>
          <w:lang w:val="ru-RU"/>
        </w:rPr>
        <w:t xml:space="preserve"> ПП,површина 16 м2</w:t>
      </w:r>
    </w:p>
    <w:p w14:paraId="79BE8E26" w14:textId="77777777" w:rsidR="00584AC1" w:rsidRDefault="00584AC1" w:rsidP="00584AC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E60440A" w14:textId="12C0E67E" w:rsidR="00584AC1" w:rsidRPr="00211393" w:rsidRDefault="00584AC1" w:rsidP="00584AC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en-US"/>
        </w:rPr>
        <w:t>2</w:t>
      </w:r>
      <w:r>
        <w:rPr>
          <w:rFonts w:ascii="Arial" w:eastAsia="Times New Roman" w:hAnsi="Arial" w:cs="Arial"/>
          <w:b/>
        </w:rPr>
        <w:t>7</w:t>
      </w:r>
      <w:r w:rsidRPr="003B72DC">
        <w:rPr>
          <w:rFonts w:ascii="Arial" w:eastAsia="Times New Roman" w:hAnsi="Arial" w:cs="Arial"/>
          <w:b/>
          <w:lang w:val="ru-RU"/>
        </w:rPr>
        <w:t>.</w:t>
      </w:r>
      <w:r>
        <w:rPr>
          <w:rFonts w:ascii="Arial" w:eastAsia="Times New Roman" w:hAnsi="Arial" w:cs="Arial"/>
          <w:b/>
          <w:lang w:val="en-US"/>
        </w:rPr>
        <w:t>1</w:t>
      </w:r>
      <w:r>
        <w:rPr>
          <w:rFonts w:ascii="Arial" w:eastAsia="Times New Roman" w:hAnsi="Arial" w:cs="Arial"/>
          <w:b/>
        </w:rPr>
        <w:t>1</w:t>
      </w:r>
      <w:r w:rsidRPr="003B72DC">
        <w:rPr>
          <w:rFonts w:ascii="Arial" w:eastAsia="Times New Roman" w:hAnsi="Arial" w:cs="Arial"/>
          <w:b/>
          <w:lang w:val="ru-RU"/>
        </w:rPr>
        <w:t xml:space="preserve">.2025 </w:t>
      </w:r>
      <w:r w:rsidRPr="003B72DC">
        <w:rPr>
          <w:rFonts w:ascii="Arial" w:eastAsia="Times New Roman" w:hAnsi="Arial" w:cs="Arial"/>
          <w:b/>
        </w:rPr>
        <w:t xml:space="preserve">година во </w:t>
      </w:r>
      <w:r w:rsidRPr="003B72DC">
        <w:rPr>
          <w:rFonts w:ascii="Arial" w:eastAsia="Times New Roman" w:hAnsi="Arial" w:cs="Arial"/>
          <w:b/>
          <w:lang w:val="ru-RU"/>
        </w:rPr>
        <w:t>11</w:t>
      </w:r>
      <w:r w:rsidRPr="003B72DC">
        <w:rPr>
          <w:rFonts w:ascii="Arial" w:eastAsia="Times New Roman" w:hAnsi="Arial" w:cs="Arial"/>
          <w:b/>
          <w:lang w:val="en-US"/>
        </w:rPr>
        <w:t xml:space="preserve">:00 </w:t>
      </w:r>
      <w:r w:rsidRPr="003B72DC">
        <w:rPr>
          <w:rFonts w:ascii="Arial" w:eastAsia="Times New Roman" w:hAnsi="Arial" w:cs="Arial"/>
          <w:b/>
        </w:rPr>
        <w:t>часот</w:t>
      </w:r>
      <w:r w:rsidRPr="00211393">
        <w:rPr>
          <w:rFonts w:ascii="Arial" w:eastAsia="Times New Roman" w:hAnsi="Arial" w:cs="Arial"/>
        </w:rPr>
        <w:t xml:space="preserve"> во просториите на </w:t>
      </w:r>
      <w:r w:rsidRPr="003B72DC">
        <w:rPr>
          <w:rFonts w:ascii="Arial" w:eastAsia="Times New Roman" w:hAnsi="Arial" w:cs="Arial"/>
        </w:rPr>
        <w:t>Извршителот Лазар Петровски од Куманово,ул.Тане Георгиевски бр.6/1-5.</w:t>
      </w:r>
    </w:p>
    <w:p w14:paraId="6E1EED66" w14:textId="77777777" w:rsidR="00584AC1" w:rsidRDefault="00584AC1" w:rsidP="00584AC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B415E8">
        <w:rPr>
          <w:rFonts w:ascii="Arial" w:eastAsia="Times New Roman" w:hAnsi="Arial" w:cs="Arial"/>
        </w:rPr>
        <w:t>Почетната вредност на недвижноста утврдена со Заклучок за</w:t>
      </w:r>
      <w:r>
        <w:rPr>
          <w:rFonts w:ascii="Arial" w:eastAsia="Times New Roman" w:hAnsi="Arial" w:cs="Arial"/>
        </w:rPr>
        <w:t xml:space="preserve"> утврдена вредност И.бр.35/2010</w:t>
      </w:r>
      <w:r w:rsidRPr="00B415E8">
        <w:rPr>
          <w:rFonts w:ascii="Arial" w:eastAsia="Times New Roman" w:hAnsi="Arial" w:cs="Arial"/>
        </w:rPr>
        <w:t xml:space="preserve"> од </w:t>
      </w:r>
      <w:r>
        <w:rPr>
          <w:rFonts w:ascii="Arial" w:eastAsia="Times New Roman" w:hAnsi="Arial" w:cs="Arial"/>
        </w:rPr>
        <w:t>22.07.2025</w:t>
      </w:r>
      <w:r w:rsidRPr="00B415E8">
        <w:rPr>
          <w:rFonts w:ascii="Arial" w:eastAsia="Times New Roman" w:hAnsi="Arial" w:cs="Arial"/>
        </w:rPr>
        <w:t xml:space="preserve"> година на извршителот </w:t>
      </w:r>
      <w:r w:rsidRPr="00B415E8">
        <w:rPr>
          <w:rFonts w:ascii="Arial" w:eastAsia="Times New Roman" w:hAnsi="Arial" w:cs="Arial"/>
          <w:lang w:val="ru-RU"/>
        </w:rPr>
        <w:t xml:space="preserve">Лазар Петровски од Куманово </w:t>
      </w:r>
      <w:r w:rsidRPr="00B415E8">
        <w:rPr>
          <w:rFonts w:ascii="Arial" w:eastAsia="Times New Roman" w:hAnsi="Arial" w:cs="Arial"/>
        </w:rPr>
        <w:t xml:space="preserve">изнесува </w:t>
      </w:r>
      <w:r>
        <w:rPr>
          <w:rFonts w:ascii="Arial" w:eastAsia="Times New Roman" w:hAnsi="Arial" w:cs="Arial"/>
          <w:b/>
          <w:bCs/>
        </w:rPr>
        <w:t>7.296.564</w:t>
      </w:r>
      <w:r w:rsidRPr="00B415E8">
        <w:rPr>
          <w:rFonts w:ascii="Arial" w:eastAsia="Times New Roman" w:hAnsi="Arial" w:cs="Arial"/>
          <w:b/>
          <w:bCs/>
        </w:rPr>
        <w:t>,00 денари</w:t>
      </w:r>
      <w:r w:rsidRPr="00B415E8">
        <w:rPr>
          <w:rFonts w:ascii="Arial" w:eastAsia="Times New Roman" w:hAnsi="Arial" w:cs="Arial"/>
        </w:rPr>
        <w:t xml:space="preserve"> под која недвижноста не може да се продаде на првото јавно наддавање.</w:t>
      </w:r>
    </w:p>
    <w:p w14:paraId="338663FB" w14:textId="77777777" w:rsidR="00584AC1" w:rsidRPr="00B415E8" w:rsidRDefault="00584AC1" w:rsidP="00584AC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5B66CD3" w14:textId="77777777" w:rsidR="00584AC1" w:rsidRPr="00B415E8" w:rsidRDefault="00584AC1" w:rsidP="00584AC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B415E8">
        <w:rPr>
          <w:rFonts w:ascii="Arial" w:eastAsia="Times New Roman" w:hAnsi="Arial" w:cs="Arial"/>
        </w:rPr>
        <w:t xml:space="preserve">Недвижноста запишана во </w:t>
      </w:r>
      <w:r>
        <w:rPr>
          <w:rFonts w:ascii="Arial" w:eastAsia="Times New Roman" w:hAnsi="Arial" w:cs="Arial"/>
        </w:rPr>
        <w:t>Имотен Лист бр. 23067</w:t>
      </w:r>
      <w:r w:rsidRPr="00B415E8">
        <w:rPr>
          <w:rFonts w:ascii="Arial" w:eastAsia="Times New Roman" w:hAnsi="Arial" w:cs="Arial"/>
        </w:rPr>
        <w:t xml:space="preserve"> за КО Куманово при АКН на РСМ – ЦКН Куманово е оптоварена со следните товари и службености </w:t>
      </w:r>
    </w:p>
    <w:p w14:paraId="0279AFED" w14:textId="77777777" w:rsidR="00584AC1" w:rsidRDefault="00584AC1" w:rsidP="00584AC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Хипотека со</w:t>
      </w:r>
      <w:r w:rsidRPr="00B415E8">
        <w:rPr>
          <w:rFonts w:ascii="Arial" w:eastAsia="Times New Roman" w:hAnsi="Arial" w:cs="Arial"/>
        </w:rPr>
        <w:t xml:space="preserve"> Р.бр.746/96 на Основен суд Куманово</w:t>
      </w:r>
    </w:p>
    <w:p w14:paraId="115EBF56" w14:textId="77777777" w:rsidR="00584AC1" w:rsidRDefault="00584AC1" w:rsidP="00584AC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Решение за извршување ИС.БР.13-501/99 од 20.03.2007 година на Основен суд Куманово</w:t>
      </w:r>
    </w:p>
    <w:p w14:paraId="7ADF0E79" w14:textId="77777777" w:rsidR="00584AC1" w:rsidRPr="005140E1" w:rsidRDefault="00584AC1" w:rsidP="00584AC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>Налог за извршув</w:t>
      </w:r>
      <w:r>
        <w:rPr>
          <w:rFonts w:ascii="Arial" w:eastAsia="Times New Roman" w:hAnsi="Arial" w:cs="Arial"/>
        </w:rPr>
        <w:t>ање врз недвижност И.бр.35/2010 од 09.12.2014</w:t>
      </w:r>
      <w:r w:rsidRPr="005140E1">
        <w:rPr>
          <w:rFonts w:ascii="Arial" w:eastAsia="Times New Roman" w:hAnsi="Arial" w:cs="Arial"/>
        </w:rPr>
        <w:t xml:space="preserve"> година на Извршител </w:t>
      </w:r>
      <w:r>
        <w:rPr>
          <w:rFonts w:ascii="Arial" w:eastAsia="Times New Roman" w:hAnsi="Arial" w:cs="Arial"/>
        </w:rPr>
        <w:t>Јовица Анѓеловски</w:t>
      </w:r>
      <w:r w:rsidRPr="005140E1">
        <w:rPr>
          <w:rFonts w:ascii="Arial" w:eastAsia="Times New Roman" w:hAnsi="Arial" w:cs="Arial"/>
        </w:rPr>
        <w:t xml:space="preserve"> од Куманово</w:t>
      </w:r>
    </w:p>
    <w:p w14:paraId="5A3B2CB2" w14:textId="77777777" w:rsidR="00584AC1" w:rsidRDefault="00584AC1" w:rsidP="00584AC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>Записник за попис на предм</w:t>
      </w:r>
      <w:r>
        <w:rPr>
          <w:rFonts w:ascii="Arial" w:eastAsia="Times New Roman" w:hAnsi="Arial" w:cs="Arial"/>
        </w:rPr>
        <w:t>етна недвижност со И.бр.35/2010 од 12.06.2025</w:t>
      </w:r>
      <w:r w:rsidRPr="005140E1">
        <w:rPr>
          <w:rFonts w:ascii="Arial" w:eastAsia="Times New Roman" w:hAnsi="Arial" w:cs="Arial"/>
        </w:rPr>
        <w:t xml:space="preserve"> година на Извршител Лазар Петровски од Куманово</w:t>
      </w:r>
    </w:p>
    <w:p w14:paraId="2B2E8281" w14:textId="77777777" w:rsidR="00584AC1" w:rsidRDefault="00584AC1" w:rsidP="00584AC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2516089" w14:textId="77777777" w:rsidR="00584AC1" w:rsidRPr="00211393" w:rsidRDefault="00584AC1" w:rsidP="00584AC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76F14128" w14:textId="77777777" w:rsidR="00584AC1" w:rsidRPr="005140E1" w:rsidRDefault="00584AC1" w:rsidP="00584AC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</w:t>
      </w:r>
      <w:r>
        <w:rPr>
          <w:rFonts w:ascii="Arial" w:eastAsia="Times New Roman" w:hAnsi="Arial" w:cs="Arial"/>
          <w:b/>
          <w:bCs/>
        </w:rPr>
        <w:t>729.656</w:t>
      </w:r>
      <w:r w:rsidRPr="005140E1">
        <w:rPr>
          <w:rFonts w:ascii="Arial" w:eastAsia="Times New Roman" w:hAnsi="Arial" w:cs="Arial"/>
          <w:b/>
          <w:bCs/>
        </w:rPr>
        <w:t>,00 денари</w:t>
      </w:r>
      <w:r w:rsidRPr="005140E1">
        <w:rPr>
          <w:rFonts w:ascii="Arial" w:eastAsia="Times New Roman" w:hAnsi="Arial" w:cs="Arial"/>
        </w:rPr>
        <w:t>.</w:t>
      </w:r>
    </w:p>
    <w:p w14:paraId="205D901F" w14:textId="484EA615" w:rsidR="00584AC1" w:rsidRPr="005140E1" w:rsidRDefault="00584AC1" w:rsidP="00584AC1">
      <w:pPr>
        <w:spacing w:after="0" w:line="240" w:lineRule="auto"/>
        <w:ind w:firstLine="720"/>
        <w:rPr>
          <w:rFonts w:ascii="Arial" w:eastAsia="Times New Roman" w:hAnsi="Arial" w:cs="Arial"/>
          <w:b/>
        </w:rPr>
      </w:pPr>
      <w:r w:rsidRPr="005140E1"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извршителот </w:t>
      </w:r>
      <w:r w:rsidRPr="005140E1">
        <w:rPr>
          <w:rFonts w:ascii="Arial" w:eastAsia="Times New Roman" w:hAnsi="Arial" w:cs="Arial"/>
          <w:b/>
        </w:rPr>
        <w:t xml:space="preserve">Лазар Петровски со број 270073999360178 што се води во Халк Банка А.Д. Скопје, даночен број 5017019506825 најдоцна </w:t>
      </w:r>
      <w:r>
        <w:rPr>
          <w:rFonts w:ascii="Arial" w:eastAsia="Times New Roman" w:hAnsi="Arial" w:cs="Arial"/>
          <w:b/>
        </w:rPr>
        <w:t>до 26.1</w:t>
      </w:r>
      <w:r w:rsidR="005343CE">
        <w:rPr>
          <w:rFonts w:ascii="Arial" w:eastAsia="Times New Roman" w:hAnsi="Arial" w:cs="Arial"/>
          <w:b/>
        </w:rPr>
        <w:t>1</w:t>
      </w:r>
      <w:r>
        <w:rPr>
          <w:rFonts w:ascii="Arial" w:eastAsia="Times New Roman" w:hAnsi="Arial" w:cs="Arial"/>
          <w:b/>
        </w:rPr>
        <w:t>.2025</w:t>
      </w:r>
      <w:r w:rsidRPr="005140E1">
        <w:rPr>
          <w:rFonts w:ascii="Arial" w:eastAsia="Times New Roman" w:hAnsi="Arial" w:cs="Arial"/>
          <w:b/>
          <w:lang w:val="en-US"/>
        </w:rPr>
        <w:t xml:space="preserve"> </w:t>
      </w:r>
      <w:r w:rsidRPr="005140E1">
        <w:rPr>
          <w:rFonts w:ascii="Arial" w:eastAsia="Times New Roman" w:hAnsi="Arial" w:cs="Arial"/>
          <w:b/>
        </w:rPr>
        <w:t>година</w:t>
      </w:r>
    </w:p>
    <w:p w14:paraId="406EC104" w14:textId="77777777" w:rsidR="00584AC1" w:rsidRPr="00211393" w:rsidRDefault="00584AC1" w:rsidP="00584AC1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 xml:space="preserve"> </w:t>
      </w: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73EF826D" w14:textId="77777777" w:rsidR="00584AC1" w:rsidRPr="005140E1" w:rsidRDefault="00584AC1" w:rsidP="00584AC1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5140E1">
        <w:rPr>
          <w:rFonts w:ascii="Arial" w:eastAsia="Times New Roman" w:hAnsi="Arial" w:cs="Arial"/>
          <w:lang w:val="ru-RU"/>
        </w:rPr>
        <w:t xml:space="preserve">15 </w:t>
      </w:r>
      <w:r w:rsidRPr="005140E1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66B96D8" w14:textId="77777777" w:rsidR="00584AC1" w:rsidRPr="00211393" w:rsidRDefault="00584AC1" w:rsidP="00584AC1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14:paraId="2886B111" w14:textId="77777777" w:rsidR="00584AC1" w:rsidRPr="00AD3DF1" w:rsidRDefault="00584AC1" w:rsidP="00584A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Pr="00AD3DF1">
        <w:rPr>
          <w:rFonts w:ascii="Arial" w:eastAsia="Times New Roman" w:hAnsi="Arial" w:cs="Arial"/>
        </w:rPr>
        <w:t>Овој заклучок ќе се објави во следните средства за јавно информирање дневен весник Нова Македонија</w:t>
      </w:r>
      <w:r w:rsidRPr="00AD3DF1">
        <w:rPr>
          <w:rFonts w:ascii="Arial" w:eastAsia="Times New Roman" w:hAnsi="Arial" w:cs="Arial"/>
          <w:lang w:val="ru-RU"/>
        </w:rPr>
        <w:t xml:space="preserve">  и електронски на веб страницата на Комората </w:t>
      </w:r>
      <w:r w:rsidRPr="00AD3DF1">
        <w:rPr>
          <w:rFonts w:ascii="Arial" w:eastAsia="Times New Roman" w:hAnsi="Arial" w:cs="Arial"/>
        </w:rPr>
        <w:t>.</w:t>
      </w:r>
    </w:p>
    <w:p w14:paraId="52438F6C" w14:textId="77777777" w:rsidR="00584AC1" w:rsidRPr="00AD3DF1" w:rsidRDefault="00584AC1" w:rsidP="00584A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Pr="00AD3DF1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04E20F8F" w14:textId="77777777" w:rsidR="00584AC1" w:rsidRPr="00823825" w:rsidRDefault="00584AC1" w:rsidP="0058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14:paraId="6F7B94F2" w14:textId="77777777" w:rsidR="00584AC1" w:rsidRPr="00823825" w:rsidRDefault="00584AC1" w:rsidP="0058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30E0A5D" w14:textId="77777777" w:rsidR="00584AC1" w:rsidRDefault="00584AC1" w:rsidP="0058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B074C3" w14:textId="77777777" w:rsidR="00584AC1" w:rsidRPr="00DB4229" w:rsidRDefault="00584AC1" w:rsidP="00584AC1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84AC1" w:rsidRPr="00867166" w14:paraId="75BF841A" w14:textId="77777777" w:rsidTr="0006767C">
        <w:trPr>
          <w:trHeight w:val="851"/>
        </w:trPr>
        <w:tc>
          <w:tcPr>
            <w:tcW w:w="4297" w:type="dxa"/>
          </w:tcPr>
          <w:p w14:paraId="187C5B19" w14:textId="77777777" w:rsidR="00584AC1" w:rsidRPr="000406D7" w:rsidRDefault="00584AC1" w:rsidP="0006767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2"/>
                <w:szCs w:val="22"/>
                <w:lang w:val="mk-MK"/>
              </w:rPr>
              <w:t>Лазар Петровски</w:t>
            </w:r>
          </w:p>
        </w:tc>
      </w:tr>
    </w:tbl>
    <w:p w14:paraId="4F3BD839" w14:textId="1862D9AF" w:rsidR="00584AC1" w:rsidRPr="005343CE" w:rsidRDefault="00584AC1" w:rsidP="0058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43CE">
        <w:rPr>
          <w:rFonts w:ascii="Arial" w:hAnsi="Arial" w:cs="Arial"/>
          <w:sz w:val="20"/>
          <w:szCs w:val="20"/>
        </w:rPr>
        <w:t xml:space="preserve">Д.-на: </w:t>
      </w:r>
      <w:r w:rsidRPr="005343CE">
        <w:rPr>
          <w:rFonts w:ascii="Arial" w:hAnsi="Arial" w:cs="Arial"/>
          <w:sz w:val="20"/>
          <w:szCs w:val="20"/>
        </w:rPr>
        <w:tab/>
      </w:r>
      <w:r w:rsidR="005343CE">
        <w:rPr>
          <w:rFonts w:ascii="Arial" w:hAnsi="Arial" w:cs="Arial"/>
          <w:sz w:val="20"/>
          <w:szCs w:val="20"/>
        </w:rPr>
        <w:t>Д</w:t>
      </w:r>
      <w:r w:rsidRPr="005343CE">
        <w:rPr>
          <w:rFonts w:ascii="Arial" w:hAnsi="Arial" w:cs="Arial"/>
          <w:sz w:val="20"/>
          <w:szCs w:val="20"/>
        </w:rPr>
        <w:t>оверител</w:t>
      </w:r>
    </w:p>
    <w:p w14:paraId="45E2E96F" w14:textId="07C23FFD" w:rsidR="00584AC1" w:rsidRPr="005343CE" w:rsidRDefault="00584AC1" w:rsidP="0058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43CE">
        <w:rPr>
          <w:rFonts w:ascii="Arial" w:hAnsi="Arial" w:cs="Arial"/>
          <w:sz w:val="20"/>
          <w:szCs w:val="20"/>
        </w:rPr>
        <w:tab/>
        <w:t>Заложен должник</w:t>
      </w:r>
      <w:r w:rsidR="005343CE" w:rsidRPr="005343CE">
        <w:rPr>
          <w:rFonts w:ascii="Arial" w:hAnsi="Arial" w:cs="Arial"/>
          <w:sz w:val="20"/>
          <w:szCs w:val="20"/>
          <w:lang w:val="en-US"/>
        </w:rPr>
        <w:t xml:space="preserve"> </w:t>
      </w:r>
      <w:r w:rsidR="005343CE" w:rsidRPr="005343CE">
        <w:rPr>
          <w:rFonts w:ascii="Arial" w:hAnsi="Arial" w:cs="Arial"/>
          <w:sz w:val="20"/>
          <w:szCs w:val="20"/>
        </w:rPr>
        <w:t>Мирјана Тодоровска од</w:t>
      </w:r>
      <w:r w:rsidR="005343CE" w:rsidRPr="005343CE">
        <w:rPr>
          <w:rFonts w:ascii="Arial" w:hAnsi="Arial" w:cs="Arial"/>
          <w:sz w:val="20"/>
          <w:szCs w:val="20"/>
          <w:lang w:val="en-US"/>
        </w:rPr>
        <w:t xml:space="preserve"> </w:t>
      </w:r>
      <w:r w:rsidR="005343CE" w:rsidRPr="005343CE">
        <w:rPr>
          <w:rFonts w:ascii="Arial" w:hAnsi="Arial" w:cs="Arial"/>
          <w:sz w:val="20"/>
          <w:szCs w:val="20"/>
        </w:rPr>
        <w:t>Куманово</w:t>
      </w:r>
    </w:p>
    <w:p w14:paraId="2D22224A" w14:textId="5ACB328A" w:rsidR="00584AC1" w:rsidRPr="005343CE" w:rsidRDefault="00584AC1" w:rsidP="0058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43CE">
        <w:rPr>
          <w:rFonts w:ascii="Arial" w:hAnsi="Arial" w:cs="Arial"/>
          <w:sz w:val="20"/>
          <w:szCs w:val="20"/>
        </w:rPr>
        <w:t xml:space="preserve">            </w:t>
      </w:r>
      <w:r w:rsidR="005343CE">
        <w:rPr>
          <w:rFonts w:ascii="Arial" w:hAnsi="Arial" w:cs="Arial"/>
          <w:sz w:val="20"/>
          <w:szCs w:val="20"/>
        </w:rPr>
        <w:t xml:space="preserve"> </w:t>
      </w:r>
      <w:r w:rsidRPr="005343CE">
        <w:rPr>
          <w:rFonts w:ascii="Arial" w:hAnsi="Arial" w:cs="Arial"/>
          <w:sz w:val="20"/>
          <w:szCs w:val="20"/>
        </w:rPr>
        <w:t xml:space="preserve">Старател за посебен случај адвокат Драгана                </w:t>
      </w:r>
    </w:p>
    <w:p w14:paraId="118A37FE" w14:textId="405EBEC9" w:rsidR="00584AC1" w:rsidRPr="005343CE" w:rsidRDefault="00584AC1" w:rsidP="0058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43CE">
        <w:rPr>
          <w:rFonts w:ascii="Arial" w:hAnsi="Arial" w:cs="Arial"/>
          <w:sz w:val="20"/>
          <w:szCs w:val="20"/>
        </w:rPr>
        <w:t xml:space="preserve">            </w:t>
      </w:r>
      <w:r w:rsidR="005343CE">
        <w:rPr>
          <w:rFonts w:ascii="Arial" w:hAnsi="Arial" w:cs="Arial"/>
          <w:sz w:val="20"/>
          <w:szCs w:val="20"/>
        </w:rPr>
        <w:t xml:space="preserve"> </w:t>
      </w:r>
      <w:r w:rsidRPr="005343CE">
        <w:rPr>
          <w:rFonts w:ascii="Arial" w:hAnsi="Arial" w:cs="Arial"/>
          <w:sz w:val="20"/>
          <w:szCs w:val="20"/>
        </w:rPr>
        <w:t>Стојановиќ од Куманово</w:t>
      </w:r>
    </w:p>
    <w:p w14:paraId="7E92CD35" w14:textId="77777777" w:rsidR="00584AC1" w:rsidRPr="005343CE" w:rsidRDefault="00584AC1" w:rsidP="0058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43CE">
        <w:rPr>
          <w:rFonts w:ascii="Arial" w:hAnsi="Arial" w:cs="Arial"/>
          <w:sz w:val="20"/>
          <w:szCs w:val="20"/>
        </w:rPr>
        <w:tab/>
        <w:t>Град Куманово - Сектор за финансии</w:t>
      </w:r>
      <w:r w:rsidRPr="005343CE">
        <w:rPr>
          <w:rFonts w:ascii="Arial" w:hAnsi="Arial" w:cs="Arial"/>
          <w:sz w:val="20"/>
          <w:szCs w:val="20"/>
        </w:rPr>
        <w:tab/>
      </w:r>
      <w:r w:rsidRPr="005343CE">
        <w:rPr>
          <w:rFonts w:ascii="Arial" w:hAnsi="Arial" w:cs="Arial"/>
          <w:sz w:val="20"/>
          <w:szCs w:val="20"/>
        </w:rPr>
        <w:tab/>
      </w:r>
    </w:p>
    <w:p w14:paraId="60D76476" w14:textId="77777777" w:rsidR="00584AC1" w:rsidRPr="005343CE" w:rsidRDefault="00584AC1" w:rsidP="0058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43CE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4235E699" w14:textId="77777777" w:rsidR="00584AC1" w:rsidRPr="005343CE" w:rsidRDefault="00584AC1" w:rsidP="00584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43CE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2C0D67FC" w14:textId="77777777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DE22FF">
        <w:pict w14:anchorId="1F7623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195B0B76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4D36A55" w14:textId="6863CD9E"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 w:rsidR="000A3B45"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7" w:name="OSudPouka"/>
      <w:bookmarkEnd w:id="27"/>
      <w:r w:rsidR="00584AC1">
        <w:rPr>
          <w:rFonts w:ascii="Arial" w:hAnsi="Arial" w:cs="Arial"/>
          <w:sz w:val="20"/>
          <w:szCs w:val="20"/>
        </w:rPr>
        <w:t>месно надлежен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4DA32F1F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222F" w14:textId="77777777" w:rsidR="00584AC1" w:rsidRDefault="00584AC1" w:rsidP="00584AC1">
      <w:pPr>
        <w:spacing w:after="0" w:line="240" w:lineRule="auto"/>
      </w:pPr>
      <w:r>
        <w:separator/>
      </w:r>
    </w:p>
  </w:endnote>
  <w:endnote w:type="continuationSeparator" w:id="0">
    <w:p w14:paraId="415DE50F" w14:textId="77777777" w:rsidR="00584AC1" w:rsidRDefault="00584AC1" w:rsidP="0058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0BD9" w14:textId="77777777" w:rsidR="00584AC1" w:rsidRPr="00584AC1" w:rsidRDefault="00584AC1" w:rsidP="00584AC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9803" w14:textId="77777777" w:rsidR="00584AC1" w:rsidRDefault="00584AC1" w:rsidP="00584AC1">
      <w:pPr>
        <w:spacing w:after="0" w:line="240" w:lineRule="auto"/>
      </w:pPr>
      <w:r>
        <w:separator/>
      </w:r>
    </w:p>
  </w:footnote>
  <w:footnote w:type="continuationSeparator" w:id="0">
    <w:p w14:paraId="265585DD" w14:textId="77777777" w:rsidR="00584AC1" w:rsidRDefault="00584AC1" w:rsidP="00584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253C1"/>
    <w:rsid w:val="000A3B45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D0E53"/>
    <w:rsid w:val="004F2C9E"/>
    <w:rsid w:val="004F4016"/>
    <w:rsid w:val="005343CE"/>
    <w:rsid w:val="00584AC1"/>
    <w:rsid w:val="0061005D"/>
    <w:rsid w:val="00665925"/>
    <w:rsid w:val="006A157B"/>
    <w:rsid w:val="006B5F22"/>
    <w:rsid w:val="006F1469"/>
    <w:rsid w:val="006F48A5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9049B9"/>
    <w:rsid w:val="00913EF8"/>
    <w:rsid w:val="00926A7A"/>
    <w:rsid w:val="009626C8"/>
    <w:rsid w:val="0098044D"/>
    <w:rsid w:val="00990882"/>
    <w:rsid w:val="009A65B8"/>
    <w:rsid w:val="00A56BB1"/>
    <w:rsid w:val="00AE3FFA"/>
    <w:rsid w:val="00B20C15"/>
    <w:rsid w:val="00B269ED"/>
    <w:rsid w:val="00B41890"/>
    <w:rsid w:val="00B51157"/>
    <w:rsid w:val="00B62603"/>
    <w:rsid w:val="00B87F28"/>
    <w:rsid w:val="00BC5E22"/>
    <w:rsid w:val="00BE63AD"/>
    <w:rsid w:val="00BF5243"/>
    <w:rsid w:val="00C02E62"/>
    <w:rsid w:val="00C71B87"/>
    <w:rsid w:val="00CC28C6"/>
    <w:rsid w:val="00CF2E54"/>
    <w:rsid w:val="00D47D14"/>
    <w:rsid w:val="00D84259"/>
    <w:rsid w:val="00DA5DC9"/>
    <w:rsid w:val="00DC321E"/>
    <w:rsid w:val="00DE22FF"/>
    <w:rsid w:val="00DF1299"/>
    <w:rsid w:val="00E01FCA"/>
    <w:rsid w:val="00E3104F"/>
    <w:rsid w:val="00E41120"/>
    <w:rsid w:val="00E54AAA"/>
    <w:rsid w:val="00E64DBC"/>
    <w:rsid w:val="00EF46AF"/>
    <w:rsid w:val="00F23081"/>
    <w:rsid w:val="00F47244"/>
    <w:rsid w:val="00F65B23"/>
    <w:rsid w:val="00F75153"/>
    <w:rsid w:val="00F8572F"/>
    <w:rsid w:val="00F9340A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A35A3F"/>
  <w15:docId w15:val="{084B11D4-DD2F-420E-9AE9-44FB6FA8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84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AC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4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A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QyC13SvtHQq3qYNWMFTpPZS5mjTsnX+vkHTcIEkoisg=</DigestValue>
    </Reference>
    <Reference Type="http://www.w3.org/2000/09/xmldsig#Object" URI="#idOfficeObject">
      <DigestMethod Algorithm="http://www.w3.org/2001/04/xmlenc#sha256"/>
      <DigestValue>PczkbKz4K8D/LPv2aP98Nwu+mr0GEHrskTynhmFkGJU=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6V6fI5c1rT14LrdGSGLUkHPpBd4IKno1TGReB4Q0r34=</DigestValue>
    </Reference>
    <Reference Type="http://www.w3.org/2000/09/xmldsig#Object" URI="#idValidSigLnImg">
      <DigestMethod Algorithm="http://www.w3.org/2001/04/xmlenc#sha256"/>
      <DigestValue>5r02T/gJy2xAJvFR4VjzqpjbtavIWhMIiUp1thw1y8Y=</DigestValue>
    </Reference>
    <Reference Type="http://www.w3.org/2000/09/xmldsig#Object" URI="#idInvalidSigLnImg">
      <DigestMethod Algorithm="http://www.w3.org/2001/04/xmlenc#sha256"/>
      <DigestValue>Nhyt2YI4+dIb63CMN29N1VUQBOLVRS48eszxSj88z9A=</DigestValue>
    </Reference>
  </SignedInfo>
  <SignatureValue>fecjk/Dx9DvnCzko1aIrOyinBqcrO6yDMfouEEPSYKc50OmwWIJg0cQ7yMPmAvHbiDA8ILbxcR/G
HAAF1NtJTnjOXSRKISNj6M6LAZSCXCfEuQiMDWjxhV8e2ewg12+F5aPkm6EzBidkK6dGdqdIoA/K
TJQRw0SFmkRrJeeLWlKUz1X6QGT5sxqnlARYiFr/JymHCBQFgoTQSixDcC13/yrKY5jFMByQTOld
iT6RyOosGmtveIOY2CB28cuk2YOFK1NKUgHe7zQe1tO7lvE+ac9z9LCEcq2wN+DIk5BKi0z6KO1B
RsRes9xo6zv/+0vwCzH3zNsf2RBBthQwgHY8Zg==</SignatureValue>
  <KeyInfo>
    <X509Data>
      <X509Certificate>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6b3UTnN+/MEPXkCL0HhUDj/oTgDRinR4/j3MvcDkwwk=</DigestValue>
      </Reference>
      <Reference URI="/word/endnotes.xml?ContentType=application/vnd.openxmlformats-officedocument.wordprocessingml.endnotes+xml">
        <DigestMethod Algorithm="http://www.w3.org/2001/04/xmlenc#sha256"/>
        <DigestValue>Ct4vk735/OzMTqJuc0Fri+esuICSpMu8dC9IjaxhnZs=</DigestValue>
      </Reference>
      <Reference URI="/word/fontTable.xml?ContentType=application/vnd.openxmlformats-officedocument.wordprocessingml.fontTable+xml">
        <DigestMethod Algorithm="http://www.w3.org/2001/04/xmlenc#sha256"/>
        <DigestValue>VTud03yeGJi9/o/4K0CURPBYIU57GDj8XFJjm6ajaJ0=</DigestValue>
      </Reference>
      <Reference URI="/word/footer1.xml?ContentType=application/vnd.openxmlformats-officedocument.wordprocessingml.footer+xml">
        <DigestMethod Algorithm="http://www.w3.org/2001/04/xmlenc#sha256"/>
        <DigestValue>t+CuvwRJyY1uWN4haPPYsyVMeUSmnuV/+AxtH0d56lw=</DigestValue>
      </Reference>
      <Reference URI="/word/footnotes.xml?ContentType=application/vnd.openxmlformats-officedocument.wordprocessingml.footnotes+xml">
        <DigestMethod Algorithm="http://www.w3.org/2001/04/xmlenc#sha256"/>
        <DigestValue>5Kt2ttD0x55ngSnsJYkYqZ1G6SYj86Gx8tA2TYnpW8o=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s3EULdeSlAbtxvbjZTLffyih+ElhadqwhPWvb2s2k1o=</DigestValue>
      </Reference>
      <Reference URI="/word/settings.xml?ContentType=application/vnd.openxmlformats-officedocument.wordprocessingml.settings+xml">
        <DigestMethod Algorithm="http://www.w3.org/2001/04/xmlenc#sha256"/>
        <DigestValue>69MYwMi8srayEGv+A1VAPaE2SVevemQBAXOrt0iLulc=</DigestValue>
      </Reference>
      <Reference URI="/word/styles.xml?ContentType=application/vnd.openxmlformats-officedocument.wordprocessingml.styles+xml">
        <DigestMethod Algorithm="http://www.w3.org/2001/04/xmlenc#sha256"/>
        <DigestValue>9m4vRRcWitGzZz8UojWZHetNwIMAAcEzyjVG1M8uwUk=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Sj80yfAAcYlmk7OAie6q82OHyy7rTba1dVfQIu0fT8M=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2025-11-10T13:14:27Z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2025-11-10T13:14:27Z</xd:SigningTime>
          <xd:SigningCertificate>
            <xd:Cert>
              <xd:CertDigest>
                <DigestMethod Algorithm="http://www.w3.org/2001/04/xmlenc#sha256"/>
                <DigestValue>gsCwqxeQayHCyg0L+XrE8+PSoaCQeQSmfLdweVCwHcc=</DigestValue>
              </xd:CertDigest>
              <xd:IssuerSerial>
                <X509IssuerName>CN=KIBSTrust Issuing Qsig CA G3, OID.2.5.4.97=NTRMK-5529581, OU=KIBSTrust Services, O=KIBS AD Skopje, C=MK</X509IssuerName>
                <X509SerialNumber>464695040861073445988028583831486751846856539140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CQGgAASg0AACBFTUYAAAEAqBgAAJo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IDUQbSX1EG+AAAABAAAAAoAAABMAAAAAAAAAAAAAAAAAAAA//////////9gAAAAMQAxAC8AMQAw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AAgNRBtJfU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OgAAAAKAAAAcAAAAI0AAAB8AAAAAQAAAACA1EG0l9R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  <Object Id="idInvalidSigLnImg">AQAAAGwAAAAAAAAAAAAAAP8AAAB/AAAAAAAAAAAAAACQGgAASg0AACBFTUYAAAEAMB0AAKE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AIDUQbSX1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gNRBtJfU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ACA1EG0l9R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izvrsitelpetrovski</cp:lastModifiedBy>
  <cp:revision>5</cp:revision>
  <cp:lastPrinted>2025-11-10T13:03:00Z</cp:lastPrinted>
  <dcterms:created xsi:type="dcterms:W3CDTF">2025-11-10T12:29:00Z</dcterms:created>
  <dcterms:modified xsi:type="dcterms:W3CDTF">2025-11-10T13:14:00Z</dcterms:modified>
</cp:coreProperties>
</file>