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45F76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45F76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45F76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45F76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45F76" w:rsidP="00F45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45F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F45F76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доверителите</w:t>
      </w:r>
      <w:r>
        <w:rPr>
          <w:rFonts w:ascii="Arial" w:hAnsi="Arial" w:cs="Arial"/>
          <w:color w:val="000000"/>
        </w:rPr>
        <w:t xml:space="preserve"> Саша Таневски, Сузана Димова и Горан Таневски како законски наследници на сега пок.</w:t>
      </w:r>
      <w:r>
        <w:rPr>
          <w:rFonts w:ascii="Arial" w:hAnsi="Arial" w:cs="Arial"/>
        </w:rPr>
        <w:t>Димитар Танески</w:t>
      </w:r>
      <w:r>
        <w:rPr>
          <w:rFonts w:ascii="Arial" w:hAnsi="Arial" w:cs="Arial"/>
          <w:color w:val="000000"/>
        </w:rPr>
        <w:t xml:space="preserve">,согласно Оставинско решение О.бр.89/2020 УДР.бр. 36/20 од 18.06.2020 година на Нотар Станка Горичан од Охрид,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Горичан,Васил Димов 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>
        <w:rPr>
          <w:rFonts w:ascii="Arial" w:hAnsi="Arial" w:cs="Arial"/>
        </w:rPr>
        <w:t>Илија Целески од Охрид, доверителите</w:t>
      </w:r>
      <w:r>
        <w:rPr>
          <w:rFonts w:ascii="Arial" w:hAnsi="Arial" w:cs="Arial"/>
          <w:color w:val="000000"/>
        </w:rPr>
        <w:t xml:space="preserve"> Киро Костоски, Игор Костоски, Владимир Костоски и Билјана Иваноска како законски наследници на сега пок.</w:t>
      </w:r>
      <w:r>
        <w:rPr>
          <w:rFonts w:ascii="Arial" w:hAnsi="Arial" w:cs="Arial"/>
        </w:rPr>
        <w:t>Вера Костоска</w:t>
      </w:r>
      <w:r>
        <w:rPr>
          <w:rFonts w:ascii="Arial" w:hAnsi="Arial" w:cs="Arial"/>
          <w:color w:val="000000"/>
        </w:rPr>
        <w:t>,согласно Оставинско решение О.бр.357/2022 УДР.бр. 55/2022 од 22.06.2022 година на Нотар Станка Горичан од Охрид</w:t>
      </w:r>
      <w:r>
        <w:rPr>
          <w:rFonts w:ascii="Arial" w:hAnsi="Arial" w:cs="Arial"/>
        </w:rPr>
        <w:t xml:space="preserve">, Наум Танески преку полномошник адвокат Петар Петровски од Охрид, засновано на извршната исправа </w:t>
      </w:r>
      <w:bookmarkStart w:id="6" w:name="IzvIsprava"/>
      <w:bookmarkEnd w:id="6"/>
      <w:r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7" w:name="Dolznik1"/>
      <w:bookmarkEnd w:id="7"/>
      <w:r>
        <w:rPr>
          <w:rFonts w:ascii="Arial" w:hAnsi="Arial" w:cs="Arial"/>
        </w:rPr>
        <w:t xml:space="preserve">должникот Акционерско друштво за градежништво ТРУДБЕНИК Охрид од </w:t>
      </w:r>
      <w:bookmarkStart w:id="8" w:name="DolzGrad1"/>
      <w:bookmarkEnd w:id="8"/>
      <w:r>
        <w:rPr>
          <w:rFonts w:ascii="Arial" w:hAnsi="Arial" w:cs="Arial"/>
        </w:rPr>
        <w:t xml:space="preserve">Охрид со </w:t>
      </w:r>
      <w:bookmarkStart w:id="9" w:name="opis_edb1_dolz"/>
      <w:bookmarkEnd w:id="9"/>
      <w:r>
        <w:rPr>
          <w:rFonts w:ascii="Arial" w:hAnsi="Arial" w:cs="Arial"/>
        </w:rPr>
        <w:t>ЕДБ</w:t>
      </w:r>
      <w:r>
        <w:rPr>
          <w:rFonts w:ascii="Arial" w:hAnsi="Arial" w:cs="Arial"/>
          <w:lang w:val="ru-RU"/>
        </w:rPr>
        <w:t xml:space="preserve"> </w:t>
      </w:r>
      <w:bookmarkStart w:id="10" w:name="edb1_dolz"/>
      <w:bookmarkEnd w:id="10"/>
      <w:r>
        <w:rPr>
          <w:rFonts w:ascii="Arial" w:hAnsi="Arial" w:cs="Arial"/>
          <w:lang w:val="ru-RU"/>
        </w:rPr>
        <w:t xml:space="preserve">4020957117371 </w:t>
      </w:r>
      <w:bookmarkStart w:id="11" w:name="embs_dolz"/>
      <w:bookmarkEnd w:id="11"/>
      <w:r>
        <w:rPr>
          <w:rFonts w:ascii="Arial" w:hAnsi="Arial" w:cs="Arial"/>
          <w:lang w:val="ru-RU"/>
        </w:rPr>
        <w:t xml:space="preserve"> </w:t>
      </w:r>
      <w:bookmarkStart w:id="12" w:name="opis_sed1_dolz"/>
      <w:bookmarkEnd w:id="12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13" w:name="adresa1_dolz"/>
      <w:bookmarkEnd w:id="13"/>
      <w:r>
        <w:rPr>
          <w:rFonts w:ascii="Arial" w:hAnsi="Arial" w:cs="Arial"/>
        </w:rPr>
        <w:t>КЕЈ МАРШАЛ ТИТО ББ</w:t>
      </w:r>
      <w:r w:rsidR="0011664C" w:rsidRPr="00E96898">
        <w:rPr>
          <w:rFonts w:ascii="Arial" w:hAnsi="Arial" w:cs="Arial"/>
        </w:rPr>
        <w:t xml:space="preserve">, </w:t>
      </w:r>
      <w:bookmarkStart w:id="14" w:name="Dolznik2"/>
      <w:bookmarkEnd w:id="14"/>
      <w:r w:rsidR="0011664C"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5" w:name="VredPredmet"/>
      <w:bookmarkEnd w:id="15"/>
      <w:r>
        <w:rPr>
          <w:rFonts w:ascii="Arial" w:hAnsi="Arial" w:cs="Arial"/>
        </w:rPr>
        <w:t>2.606.415,00</w:t>
      </w:r>
      <w:r w:rsidR="0011664C" w:rsidRPr="00E96898">
        <w:rPr>
          <w:rFonts w:ascii="Arial" w:hAnsi="Arial" w:cs="Arial"/>
        </w:rPr>
        <w:t xml:space="preserve"> денари на ден </w:t>
      </w:r>
      <w:bookmarkStart w:id="16" w:name="DatumIzdava"/>
      <w:bookmarkEnd w:id="16"/>
      <w:r>
        <w:rPr>
          <w:rFonts w:ascii="Arial" w:hAnsi="Arial" w:cs="Arial"/>
        </w:rPr>
        <w:t>05.03.2024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45F76" w:rsidRPr="00F45F76" w:rsidRDefault="00952FAA" w:rsidP="00F45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23C89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означена </w:t>
      </w:r>
      <w:r w:rsidR="00F45F76" w:rsidRPr="00F45F76">
        <w:rPr>
          <w:rFonts w:ascii="Arial" w:hAnsi="Arial" w:cs="Arial"/>
        </w:rPr>
        <w:t xml:space="preserve">опишана </w:t>
      </w:r>
      <w:r w:rsidR="00F45F76" w:rsidRPr="00F45F76">
        <w:rPr>
          <w:rFonts w:ascii="Arial" w:hAnsi="Arial" w:cs="Arial"/>
          <w:bCs/>
        </w:rPr>
        <w:t>во лист В од имотен лист 93210 за КО Охрид 2</w:t>
      </w:r>
      <w:r w:rsidR="00F45F76" w:rsidRPr="00F45F76">
        <w:rPr>
          <w:rFonts w:ascii="Arial" w:hAnsi="Arial" w:cs="Arial"/>
        </w:rPr>
        <w:t xml:space="preserve"> и тоа</w:t>
      </w:r>
      <w:r w:rsidR="00F45F76" w:rsidRPr="00F45F76">
        <w:rPr>
          <w:rFonts w:ascii="Arial" w:hAnsi="Arial" w:cs="Arial"/>
          <w:lang w:val="en-US"/>
        </w:rPr>
        <w:t>:</w:t>
      </w:r>
    </w:p>
    <w:p w:rsidR="00F45F76" w:rsidRPr="00F45F76" w:rsidRDefault="00F45F76" w:rsidP="00F45F7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r>
        <w:rPr>
          <w:rFonts w:ascii="Arial" w:hAnsi="Arial" w:cs="Arial"/>
          <w:bCs/>
        </w:rPr>
        <w:t>КП.бр.8840 дел 2 на м.в. Кленоец број на зграда 1, намена на зграда згради во останато стопанство , влез 1 кат ПР внатрешна површина 89 м.к.в.</w:t>
      </w:r>
      <w:r>
        <w:rPr>
          <w:rFonts w:ascii="Arial" w:hAnsi="Arial" w:cs="Arial"/>
        </w:rPr>
        <w:t>, сопственост на должникот</w:t>
      </w:r>
      <w:r>
        <w:rPr>
          <w:rFonts w:ascii="Arial" w:hAnsi="Arial" w:cs="Arial"/>
          <w:b/>
        </w:rPr>
        <w:t xml:space="preserve"> </w:t>
      </w:r>
      <w:bookmarkStart w:id="17" w:name="ODolz1"/>
      <w:bookmarkEnd w:id="17"/>
      <w:r>
        <w:rPr>
          <w:rFonts w:ascii="Arial" w:hAnsi="Arial" w:cs="Arial"/>
        </w:rPr>
        <w:t xml:space="preserve">, </w:t>
      </w:r>
    </w:p>
    <w:p w:rsidR="00F45F76" w:rsidRPr="00F45F76" w:rsidRDefault="00F45F76" w:rsidP="00F45F76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r>
        <w:rPr>
          <w:rFonts w:ascii="Arial" w:hAnsi="Arial" w:cs="Arial"/>
          <w:bCs/>
        </w:rPr>
        <w:t xml:space="preserve">КП.бр.8840 дел 2 на м.в. Кленоец број на зграда 2, намена на зграда помошни простории , влез 1 кат ПР внатрешна површина 3 м.к.в. </w:t>
      </w:r>
      <w:r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  <w:b/>
        </w:rPr>
        <w:t>.</w:t>
      </w:r>
    </w:p>
    <w:p w:rsidR="00F45F76" w:rsidRDefault="00F45F76" w:rsidP="00F45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211393" w:rsidRDefault="00952FAA" w:rsidP="00F45F7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45F76">
        <w:rPr>
          <w:rFonts w:ascii="Arial" w:eastAsia="Times New Roman" w:hAnsi="Arial" w:cs="Arial"/>
          <w:lang w:val="ru-RU"/>
        </w:rPr>
        <w:t xml:space="preserve">12.04.2024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F45F76">
        <w:rPr>
          <w:rFonts w:ascii="Arial" w:eastAsia="Times New Roman" w:hAnsi="Arial" w:cs="Arial"/>
          <w:lang w:val="ru-RU"/>
        </w:rPr>
        <w:t xml:space="preserve">13.00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45F76">
        <w:rPr>
          <w:rFonts w:ascii="Arial" w:hAnsi="Arial" w:cs="Arial"/>
        </w:rPr>
        <w:t xml:space="preserve">Извршителот </w:t>
      </w:r>
      <w:r w:rsidR="00F45F76">
        <w:rPr>
          <w:rFonts w:ascii="Arial" w:hAnsi="Arial" w:cs="Arial"/>
        </w:rPr>
        <w:fldChar w:fldCharType="begin"/>
      </w:r>
      <w:r w:rsidR="00F45F76">
        <w:rPr>
          <w:rFonts w:ascii="Arial" w:hAnsi="Arial" w:cs="Arial"/>
        </w:rPr>
        <w:instrText xml:space="preserve"> LINK Excel.Sheet.8 C:\\ObrasciIzvrsiteli\\VORD.xls Sheet1!R2C2 \a \f 4 \r  \* MERGEFORMAT </w:instrText>
      </w:r>
      <w:r w:rsidR="00F45F76">
        <w:rPr>
          <w:rFonts w:ascii="Arial" w:hAnsi="Arial" w:cs="Arial"/>
        </w:rPr>
        <w:fldChar w:fldCharType="separate"/>
      </w:r>
      <w:r w:rsidR="00F45F76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F45F76">
        <w:rPr>
          <w:rFonts w:ascii="Arial" w:hAnsi="Arial" w:cs="Arial"/>
        </w:rPr>
        <w:fldChar w:fldCharType="end"/>
      </w:r>
      <w:r w:rsidR="00F45F76">
        <w:rPr>
          <w:rFonts w:ascii="Arial" w:hAnsi="Arial" w:cs="Arial"/>
        </w:rPr>
        <w:t xml:space="preserve"> од </w:t>
      </w:r>
      <w:r w:rsidR="00F45F76">
        <w:rPr>
          <w:rFonts w:ascii="Arial" w:hAnsi="Arial" w:cs="Arial"/>
        </w:rPr>
        <w:fldChar w:fldCharType="begin"/>
      </w:r>
      <w:r w:rsidR="00F45F76">
        <w:rPr>
          <w:rFonts w:ascii="Arial" w:hAnsi="Arial" w:cs="Arial"/>
        </w:rPr>
        <w:instrText xml:space="preserve"> LINK Excel.Sheet.8 C:\\ObrasciIzvrsiteli\\VORD.xls Sheet1!R2C3 \a \f 4 \r  \* MERGEFORMAT </w:instrText>
      </w:r>
      <w:r w:rsidR="00F45F76">
        <w:rPr>
          <w:rFonts w:ascii="Arial" w:hAnsi="Arial" w:cs="Arial"/>
        </w:rPr>
        <w:fldChar w:fldCharType="separate"/>
      </w:r>
      <w:r w:rsidR="00F45F76">
        <w:rPr>
          <w:rFonts w:ascii="Arial" w:hAnsi="Arial" w:cs="Arial"/>
          <w:bCs/>
          <w:color w:val="000000"/>
          <w:lang w:eastAsia="mk-MK"/>
        </w:rPr>
        <w:t>Охрид</w:t>
      </w:r>
      <w:r w:rsidR="00F45F76">
        <w:rPr>
          <w:rFonts w:ascii="Arial" w:hAnsi="Arial" w:cs="Arial"/>
        </w:rPr>
        <w:fldChar w:fldCharType="end"/>
      </w:r>
      <w:r w:rsidRPr="00211393">
        <w:rPr>
          <w:rFonts w:ascii="Arial" w:eastAsia="Times New Roman" w:hAnsi="Arial" w:cs="Arial"/>
        </w:rPr>
        <w:t xml:space="preserve"> </w:t>
      </w:r>
    </w:p>
    <w:p w:rsidR="00952FAA" w:rsidRPr="00F45F76" w:rsidRDefault="00F45F76" w:rsidP="00F45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45F76">
        <w:rPr>
          <w:rFonts w:ascii="Arial" w:eastAsia="Times New Roman" w:hAnsi="Arial" w:cs="Arial"/>
          <w:b/>
        </w:rPr>
        <w:t xml:space="preserve">1.За недвижноста означена </w:t>
      </w:r>
      <w:r w:rsidRPr="00F45F76">
        <w:rPr>
          <w:rFonts w:ascii="Arial" w:hAnsi="Arial" w:cs="Arial"/>
          <w:b/>
        </w:rPr>
        <w:t xml:space="preserve">опишана </w:t>
      </w:r>
      <w:r w:rsidRPr="00F45F76">
        <w:rPr>
          <w:rFonts w:ascii="Arial" w:hAnsi="Arial" w:cs="Arial"/>
          <w:b/>
          <w:bCs/>
        </w:rPr>
        <w:t>во лист В од имотен лист 93210 за КО Охрид 2</w:t>
      </w:r>
      <w:r w:rsidRPr="00F45F76">
        <w:rPr>
          <w:rFonts w:ascii="Arial" w:hAnsi="Arial" w:cs="Arial"/>
          <w:b/>
        </w:rPr>
        <w:t xml:space="preserve"> и тоа</w:t>
      </w:r>
      <w:r w:rsidRPr="00F45F76">
        <w:rPr>
          <w:rFonts w:ascii="Arial" w:hAnsi="Arial" w:cs="Arial"/>
          <w:b/>
          <w:lang w:val="en-US"/>
        </w:rPr>
        <w:t>:</w:t>
      </w:r>
      <w:r w:rsidRPr="00F45F76">
        <w:rPr>
          <w:rFonts w:ascii="Arial" w:eastAsia="Times New Roman" w:hAnsi="Arial" w:cs="Arial"/>
          <w:b/>
        </w:rPr>
        <w:t xml:space="preserve"> </w:t>
      </w:r>
      <w:r w:rsidRPr="00F45F76">
        <w:rPr>
          <w:rFonts w:ascii="Arial" w:hAnsi="Arial" w:cs="Arial"/>
          <w:bCs/>
        </w:rPr>
        <w:t>КП.бр.8840 дел 2 на м.в. Кленоец број на зграда 1, намена на зграда згради во останато стопанство , влез 1 кат ПР внатрешна површина 89 м.к.в.</w:t>
      </w:r>
      <w:r w:rsidRPr="00F45F76">
        <w:rPr>
          <w:rFonts w:ascii="Arial" w:hAnsi="Arial" w:cs="Arial"/>
        </w:rPr>
        <w:t>, сопственост на должникот,</w:t>
      </w:r>
      <w:r w:rsidRPr="00F45F76">
        <w:rPr>
          <w:rFonts w:ascii="Arial" w:hAnsi="Arial" w:cs="Arial"/>
          <w:b/>
        </w:rPr>
        <w:t xml:space="preserve"> </w:t>
      </w:r>
      <w:r w:rsidRPr="00F45F76">
        <w:rPr>
          <w:rFonts w:ascii="Arial" w:eastAsia="Times New Roman" w:hAnsi="Arial" w:cs="Arial"/>
        </w:rPr>
        <w:t>п</w:t>
      </w:r>
      <w:r w:rsidR="00952FAA" w:rsidRPr="00F45F76">
        <w:rPr>
          <w:rFonts w:ascii="Arial" w:eastAsia="Times New Roman" w:hAnsi="Arial" w:cs="Arial"/>
        </w:rPr>
        <w:t xml:space="preserve">очетната вредност на недвижноста, утврдена со заклучок </w:t>
      </w:r>
      <w:r w:rsidRPr="00F45F76">
        <w:rPr>
          <w:rFonts w:ascii="Arial" w:eastAsia="Times New Roman" w:hAnsi="Arial" w:cs="Arial"/>
        </w:rPr>
        <w:t xml:space="preserve">од 27.02.2024 година  </w:t>
      </w:r>
      <w:r w:rsidR="00952FAA" w:rsidRPr="00F45F76">
        <w:rPr>
          <w:rFonts w:ascii="Arial" w:eastAsia="Times New Roman" w:hAnsi="Arial" w:cs="Arial"/>
        </w:rPr>
        <w:t xml:space="preserve">на извршителот </w:t>
      </w:r>
      <w:r w:rsidRPr="00F45F76">
        <w:rPr>
          <w:rFonts w:ascii="Arial" w:eastAsia="Times New Roman" w:hAnsi="Arial" w:cs="Arial"/>
          <w:lang w:val="ru-RU"/>
        </w:rPr>
        <w:t>Гордана Џутеска</w:t>
      </w:r>
      <w:r w:rsidR="00952FAA" w:rsidRPr="00F45F76">
        <w:rPr>
          <w:rFonts w:ascii="Arial" w:eastAsia="Times New Roman" w:hAnsi="Arial" w:cs="Arial"/>
        </w:rPr>
        <w:t xml:space="preserve">,  </w:t>
      </w:r>
      <w:r w:rsidR="00952FAA" w:rsidRPr="00F45F76">
        <w:rPr>
          <w:rFonts w:ascii="Arial" w:eastAsia="Times New Roman" w:hAnsi="Arial" w:cs="Arial"/>
          <w:b/>
        </w:rPr>
        <w:t xml:space="preserve">изнесува </w:t>
      </w:r>
      <w:r w:rsidRPr="00F45F76">
        <w:rPr>
          <w:rFonts w:ascii="Arial" w:eastAsia="Times New Roman" w:hAnsi="Arial" w:cs="Arial"/>
          <w:b/>
          <w:lang w:val="ru-RU"/>
        </w:rPr>
        <w:t xml:space="preserve"> 2.580.540,00 </w:t>
      </w:r>
      <w:r w:rsidR="00952FAA" w:rsidRPr="00F45F76">
        <w:rPr>
          <w:rFonts w:ascii="Arial" w:eastAsia="Times New Roman" w:hAnsi="Arial" w:cs="Arial"/>
          <w:b/>
        </w:rPr>
        <w:t>денари</w:t>
      </w:r>
      <w:r w:rsidR="00952FAA" w:rsidRPr="00F45F76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45F76" w:rsidRPr="00F45F76" w:rsidRDefault="00F45F76" w:rsidP="00F45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45F76">
        <w:rPr>
          <w:rFonts w:ascii="Arial" w:eastAsia="Times New Roman" w:hAnsi="Arial" w:cs="Arial"/>
          <w:b/>
        </w:rPr>
        <w:t xml:space="preserve">2.За недвижноста означена </w:t>
      </w:r>
      <w:r w:rsidRPr="00F45F76">
        <w:rPr>
          <w:rFonts w:ascii="Arial" w:hAnsi="Arial" w:cs="Arial"/>
          <w:b/>
        </w:rPr>
        <w:t xml:space="preserve">опишана </w:t>
      </w:r>
      <w:r w:rsidRPr="00F45F76">
        <w:rPr>
          <w:rFonts w:ascii="Arial" w:hAnsi="Arial" w:cs="Arial"/>
          <w:b/>
          <w:bCs/>
        </w:rPr>
        <w:t>во лист В од имотен лист 93210 за КО Охрид 2</w:t>
      </w:r>
      <w:r w:rsidRPr="00F45F76">
        <w:rPr>
          <w:rFonts w:ascii="Arial" w:hAnsi="Arial" w:cs="Arial"/>
          <w:b/>
        </w:rPr>
        <w:t xml:space="preserve"> и тоа</w:t>
      </w:r>
      <w:r w:rsidRPr="00F45F76">
        <w:rPr>
          <w:rFonts w:ascii="Arial" w:hAnsi="Arial" w:cs="Arial"/>
          <w:lang w:val="en-US"/>
        </w:rPr>
        <w:t>:</w:t>
      </w:r>
      <w:r w:rsidRPr="00F45F76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</w:rPr>
        <w:t xml:space="preserve">КП.бр.8840 дел 2 на м.в. Кленоец број на зграда 2, намена на зграда помошни простории , влез 1 кат ПР внатрешна површина 3 м.к.в. </w:t>
      </w:r>
      <w:r>
        <w:rPr>
          <w:rFonts w:ascii="Arial" w:hAnsi="Arial" w:cs="Arial"/>
        </w:rPr>
        <w:t>сопственост на должникот</w:t>
      </w:r>
      <w:r w:rsidRPr="00F45F76">
        <w:rPr>
          <w:rFonts w:ascii="Arial" w:hAnsi="Arial" w:cs="Arial"/>
        </w:rPr>
        <w:t xml:space="preserve"> </w:t>
      </w:r>
      <w:r w:rsidRPr="00F45F76">
        <w:rPr>
          <w:rFonts w:ascii="Arial" w:eastAsia="Times New Roman" w:hAnsi="Arial" w:cs="Arial"/>
        </w:rPr>
        <w:t xml:space="preserve">почетната вредност на недвижноста, утврдена со заклучок од 27.02.2024 година  на извршителот </w:t>
      </w:r>
      <w:r w:rsidRPr="00F45F76">
        <w:rPr>
          <w:rFonts w:ascii="Arial" w:eastAsia="Times New Roman" w:hAnsi="Arial" w:cs="Arial"/>
          <w:lang w:val="ru-RU"/>
        </w:rPr>
        <w:t>Гордана Џутеска</w:t>
      </w:r>
      <w:r w:rsidRPr="00F45F76">
        <w:rPr>
          <w:rFonts w:ascii="Arial" w:eastAsia="Times New Roman" w:hAnsi="Arial" w:cs="Arial"/>
        </w:rPr>
        <w:t xml:space="preserve">,  </w:t>
      </w:r>
      <w:r w:rsidRPr="00F45F76">
        <w:rPr>
          <w:rFonts w:ascii="Arial" w:eastAsia="Times New Roman" w:hAnsi="Arial" w:cs="Arial"/>
          <w:b/>
        </w:rPr>
        <w:t xml:space="preserve">изнесува </w:t>
      </w:r>
      <w:r w:rsidRPr="00F45F76">
        <w:rPr>
          <w:rFonts w:ascii="Arial" w:eastAsia="Times New Roman" w:hAnsi="Arial" w:cs="Arial"/>
          <w:b/>
          <w:lang w:val="ru-RU"/>
        </w:rPr>
        <w:t xml:space="preserve"> 89.975,00 </w:t>
      </w:r>
      <w:r w:rsidRPr="00F45F76">
        <w:rPr>
          <w:rFonts w:ascii="Arial" w:eastAsia="Times New Roman" w:hAnsi="Arial" w:cs="Arial"/>
          <w:b/>
        </w:rPr>
        <w:t>денари</w:t>
      </w:r>
      <w:r w:rsidRPr="00F45F76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45F76" w:rsidRPr="00F45F76" w:rsidRDefault="00F45F76" w:rsidP="00F45F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45F76" w:rsidRDefault="00952FAA" w:rsidP="00D44E0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F45F76" w:rsidRDefault="00F45F76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И.бр.1050/2015 од 10.03.2016 година на Извршител Гордана Џутеска</w:t>
      </w:r>
    </w:p>
    <w:p w:rsidR="00F45F76" w:rsidRDefault="00F45F76" w:rsidP="00F45F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И.бр.498/2015 од 11.07.2016 година на Извршител Гордана Џутеска</w:t>
      </w:r>
    </w:p>
    <w:p w:rsidR="00F45F76" w:rsidRDefault="00F45F76" w:rsidP="00F45F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lastRenderedPageBreak/>
        <w:t>- Налог за извршување кај пристапување кон извршување И.бр.713/2015 од 11.07.2016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И.бр.719/2015 од 12.07.2016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И.бр.1031/2015 од 12.07.2016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И.бр.1184/2015 од 12.07.2016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И.бр.1282/2015 од 13.07.2016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И.бр.1424/2015 од 13.07.2016 година на Извршител Гордана Џутеска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И.бр.3736/2015 од 07.12.2016 година на Извршител Снежана Андреевска</w:t>
      </w:r>
    </w:p>
    <w:p w:rsidR="00D44E04" w:rsidRDefault="00D44E04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И.бр.840/2018 од 02.04.2018 година на Извршител Гордана Џутеска</w:t>
      </w:r>
    </w:p>
    <w:p w:rsidR="00F45F76" w:rsidRDefault="00D44E0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И.бр.57/2011 од 06.08.2018 година на Извршител Душан Филиповиќ</w:t>
      </w:r>
    </w:p>
    <w:p w:rsidR="00F45F76" w:rsidRDefault="00F45F76" w:rsidP="00D44E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5F76" w:rsidRDefault="00F45F76" w:rsidP="00F45F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5F76" w:rsidRDefault="00F45F76" w:rsidP="00F45F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45F76" w:rsidRDefault="00F45F76" w:rsidP="00F45F7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45F76" w:rsidRDefault="00F45F76" w:rsidP="00F45F7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5F76" w:rsidRDefault="00F45F76" w:rsidP="00D44E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5F76" w:rsidRDefault="00F45F76" w:rsidP="00F45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F45F76" w:rsidRDefault="00F45F76" w:rsidP="00F45F7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Овој заклучок ќе се објави во дневниот весник „НОВА МАКЕДОНИЈА“ и електронски на веб страната на КИРМ.</w:t>
      </w:r>
    </w:p>
    <w:p w:rsidR="00F45F76" w:rsidRDefault="00F45F76" w:rsidP="00F45F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Pr="00D44E04" w:rsidRDefault="00F06788" w:rsidP="00D44E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F45F76">
        <w:trPr>
          <w:trHeight w:val="851"/>
        </w:trPr>
        <w:tc>
          <w:tcPr>
            <w:tcW w:w="4297" w:type="dxa"/>
          </w:tcPr>
          <w:p w:rsidR="00952FAA" w:rsidRPr="000406D7" w:rsidRDefault="00F45F76" w:rsidP="00F45F7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5049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F45F76" w:rsidRPr="00662851" w:rsidRDefault="00F45F76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Pr="0021499C" w:rsidRDefault="00952FAA" w:rsidP="00F45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F45F76">
        <w:rPr>
          <w:rFonts w:ascii="Arial" w:hAnsi="Arial" w:cs="Arial"/>
          <w:sz w:val="20"/>
          <w:szCs w:val="20"/>
        </w:rPr>
        <w:t>Општина Охрид</w:t>
      </w:r>
      <w:r w:rsidRPr="0021499C">
        <w:rPr>
          <w:rFonts w:ascii="Arial" w:hAnsi="Arial" w:cs="Arial"/>
          <w:sz w:val="20"/>
          <w:szCs w:val="20"/>
        </w:rPr>
        <w:t>,</w:t>
      </w:r>
    </w:p>
    <w:p w:rsidR="00952FAA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F45F76">
        <w:rPr>
          <w:rFonts w:ascii="Arial" w:hAnsi="Arial" w:cs="Arial"/>
          <w:sz w:val="20"/>
          <w:szCs w:val="20"/>
        </w:rPr>
        <w:t>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F45F76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9" w:name="ODolz"/>
      <w:bookmarkEnd w:id="19"/>
      <w:r>
        <w:rPr>
          <w:rFonts w:ascii="Arial" w:hAnsi="Arial" w:cs="Arial"/>
          <w:color w:val="FFFFFF" w:themeColor="background1"/>
          <w:sz w:val="20"/>
          <w:szCs w:val="20"/>
        </w:rPr>
        <w:t>Акционерско друштво за градежништво ТРУДБЕНИК Охрид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0" w:name="OSudPouka"/>
      <w:bookmarkEnd w:id="20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E2" w:rsidRDefault="007C3FE2" w:rsidP="00F45F76">
      <w:pPr>
        <w:spacing w:after="0" w:line="240" w:lineRule="auto"/>
      </w:pPr>
      <w:r>
        <w:separator/>
      </w:r>
    </w:p>
  </w:endnote>
  <w:endnote w:type="continuationSeparator" w:id="0">
    <w:p w:rsidR="007C3FE2" w:rsidRDefault="007C3FE2" w:rsidP="00F4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76" w:rsidRPr="00F45F76" w:rsidRDefault="00F45F76" w:rsidP="00F45F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0492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E2" w:rsidRDefault="007C3FE2" w:rsidP="00F45F76">
      <w:pPr>
        <w:spacing w:after="0" w:line="240" w:lineRule="auto"/>
      </w:pPr>
      <w:r>
        <w:separator/>
      </w:r>
    </w:p>
  </w:footnote>
  <w:footnote w:type="continuationSeparator" w:id="0">
    <w:p w:rsidR="007C3FE2" w:rsidRDefault="007C3FE2" w:rsidP="00F4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479"/>
    <w:multiLevelType w:val="hybridMultilevel"/>
    <w:tmpl w:val="37F067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04928"/>
    <w:rsid w:val="00525813"/>
    <w:rsid w:val="00660FFC"/>
    <w:rsid w:val="006920B5"/>
    <w:rsid w:val="006A534E"/>
    <w:rsid w:val="006F50F6"/>
    <w:rsid w:val="007128EE"/>
    <w:rsid w:val="00745193"/>
    <w:rsid w:val="00761A25"/>
    <w:rsid w:val="007C3FE2"/>
    <w:rsid w:val="007E40D4"/>
    <w:rsid w:val="00803920"/>
    <w:rsid w:val="00857E59"/>
    <w:rsid w:val="00893643"/>
    <w:rsid w:val="00894A5B"/>
    <w:rsid w:val="008D04B0"/>
    <w:rsid w:val="008D558A"/>
    <w:rsid w:val="00923C89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4E04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45F76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F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F7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F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F7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2024-03-05T14:13:00Z</cp:lastPrinted>
  <dcterms:created xsi:type="dcterms:W3CDTF">2024-03-15T08:39:00Z</dcterms:created>
  <dcterms:modified xsi:type="dcterms:W3CDTF">2024-03-15T08:39:00Z</dcterms:modified>
</cp:coreProperties>
</file>