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13DE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13DEA">
              <w:rPr>
                <w:rFonts w:ascii="Arial" w:eastAsia="Times New Roman" w:hAnsi="Arial" w:cs="Arial"/>
                <w:b/>
                <w:lang w:val="en-US"/>
              </w:rPr>
              <w:t>2648/2016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13DE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13DE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13DE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B13DEA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21499C" w:rsidRPr="00823825" w:rsidRDefault="00B13DE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B4432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</w:t>
      </w:r>
      <w:bookmarkStart w:id="8" w:name="adresa1"/>
      <w:bookmarkEnd w:id="8"/>
      <w:r>
        <w:rPr>
          <w:rFonts w:ascii="Arial" w:hAnsi="Arial" w:cs="Arial"/>
        </w:rPr>
        <w:t>ТДПТ Филев Павел БВЦ Охрид ДООЕЛ Охрид со ЕМБС 5034671 и седиште на ул. Живко Чинго бр.4 Охрид</w:t>
      </w:r>
      <w:r w:rsidRPr="00B4432A">
        <w:rPr>
          <w:rFonts w:ascii="Arial" w:hAnsi="Arial" w:cs="Arial"/>
          <w:lang w:val="ru-RU"/>
        </w:rPr>
        <w:t>,</w:t>
      </w:r>
      <w:r w:rsidRPr="00B4432A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B4432A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>
        <w:rPr>
          <w:rFonts w:ascii="Arial" w:hAnsi="Arial" w:cs="Arial"/>
        </w:rPr>
        <w:t>К-258/13 од 24.09.2014 година на Основен суд Охрид</w:t>
      </w:r>
      <w:r w:rsidRPr="00B4432A">
        <w:rPr>
          <w:rFonts w:ascii="Arial" w:hAnsi="Arial" w:cs="Arial"/>
        </w:rPr>
        <w:t xml:space="preserve">, против </w:t>
      </w:r>
      <w:bookmarkStart w:id="14" w:name="Dolznik1"/>
      <w:bookmarkEnd w:id="14"/>
      <w:r>
        <w:rPr>
          <w:rFonts w:ascii="Arial" w:hAnsi="Arial" w:cs="Arial"/>
        </w:rPr>
        <w:t>должникот Снежана Маџункова од Гевгелија како законски наследник на покојниот должник Андон Маџунков</w:t>
      </w:r>
      <w:r w:rsidRPr="00B4432A">
        <w:rPr>
          <w:rFonts w:ascii="Arial" w:hAnsi="Arial" w:cs="Arial"/>
        </w:rPr>
        <w:t xml:space="preserve"> од </w:t>
      </w:r>
      <w:bookmarkStart w:id="15" w:name="DolzGrad1"/>
      <w:bookmarkEnd w:id="15"/>
      <w:r>
        <w:rPr>
          <w:rFonts w:ascii="Arial" w:hAnsi="Arial" w:cs="Arial"/>
        </w:rPr>
        <w:t>Гевгелија согласно оставинско решение О.бр.254/21 УДР.бр.44/21 од 03.12.2021 година на Нотар Цеца Малева Стоев</w:t>
      </w:r>
      <w:r w:rsidRPr="00B4432A">
        <w:rPr>
          <w:rFonts w:ascii="Arial" w:hAnsi="Arial" w:cs="Arial"/>
        </w:rPr>
        <w:t xml:space="preserve">, </w:t>
      </w:r>
      <w:bookmarkStart w:id="16" w:name="Dolznik2"/>
      <w:bookmarkEnd w:id="16"/>
      <w:r w:rsidRPr="00B4432A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>
        <w:rPr>
          <w:rFonts w:ascii="Arial" w:hAnsi="Arial" w:cs="Arial"/>
        </w:rPr>
        <w:t>850.000,00</w:t>
      </w:r>
      <w:r w:rsidRPr="00B4432A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>
        <w:rPr>
          <w:rFonts w:ascii="Arial" w:hAnsi="Arial" w:cs="Arial"/>
        </w:rPr>
        <w:t>07.07.2022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B13DEA" w:rsidRPr="00295A4A">
        <w:rPr>
          <w:rFonts w:ascii="Arial" w:hAnsi="Arial" w:cs="Arial"/>
        </w:rPr>
        <w:t xml:space="preserve">недвижност опишана во лист Б од </w:t>
      </w:r>
      <w:r w:rsidR="00B13DEA" w:rsidRPr="00295A4A">
        <w:rPr>
          <w:rFonts w:ascii="Arial" w:hAnsi="Arial" w:cs="Arial"/>
          <w:b/>
        </w:rPr>
        <w:t>имотен лист 3472 за КО Гевгелија</w:t>
      </w:r>
      <w:r w:rsidR="00B13DEA" w:rsidRPr="00295A4A">
        <w:rPr>
          <w:rFonts w:ascii="Arial" w:hAnsi="Arial" w:cs="Arial"/>
        </w:rPr>
        <w:t xml:space="preserve"> како: КП.бр.4085 на м.в. Делница, катастарска култура ЗЗ ЛЗ класа 1 површина 2084 м.к.в.</w:t>
      </w:r>
      <w:r w:rsidR="00B13DEA" w:rsidRPr="00295A4A">
        <w:rPr>
          <w:rFonts w:ascii="Arial" w:eastAsia="Times New Roman" w:hAnsi="Arial" w:cs="Arial"/>
        </w:rPr>
        <w:t>,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13DEA" w:rsidRPr="00B13DEA">
        <w:rPr>
          <w:rFonts w:ascii="Arial" w:eastAsia="Times New Roman" w:hAnsi="Arial" w:cs="Arial"/>
          <w:b/>
          <w:lang w:val="ru-RU"/>
        </w:rPr>
        <w:t xml:space="preserve">31.08.2022 </w:t>
      </w:r>
      <w:r w:rsidRPr="00B13DEA">
        <w:rPr>
          <w:rFonts w:ascii="Arial" w:eastAsia="Times New Roman" w:hAnsi="Arial" w:cs="Arial"/>
          <w:b/>
        </w:rPr>
        <w:t xml:space="preserve">година во </w:t>
      </w:r>
      <w:r w:rsidR="00B13DEA" w:rsidRPr="00B13DEA">
        <w:rPr>
          <w:rFonts w:ascii="Arial" w:eastAsia="Times New Roman" w:hAnsi="Arial" w:cs="Arial"/>
          <w:b/>
          <w:lang w:val="ru-RU"/>
        </w:rPr>
        <w:t xml:space="preserve">10.00 </w:t>
      </w:r>
      <w:r w:rsidRPr="00B13DE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B13DEA" w:rsidRPr="00B4432A">
        <w:rPr>
          <w:rFonts w:ascii="Arial" w:hAnsi="Arial" w:cs="Arial"/>
        </w:rPr>
        <w:t xml:space="preserve">Извршителот </w:t>
      </w:r>
      <w:r w:rsidR="00B13DEA">
        <w:rPr>
          <w:rFonts w:ascii="Arial" w:hAnsi="Arial" w:cs="Arial"/>
        </w:rPr>
        <w:t>Гордана Џутеска</w:t>
      </w:r>
      <w:r w:rsidR="00B13DEA" w:rsidRPr="00B4432A">
        <w:rPr>
          <w:rFonts w:ascii="Arial" w:hAnsi="Arial" w:cs="Arial"/>
        </w:rPr>
        <w:t xml:space="preserve"> од </w:t>
      </w:r>
      <w:r w:rsidR="00B13DEA">
        <w:rPr>
          <w:rFonts w:ascii="Arial" w:hAnsi="Arial" w:cs="Arial"/>
        </w:rPr>
        <w:t>Охрид, на ул.Димитар Влахов бр.14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B13DEA" w:rsidRDefault="00B13DE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B13DEA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B13DEA">
        <w:rPr>
          <w:rFonts w:ascii="Arial" w:hAnsi="Arial" w:cs="Arial"/>
        </w:rPr>
        <w:t>Гордана Џутеска</w:t>
      </w:r>
      <w:r w:rsidRPr="00211393">
        <w:rPr>
          <w:rFonts w:ascii="Arial" w:eastAsia="Times New Roman" w:hAnsi="Arial" w:cs="Arial"/>
        </w:rPr>
        <w:t xml:space="preserve">,  </w:t>
      </w:r>
      <w:r w:rsidR="00B13DEA">
        <w:rPr>
          <w:rFonts w:ascii="Arial" w:eastAsia="Times New Roman" w:hAnsi="Arial" w:cs="Arial"/>
        </w:rPr>
        <w:t xml:space="preserve">и </w:t>
      </w:r>
      <w:r w:rsidRPr="00211393">
        <w:rPr>
          <w:rFonts w:ascii="Arial" w:eastAsia="Times New Roman" w:hAnsi="Arial" w:cs="Arial"/>
        </w:rPr>
        <w:t xml:space="preserve">изнесува </w:t>
      </w:r>
      <w:r w:rsidR="00B13DEA" w:rsidRPr="00B13DEA">
        <w:rPr>
          <w:rFonts w:ascii="Arial" w:eastAsia="Times New Roman" w:hAnsi="Arial" w:cs="Arial"/>
          <w:b/>
          <w:u w:val="single"/>
          <w:lang w:val="ru-RU"/>
        </w:rPr>
        <w:t xml:space="preserve">2.563.320,00 </w:t>
      </w:r>
      <w:r w:rsidRPr="00B13DEA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B13DEA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18656C" w:rsidRDefault="0018656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13DE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</w:t>
      </w:r>
      <w:r w:rsidR="00B13DEA">
        <w:rPr>
          <w:rFonts w:ascii="Arial" w:eastAsia="Times New Roman" w:hAnsi="Arial" w:cs="Arial"/>
        </w:rPr>
        <w:t>и</w:t>
      </w:r>
      <w:r w:rsidR="00B13DEA" w:rsidRPr="00B13DEA">
        <w:rPr>
          <w:rFonts w:ascii="Arial" w:eastAsia="Times New Roman" w:hAnsi="Arial" w:cs="Arial"/>
        </w:rPr>
        <w:t xml:space="preserve"> </w:t>
      </w:r>
      <w:r w:rsidR="00B13DEA" w:rsidRPr="00211393">
        <w:rPr>
          <w:rFonts w:ascii="Arial" w:eastAsia="Times New Roman" w:hAnsi="Arial" w:cs="Arial"/>
        </w:rPr>
        <w:t>службености</w:t>
      </w:r>
      <w:r w:rsidR="00B13DEA">
        <w:rPr>
          <w:rFonts w:ascii="Arial" w:eastAsia="Times New Roman" w:hAnsi="Arial" w:cs="Arial"/>
        </w:rPr>
        <w:t>:</w:t>
      </w:r>
    </w:p>
    <w:p w:rsidR="00B13DEA" w:rsidRDefault="00B13DEA" w:rsidP="00B13DE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/</w:t>
      </w:r>
    </w:p>
    <w:p w:rsidR="0018656C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Должникот кој како сопственик домува во продадената семејна станбена зграда или стан, не го </w:t>
      </w:r>
      <w:r w:rsidRPr="00A0482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8656C" w:rsidRPr="00A0482A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656C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8656C" w:rsidRPr="00A0482A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656C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0482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A0482A">
        <w:rPr>
          <w:rFonts w:ascii="Arial" w:eastAsia="Times New Roman" w:hAnsi="Arial" w:cs="Arial"/>
          <w:lang w:val="ru-RU"/>
        </w:rPr>
        <w:t xml:space="preserve"> 200001924409473 </w:t>
      </w:r>
      <w:r w:rsidRPr="00A0482A">
        <w:rPr>
          <w:rFonts w:ascii="Arial" w:eastAsia="Times New Roman" w:hAnsi="Arial" w:cs="Arial"/>
        </w:rPr>
        <w:t xml:space="preserve">која се води кај </w:t>
      </w:r>
      <w:r w:rsidRPr="00A0482A">
        <w:rPr>
          <w:rFonts w:ascii="Arial" w:eastAsia="Times New Roman" w:hAnsi="Arial" w:cs="Arial"/>
          <w:lang w:val="ru-RU"/>
        </w:rPr>
        <w:t>Стопанска Банка АД Скопје</w:t>
      </w:r>
      <w:r w:rsidRPr="00A0482A">
        <w:rPr>
          <w:rFonts w:ascii="Arial" w:eastAsia="Times New Roman" w:hAnsi="Arial" w:cs="Arial"/>
        </w:rPr>
        <w:t xml:space="preserve"> и даночен број </w:t>
      </w:r>
      <w:r w:rsidRPr="00A0482A">
        <w:rPr>
          <w:rFonts w:ascii="Arial" w:eastAsia="Times New Roman" w:hAnsi="Arial" w:cs="Arial"/>
          <w:lang w:val="ru-RU"/>
        </w:rPr>
        <w:t>5026009500380.</w:t>
      </w:r>
    </w:p>
    <w:p w:rsidR="0018656C" w:rsidRPr="00A0482A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8656C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8656C" w:rsidRPr="00A0482A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656C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0482A">
        <w:rPr>
          <w:rFonts w:ascii="Arial" w:eastAsia="Times New Roman" w:hAnsi="Arial" w:cs="Arial"/>
          <w:lang w:val="ru-RU"/>
        </w:rPr>
        <w:t xml:space="preserve">15 </w:t>
      </w:r>
      <w:r w:rsidRPr="00A0482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8656C" w:rsidRPr="00A0482A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656C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A0482A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A0482A">
        <w:rPr>
          <w:rFonts w:ascii="Arial" w:eastAsia="Times New Roman" w:hAnsi="Arial" w:cs="Arial"/>
        </w:rPr>
        <w:t>.</w:t>
      </w:r>
    </w:p>
    <w:p w:rsidR="0018656C" w:rsidRPr="00A0482A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656C" w:rsidRPr="00A0482A" w:rsidRDefault="0018656C" w:rsidP="001865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8656C" w:rsidRPr="0018656C" w:rsidRDefault="0018656C" w:rsidP="00186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18656C" w:rsidRDefault="0018656C" w:rsidP="00186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656C" w:rsidRPr="00823825" w:rsidRDefault="0018656C" w:rsidP="00186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56C" w:rsidRDefault="0018656C" w:rsidP="00186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656C" w:rsidRPr="00DB4229" w:rsidRDefault="0018656C" w:rsidP="0018656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8656C" w:rsidRPr="00867166" w:rsidTr="00A11D77">
        <w:trPr>
          <w:trHeight w:val="851"/>
        </w:trPr>
        <w:tc>
          <w:tcPr>
            <w:tcW w:w="4297" w:type="dxa"/>
          </w:tcPr>
          <w:p w:rsidR="0018656C" w:rsidRPr="000406D7" w:rsidRDefault="0018656C" w:rsidP="00A11D7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18656C" w:rsidRDefault="0018656C" w:rsidP="00186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18656C" w:rsidRPr="00B157F3" w:rsidRDefault="0018656C" w:rsidP="0018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Доверител</w:t>
      </w:r>
    </w:p>
    <w:p w:rsidR="0018656C" w:rsidRPr="00B157F3" w:rsidRDefault="0018656C" w:rsidP="0018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Должник</w:t>
      </w:r>
    </w:p>
    <w:p w:rsidR="0018656C" w:rsidRDefault="0018656C" w:rsidP="0018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D63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0" w:name="OSudPouka"/>
      <w:bookmarkEnd w:id="20"/>
      <w:r w:rsidR="00B13DE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EA" w:rsidRDefault="00B13DEA" w:rsidP="00B13DEA">
      <w:pPr>
        <w:spacing w:after="0" w:line="240" w:lineRule="auto"/>
      </w:pPr>
      <w:r>
        <w:separator/>
      </w:r>
    </w:p>
  </w:endnote>
  <w:endnote w:type="continuationSeparator" w:id="1">
    <w:p w:rsidR="00B13DEA" w:rsidRDefault="00B13DEA" w:rsidP="00B1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EA" w:rsidRPr="00B13DEA" w:rsidRDefault="00B13DEA" w:rsidP="00B13DE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8656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EA" w:rsidRDefault="00B13DEA" w:rsidP="00B13DEA">
      <w:pPr>
        <w:spacing w:after="0" w:line="240" w:lineRule="auto"/>
      </w:pPr>
      <w:r>
        <w:separator/>
      </w:r>
    </w:p>
  </w:footnote>
  <w:footnote w:type="continuationSeparator" w:id="1">
    <w:p w:rsidR="00B13DEA" w:rsidRDefault="00B13DEA" w:rsidP="00B1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48C"/>
    <w:multiLevelType w:val="hybridMultilevel"/>
    <w:tmpl w:val="E79267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8656C"/>
    <w:rsid w:val="00210D8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63F0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13DE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1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D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1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E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cp:lastPrinted>2022-07-07T07:53:00Z</cp:lastPrinted>
  <dcterms:created xsi:type="dcterms:W3CDTF">2022-07-07T07:41:00Z</dcterms:created>
  <dcterms:modified xsi:type="dcterms:W3CDTF">2022-07-07T07:54:00Z</dcterms:modified>
</cp:coreProperties>
</file>