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DF61E" w14:textId="77777777" w:rsidR="00EB02F2" w:rsidRPr="00533177" w:rsidRDefault="004F4016" w:rsidP="00EB02F2">
      <w:pPr>
        <w:autoSpaceDE w:val="0"/>
        <w:autoSpaceDN w:val="0"/>
        <w:adjustRightInd w:val="0"/>
        <w:spacing w:after="0" w:line="240" w:lineRule="auto"/>
        <w:rPr>
          <w:rFonts w:ascii="Arial" w:hAnsi="Arial" w:cs="Arial"/>
          <w:color w:val="000000" w:themeColor="text1"/>
          <w:sz w:val="20"/>
          <w:szCs w:val="20"/>
          <w:lang w:val="en-US"/>
        </w:rPr>
      </w:pPr>
      <w:bookmarkStart w:id="0" w:name="_GoBack"/>
      <w:bookmarkEnd w:id="0"/>
      <w:r>
        <w:rPr>
          <w:rFonts w:ascii="Arial" w:hAnsi="Arial" w:cs="Arial"/>
          <w:sz w:val="20"/>
          <w:szCs w:val="20"/>
        </w:rPr>
        <w:t xml:space="preserve"> </w:t>
      </w:r>
      <w:bookmarkStart w:id="1" w:name="PriemStranki"/>
      <w:bookmarkEnd w:id="1"/>
      <w:r w:rsidR="00533177" w:rsidRPr="00533177">
        <w:rPr>
          <w:rFonts w:ascii="Arial" w:hAnsi="Arial" w:cs="Arial"/>
          <w:color w:val="000000" w:themeColor="text1"/>
          <w:sz w:val="20"/>
          <w:szCs w:val="20"/>
        </w:rPr>
        <w:t>Прием на странки: четврток од 11:00 до 14:00 часот</w:t>
      </w:r>
    </w:p>
    <w:p w14:paraId="63B7BEC1" w14:textId="77777777" w:rsidR="00EB02F2" w:rsidRPr="00533177" w:rsidRDefault="00EB02F2" w:rsidP="00EB02F2">
      <w:pPr>
        <w:autoSpaceDE w:val="0"/>
        <w:autoSpaceDN w:val="0"/>
        <w:adjustRightInd w:val="0"/>
        <w:spacing w:after="0" w:line="240" w:lineRule="auto"/>
        <w:rPr>
          <w:rFonts w:ascii="Arial" w:hAnsi="Arial" w:cs="Arial"/>
          <w:color w:val="000000" w:themeColor="text1"/>
          <w:sz w:val="20"/>
          <w:szCs w:val="20"/>
          <w:lang w:val="en-US"/>
        </w:rPr>
      </w:pPr>
    </w:p>
    <w:p w14:paraId="1B1DD47F" w14:textId="77777777" w:rsidR="00EB02F2" w:rsidRPr="00533177" w:rsidRDefault="00EB02F2" w:rsidP="00F65B23">
      <w:pPr>
        <w:autoSpaceDE w:val="0"/>
        <w:autoSpaceDN w:val="0"/>
        <w:adjustRightInd w:val="0"/>
        <w:spacing w:after="0" w:line="240" w:lineRule="auto"/>
        <w:rPr>
          <w:rFonts w:ascii="Arial" w:hAnsi="Arial" w:cs="Arial"/>
          <w:color w:val="000000" w:themeColor="text1"/>
          <w:sz w:val="20"/>
          <w:szCs w:val="20"/>
          <w:lang w:val="en-US"/>
        </w:rPr>
      </w:pPr>
    </w:p>
    <w:p w14:paraId="626DD291" w14:textId="77777777" w:rsidR="00F65B23" w:rsidRPr="00533177" w:rsidRDefault="00EB02F2" w:rsidP="00F65B23">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lang w:val="en-US"/>
        </w:rPr>
        <w:t xml:space="preserve">       </w:t>
      </w:r>
      <w:r w:rsidR="004F4016" w:rsidRPr="00533177">
        <w:rPr>
          <w:rFonts w:ascii="Arial" w:hAnsi="Arial" w:cs="Arial"/>
          <w:color w:val="000000" w:themeColor="text1"/>
          <w:sz w:val="20"/>
          <w:szCs w:val="20"/>
        </w:rPr>
        <w:t xml:space="preserve">      </w:t>
      </w:r>
      <w:r w:rsidR="00F65B23" w:rsidRPr="00533177">
        <w:rPr>
          <w:rFonts w:ascii="Arial" w:hAnsi="Arial" w:cs="Arial"/>
          <w:color w:val="000000" w:themeColor="text1"/>
          <w:sz w:val="20"/>
          <w:szCs w:val="20"/>
        </w:rPr>
        <w:t xml:space="preserve"> </w:t>
      </w:r>
      <w:r w:rsidR="00D70936" w:rsidRPr="00533177">
        <w:rPr>
          <w:noProof/>
          <w:color w:val="000000" w:themeColor="text1"/>
          <w:lang w:eastAsia="mk-MK"/>
        </w:rPr>
        <w:drawing>
          <wp:inline distT="0" distB="0" distL="0" distR="0" wp14:anchorId="55EEA0A8" wp14:editId="3E9620F4">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8"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14:paraId="27308E7C" w14:textId="77777777" w:rsidR="00F65B23" w:rsidRPr="00533177" w:rsidRDefault="00F65B23" w:rsidP="00F65B23">
      <w:pPr>
        <w:autoSpaceDE w:val="0"/>
        <w:autoSpaceDN w:val="0"/>
        <w:adjustRightInd w:val="0"/>
        <w:spacing w:after="0" w:line="240" w:lineRule="auto"/>
        <w:rPr>
          <w:rFonts w:ascii="Arial" w:hAnsi="Arial" w:cs="Arial"/>
          <w:b/>
          <w:bCs/>
          <w:color w:val="000000" w:themeColor="text1"/>
          <w:sz w:val="20"/>
          <w:szCs w:val="20"/>
          <w:lang w:val="en-US"/>
        </w:rPr>
      </w:pPr>
      <w:r w:rsidRPr="00533177">
        <w:rPr>
          <w:rFonts w:ascii="Arial" w:hAnsi="Arial" w:cs="Arial"/>
          <w:b/>
          <w:bCs/>
          <w:color w:val="000000" w:themeColor="text1"/>
          <w:sz w:val="20"/>
          <w:szCs w:val="20"/>
        </w:rPr>
        <w:t xml:space="preserve">   И З В Р Ш И Т Е Л                                                                    </w:t>
      </w:r>
      <w:r w:rsidRPr="00533177">
        <w:rPr>
          <w:rFonts w:ascii="Arial" w:hAnsi="Arial" w:cs="Arial"/>
          <w:b/>
          <w:bCs/>
          <w:color w:val="000000" w:themeColor="text1"/>
          <w:sz w:val="20"/>
          <w:szCs w:val="20"/>
        </w:rPr>
        <w:tab/>
        <w:t xml:space="preserve">                               </w:t>
      </w:r>
      <w:r w:rsidRPr="00533177">
        <w:rPr>
          <w:rFonts w:ascii="Arial" w:hAnsi="Arial" w:cs="Arial"/>
          <w:bCs/>
          <w:color w:val="000000" w:themeColor="text1"/>
          <w:sz w:val="20"/>
          <w:szCs w:val="20"/>
        </w:rPr>
        <w:t>Образец бр.</w:t>
      </w:r>
      <w:r w:rsidR="006843A8" w:rsidRPr="00533177">
        <w:rPr>
          <w:rFonts w:ascii="Arial" w:hAnsi="Arial" w:cs="Arial"/>
          <w:bCs/>
          <w:color w:val="000000" w:themeColor="text1"/>
          <w:sz w:val="20"/>
          <w:szCs w:val="20"/>
          <w:lang w:val="en-US"/>
        </w:rPr>
        <w:t>66</w:t>
      </w:r>
    </w:p>
    <w:p w14:paraId="0CD6E4F8" w14:textId="77777777" w:rsidR="00F65B23" w:rsidRPr="00533177" w:rsidRDefault="00F65B23" w:rsidP="00F65B23">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 xml:space="preserve">  </w:t>
      </w:r>
      <w:bookmarkStart w:id="2" w:name="Ime"/>
      <w:bookmarkEnd w:id="2"/>
      <w:r w:rsidR="00533177" w:rsidRPr="00533177">
        <w:rPr>
          <w:rFonts w:ascii="Arial" w:hAnsi="Arial" w:cs="Arial"/>
          <w:b/>
          <w:bCs/>
          <w:color w:val="000000" w:themeColor="text1"/>
          <w:sz w:val="20"/>
          <w:szCs w:val="20"/>
        </w:rPr>
        <w:t>Гордан Станковиќ</w:t>
      </w:r>
    </w:p>
    <w:p w14:paraId="2B1AC13B" w14:textId="77777777" w:rsidR="00596766" w:rsidRPr="00533177" w:rsidRDefault="00F65B23" w:rsidP="00596766">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именуван за подрачјето</w:t>
      </w:r>
    </w:p>
    <w:p w14:paraId="3C73C4AF" w14:textId="77777777" w:rsidR="00596766" w:rsidRPr="00533177" w:rsidRDefault="00F65B23" w:rsidP="00596766">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 xml:space="preserve"> </w:t>
      </w:r>
      <w:r w:rsidR="00596766" w:rsidRPr="00533177">
        <w:rPr>
          <w:rFonts w:ascii="Arial" w:hAnsi="Arial" w:cs="Arial"/>
          <w:b/>
          <w:bCs/>
          <w:color w:val="000000" w:themeColor="text1"/>
          <w:sz w:val="20"/>
          <w:szCs w:val="20"/>
        </w:rPr>
        <w:t>на Основен граѓански суд Скопје</w:t>
      </w:r>
      <w:r w:rsidR="00596766" w:rsidRPr="00533177">
        <w:rPr>
          <w:rFonts w:ascii="Arial" w:hAnsi="Arial" w:cs="Arial"/>
          <w:b/>
          <w:bCs/>
          <w:color w:val="000000" w:themeColor="text1"/>
          <w:sz w:val="20"/>
          <w:szCs w:val="20"/>
          <w:lang w:val="en-US"/>
        </w:rPr>
        <w:t xml:space="preserve"> </w:t>
      </w:r>
      <w:r w:rsidR="00596766" w:rsidRPr="00533177">
        <w:rPr>
          <w:rFonts w:ascii="Arial" w:hAnsi="Arial" w:cs="Arial"/>
          <w:b/>
          <w:bCs/>
          <w:color w:val="000000" w:themeColor="text1"/>
          <w:sz w:val="20"/>
          <w:szCs w:val="20"/>
        </w:rPr>
        <w:t>и</w:t>
      </w:r>
      <w:r w:rsidR="00596766" w:rsidRPr="00533177">
        <w:rPr>
          <w:rFonts w:ascii="Arial" w:hAnsi="Arial" w:cs="Arial"/>
          <w:b/>
          <w:bCs/>
          <w:color w:val="000000" w:themeColor="text1"/>
          <w:sz w:val="20"/>
          <w:szCs w:val="20"/>
          <w:lang w:val="en-US"/>
        </w:rPr>
        <w:t xml:space="preserve"> </w:t>
      </w:r>
    </w:p>
    <w:p w14:paraId="404D35A8" w14:textId="77777777" w:rsidR="00F65B23" w:rsidRPr="00533177" w:rsidRDefault="00596766" w:rsidP="00596766">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Основен кривичен суд Скопје</w:t>
      </w:r>
      <w:r w:rsidRPr="00533177">
        <w:rPr>
          <w:rFonts w:ascii="Arial" w:hAnsi="Arial" w:cs="Arial"/>
          <w:b/>
          <w:bCs/>
          <w:color w:val="000000" w:themeColor="text1"/>
          <w:sz w:val="20"/>
          <w:szCs w:val="20"/>
        </w:rPr>
        <w:tab/>
      </w:r>
      <w:r w:rsidRPr="00533177">
        <w:rPr>
          <w:rFonts w:ascii="Arial" w:hAnsi="Arial" w:cs="Arial"/>
          <w:b/>
          <w:bCs/>
          <w:color w:val="000000" w:themeColor="text1"/>
          <w:sz w:val="20"/>
          <w:szCs w:val="20"/>
        </w:rPr>
        <w:tab/>
      </w:r>
      <w:r w:rsidRPr="00533177">
        <w:rPr>
          <w:rFonts w:ascii="Arial" w:hAnsi="Arial" w:cs="Arial"/>
          <w:b/>
          <w:bCs/>
          <w:color w:val="000000" w:themeColor="text1"/>
          <w:sz w:val="20"/>
          <w:szCs w:val="20"/>
        </w:rPr>
        <w:tab/>
      </w:r>
      <w:r w:rsidRPr="00533177">
        <w:rPr>
          <w:rFonts w:ascii="Arial" w:hAnsi="Arial" w:cs="Arial"/>
          <w:b/>
          <w:bCs/>
          <w:color w:val="000000" w:themeColor="text1"/>
          <w:sz w:val="20"/>
          <w:szCs w:val="20"/>
        </w:rPr>
        <w:tab/>
      </w:r>
      <w:r w:rsidRPr="00533177">
        <w:rPr>
          <w:rFonts w:ascii="Arial" w:hAnsi="Arial" w:cs="Arial"/>
          <w:b/>
          <w:bCs/>
          <w:color w:val="000000" w:themeColor="text1"/>
          <w:sz w:val="20"/>
          <w:szCs w:val="20"/>
        </w:rPr>
        <w:tab/>
      </w:r>
      <w:r w:rsidRPr="00533177">
        <w:rPr>
          <w:rFonts w:ascii="Arial" w:hAnsi="Arial" w:cs="Arial"/>
          <w:b/>
          <w:bCs/>
          <w:color w:val="000000" w:themeColor="text1"/>
          <w:sz w:val="20"/>
          <w:szCs w:val="20"/>
        </w:rPr>
        <w:tab/>
        <w:t xml:space="preserve">     </w:t>
      </w:r>
      <w:r w:rsidR="00F65B23" w:rsidRPr="00533177">
        <w:rPr>
          <w:rFonts w:ascii="Arial" w:hAnsi="Arial" w:cs="Arial"/>
          <w:b/>
          <w:bCs/>
          <w:color w:val="000000" w:themeColor="text1"/>
          <w:sz w:val="20"/>
          <w:szCs w:val="20"/>
        </w:rPr>
        <w:t>И.бр.</w:t>
      </w:r>
      <w:bookmarkStart w:id="3" w:name="Ibr"/>
      <w:bookmarkEnd w:id="3"/>
      <w:r w:rsidR="00533177" w:rsidRPr="00533177">
        <w:rPr>
          <w:rFonts w:ascii="Arial" w:hAnsi="Arial" w:cs="Arial"/>
          <w:b/>
          <w:bCs/>
          <w:color w:val="000000" w:themeColor="text1"/>
          <w:sz w:val="20"/>
          <w:szCs w:val="20"/>
        </w:rPr>
        <w:t>1504/2018</w:t>
      </w:r>
    </w:p>
    <w:p w14:paraId="6D103DD4" w14:textId="77777777" w:rsidR="00EB02F2" w:rsidRPr="00533177" w:rsidRDefault="00F65B23" w:rsidP="00EB02F2">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 xml:space="preserve">тел: 3239-631;3216-909          </w:t>
      </w:r>
      <w:r w:rsidR="00EB02F2" w:rsidRPr="00533177">
        <w:rPr>
          <w:rFonts w:ascii="Arial" w:hAnsi="Arial" w:cs="Arial"/>
          <w:b/>
          <w:bCs/>
          <w:color w:val="000000" w:themeColor="text1"/>
          <w:sz w:val="20"/>
          <w:szCs w:val="20"/>
        </w:rPr>
        <w:t xml:space="preserve">    </w:t>
      </w:r>
    </w:p>
    <w:p w14:paraId="2320D904" w14:textId="77777777" w:rsidR="00533177" w:rsidRPr="00533177" w:rsidRDefault="00533177" w:rsidP="00EB02F2">
      <w:pPr>
        <w:autoSpaceDE w:val="0"/>
        <w:autoSpaceDN w:val="0"/>
        <w:adjustRightInd w:val="0"/>
        <w:spacing w:after="0" w:line="240" w:lineRule="auto"/>
        <w:rPr>
          <w:rFonts w:ascii="Arial" w:hAnsi="Arial" w:cs="Arial"/>
          <w:b/>
          <w:bCs/>
          <w:color w:val="000000" w:themeColor="text1"/>
          <w:sz w:val="20"/>
          <w:szCs w:val="20"/>
          <w:lang w:val="en-US"/>
        </w:rPr>
      </w:pPr>
      <w:bookmarkStart w:id="4" w:name="LiceKontakt"/>
      <w:bookmarkEnd w:id="4"/>
      <w:r w:rsidRPr="00533177">
        <w:rPr>
          <w:rFonts w:ascii="Arial" w:hAnsi="Arial" w:cs="Arial"/>
          <w:b/>
          <w:bCs/>
          <w:color w:val="000000" w:themeColor="text1"/>
          <w:sz w:val="20"/>
          <w:szCs w:val="20"/>
          <w:lang w:val="en-US"/>
        </w:rPr>
        <w:t>е-маил:izvrsitel@gstankovic.com</w:t>
      </w:r>
    </w:p>
    <w:p w14:paraId="3E32309E" w14:textId="77777777" w:rsidR="00EB02F2" w:rsidRPr="00533177" w:rsidRDefault="00533177" w:rsidP="00EB02F2">
      <w:pPr>
        <w:autoSpaceDE w:val="0"/>
        <w:autoSpaceDN w:val="0"/>
        <w:adjustRightInd w:val="0"/>
        <w:spacing w:after="0" w:line="240" w:lineRule="auto"/>
        <w:rPr>
          <w:rFonts w:ascii="Arial" w:hAnsi="Arial" w:cs="Arial"/>
          <w:b/>
          <w:bCs/>
          <w:color w:val="000000" w:themeColor="text1"/>
          <w:sz w:val="20"/>
          <w:szCs w:val="20"/>
          <w:lang w:val="en-US"/>
        </w:rPr>
      </w:pPr>
      <w:r w:rsidRPr="00533177">
        <w:rPr>
          <w:rFonts w:ascii="Arial" w:hAnsi="Arial" w:cs="Arial"/>
          <w:b/>
          <w:bCs/>
          <w:color w:val="000000" w:themeColor="text1"/>
          <w:sz w:val="20"/>
          <w:szCs w:val="20"/>
          <w:lang w:val="en-US"/>
        </w:rPr>
        <w:t>Лице за контакт: Соња</w:t>
      </w:r>
    </w:p>
    <w:p w14:paraId="267FDFC9" w14:textId="77777777" w:rsidR="00EB02F2" w:rsidRPr="00533177" w:rsidRDefault="00EB02F2" w:rsidP="00EB02F2">
      <w:pPr>
        <w:autoSpaceDE w:val="0"/>
        <w:autoSpaceDN w:val="0"/>
        <w:adjustRightInd w:val="0"/>
        <w:spacing w:after="0" w:line="240" w:lineRule="auto"/>
        <w:rPr>
          <w:rFonts w:ascii="Arial" w:hAnsi="Arial" w:cs="Arial"/>
          <w:b/>
          <w:bCs/>
          <w:color w:val="000000" w:themeColor="text1"/>
          <w:sz w:val="20"/>
          <w:szCs w:val="20"/>
          <w:lang w:val="en-US"/>
        </w:rPr>
      </w:pPr>
      <w:r w:rsidRPr="00533177">
        <w:rPr>
          <w:rFonts w:ascii="Arial" w:hAnsi="Arial" w:cs="Arial"/>
          <w:b/>
          <w:bCs/>
          <w:color w:val="000000" w:themeColor="text1"/>
          <w:sz w:val="20"/>
          <w:szCs w:val="20"/>
        </w:rPr>
        <w:t xml:space="preserve"> </w:t>
      </w:r>
    </w:p>
    <w:p w14:paraId="12B8F950" w14:textId="77777777" w:rsidR="00F65B23" w:rsidRPr="00533177" w:rsidRDefault="00F65B23" w:rsidP="00F65B23">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b/>
          <w:bCs/>
          <w:color w:val="000000" w:themeColor="text1"/>
          <w:sz w:val="20"/>
          <w:szCs w:val="20"/>
        </w:rPr>
        <w:tab/>
        <w:t xml:space="preserve">   </w:t>
      </w:r>
    </w:p>
    <w:p w14:paraId="3E62D822" w14:textId="3A8744EF" w:rsid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r w:rsidRPr="00533177">
        <w:rPr>
          <w:rFonts w:ascii="Arial" w:hAnsi="Arial" w:cs="Arial"/>
          <w:color w:val="000000" w:themeColor="text1"/>
          <w:sz w:val="20"/>
          <w:szCs w:val="20"/>
        </w:rPr>
        <w:t xml:space="preserve">Извршителот </w:t>
      </w:r>
      <w:bookmarkStart w:id="5" w:name="Izvrsitel"/>
      <w:bookmarkEnd w:id="5"/>
      <w:r w:rsidRPr="00533177">
        <w:rPr>
          <w:rFonts w:ascii="Arial" w:hAnsi="Arial" w:cs="Arial"/>
          <w:color w:val="000000" w:themeColor="text1"/>
          <w:sz w:val="20"/>
          <w:szCs w:val="20"/>
        </w:rPr>
        <w:t xml:space="preserve">Гордан Станковиќ од </w:t>
      </w:r>
      <w:bookmarkStart w:id="6" w:name="Adresa"/>
      <w:bookmarkEnd w:id="6"/>
      <w:r w:rsidRPr="00533177">
        <w:rPr>
          <w:rFonts w:ascii="Arial" w:hAnsi="Arial" w:cs="Arial"/>
          <w:color w:val="000000" w:themeColor="text1"/>
          <w:sz w:val="20"/>
          <w:szCs w:val="20"/>
        </w:rPr>
        <w:t xml:space="preserve">Скопје, ул.Петар Попарсов бр.36А врз основа на барањето за спроведување на извршување од </w:t>
      </w:r>
      <w:bookmarkStart w:id="7" w:name="Doveritel1"/>
      <w:bookmarkEnd w:id="7"/>
      <w:r w:rsidRPr="00533177">
        <w:rPr>
          <w:rFonts w:ascii="Arial" w:hAnsi="Arial" w:cs="Arial"/>
          <w:color w:val="000000" w:themeColor="text1"/>
          <w:sz w:val="20"/>
          <w:szCs w:val="20"/>
        </w:rPr>
        <w:t xml:space="preserve">доверителот Комерцијална банка АД Скопје од </w:t>
      </w:r>
      <w:bookmarkStart w:id="8" w:name="DovGrad1"/>
      <w:bookmarkEnd w:id="8"/>
      <w:r w:rsidRPr="00533177">
        <w:rPr>
          <w:rFonts w:ascii="Arial" w:hAnsi="Arial" w:cs="Arial"/>
          <w:color w:val="000000" w:themeColor="text1"/>
          <w:sz w:val="20"/>
          <w:szCs w:val="20"/>
        </w:rPr>
        <w:t>Скопје</w:t>
      </w:r>
      <w:r w:rsidRPr="00533177">
        <w:rPr>
          <w:rFonts w:ascii="Arial" w:hAnsi="Arial" w:cs="Arial"/>
          <w:color w:val="000000" w:themeColor="text1"/>
          <w:sz w:val="20"/>
          <w:szCs w:val="20"/>
          <w:lang w:val="ru-RU"/>
        </w:rPr>
        <w:t xml:space="preserve"> </w:t>
      </w:r>
      <w:r w:rsidRPr="00533177">
        <w:rPr>
          <w:rFonts w:ascii="Arial" w:hAnsi="Arial" w:cs="Arial"/>
          <w:color w:val="000000" w:themeColor="text1"/>
          <w:sz w:val="20"/>
          <w:szCs w:val="20"/>
        </w:rPr>
        <w:t xml:space="preserve">со </w:t>
      </w:r>
      <w:bookmarkStart w:id="9" w:name="opis_edb1"/>
      <w:bookmarkEnd w:id="9"/>
      <w:r w:rsidRPr="00533177">
        <w:rPr>
          <w:rFonts w:ascii="Arial" w:hAnsi="Arial" w:cs="Arial"/>
          <w:color w:val="000000" w:themeColor="text1"/>
          <w:sz w:val="20"/>
          <w:szCs w:val="20"/>
        </w:rPr>
        <w:t xml:space="preserve">ЕДБ 4030989254937,  ЕМБС 4065573 </w:t>
      </w:r>
      <w:bookmarkStart w:id="10" w:name="edb1"/>
      <w:bookmarkEnd w:id="10"/>
      <w:r w:rsidRPr="00533177">
        <w:rPr>
          <w:rFonts w:ascii="Arial" w:hAnsi="Arial" w:cs="Arial"/>
          <w:color w:val="000000" w:themeColor="text1"/>
          <w:sz w:val="20"/>
          <w:szCs w:val="20"/>
        </w:rPr>
        <w:t xml:space="preserve"> </w:t>
      </w:r>
      <w:bookmarkStart w:id="11" w:name="opis_sed1"/>
      <w:bookmarkEnd w:id="11"/>
      <w:r w:rsidRPr="00533177">
        <w:rPr>
          <w:rFonts w:ascii="Arial" w:hAnsi="Arial" w:cs="Arial"/>
          <w:color w:val="000000" w:themeColor="text1"/>
          <w:sz w:val="20"/>
          <w:szCs w:val="20"/>
        </w:rPr>
        <w:t xml:space="preserve">и седиште на  </w:t>
      </w:r>
      <w:bookmarkStart w:id="12" w:name="adresa1"/>
      <w:bookmarkEnd w:id="12"/>
      <w:r w:rsidRPr="00533177">
        <w:rPr>
          <w:rFonts w:ascii="Arial" w:hAnsi="Arial" w:cs="Arial"/>
          <w:color w:val="000000" w:themeColor="text1"/>
          <w:sz w:val="20"/>
          <w:szCs w:val="20"/>
        </w:rPr>
        <w:t>ул.Орце Николов бр.3</w:t>
      </w:r>
      <w:r w:rsidRPr="00533177">
        <w:rPr>
          <w:rFonts w:ascii="Arial" w:hAnsi="Arial" w:cs="Arial"/>
          <w:color w:val="000000" w:themeColor="text1"/>
          <w:sz w:val="20"/>
          <w:szCs w:val="20"/>
          <w:lang w:val="ru-RU"/>
        </w:rPr>
        <w:t>,</w:t>
      </w:r>
      <w:r w:rsidRPr="00533177">
        <w:rPr>
          <w:rFonts w:ascii="Arial" w:hAnsi="Arial" w:cs="Arial"/>
          <w:color w:val="000000" w:themeColor="text1"/>
          <w:sz w:val="20"/>
          <w:szCs w:val="20"/>
        </w:rPr>
        <w:t xml:space="preserve"> </w:t>
      </w:r>
      <w:bookmarkStart w:id="13" w:name="Doveritel2"/>
      <w:bookmarkStart w:id="14" w:name="Doveritel3"/>
      <w:bookmarkStart w:id="15" w:name="Doveritel4"/>
      <w:bookmarkStart w:id="16" w:name="Doveritel5"/>
      <w:bookmarkEnd w:id="13"/>
      <w:bookmarkEnd w:id="14"/>
      <w:bookmarkEnd w:id="15"/>
      <w:bookmarkEnd w:id="16"/>
      <w:r w:rsidRPr="00533177">
        <w:rPr>
          <w:rFonts w:ascii="Arial" w:hAnsi="Arial" w:cs="Arial"/>
          <w:color w:val="000000" w:themeColor="text1"/>
          <w:sz w:val="20"/>
          <w:szCs w:val="20"/>
        </w:rPr>
        <w:t xml:space="preserve"> засновано на извршната исправа </w:t>
      </w:r>
      <w:bookmarkStart w:id="17" w:name="IzvIsprava"/>
      <w:bookmarkEnd w:id="17"/>
      <w:r w:rsidRPr="00533177">
        <w:rPr>
          <w:rFonts w:ascii="Arial" w:hAnsi="Arial" w:cs="Arial"/>
          <w:color w:val="000000" w:themeColor="text1"/>
          <w:sz w:val="20"/>
          <w:szCs w:val="20"/>
        </w:rPr>
        <w:t xml:space="preserve">Нотарски акт ОДУ.бр.560/11 од 21.10.2011 година на Нотар Зорица Пулекјова, Нотарски акт ОДУ.бр.562/11 од 21.10.2011 година на Нотар Зорица Пулејкова, Решение СТ-13/21 од 06.12.2021 година на Основен граѓански суд Скопје и Решение за исправка СТ-13/21 од 06.02.2023 година на Основен граѓански суд Скопје, против </w:t>
      </w:r>
      <w:bookmarkStart w:id="18" w:name="Dolznik1"/>
      <w:bookmarkEnd w:id="18"/>
      <w:r w:rsidRPr="00533177">
        <w:rPr>
          <w:rFonts w:ascii="Arial" w:hAnsi="Arial" w:cs="Arial"/>
          <w:color w:val="000000" w:themeColor="text1"/>
          <w:sz w:val="20"/>
          <w:szCs w:val="20"/>
        </w:rPr>
        <w:t xml:space="preserve">должниците Друштво за градежништво, трговија и услуги РАМ ИНВЕСТ ДООЕЛ експорт-импорт Скопје од </w:t>
      </w:r>
      <w:bookmarkStart w:id="19" w:name="DolzGrad1"/>
      <w:bookmarkEnd w:id="19"/>
      <w:r w:rsidRPr="00533177">
        <w:rPr>
          <w:rFonts w:ascii="Arial" w:hAnsi="Arial" w:cs="Arial"/>
          <w:color w:val="000000" w:themeColor="text1"/>
          <w:sz w:val="20"/>
          <w:szCs w:val="20"/>
        </w:rPr>
        <w:t xml:space="preserve">Скопје со </w:t>
      </w:r>
      <w:bookmarkStart w:id="20" w:name="opis_edb1_dolz"/>
      <w:bookmarkEnd w:id="20"/>
      <w:r w:rsidRPr="00533177">
        <w:rPr>
          <w:rFonts w:ascii="Arial" w:hAnsi="Arial" w:cs="Arial"/>
          <w:color w:val="000000" w:themeColor="text1"/>
          <w:sz w:val="20"/>
          <w:szCs w:val="20"/>
        </w:rPr>
        <w:t>ЕДБ 4038009501772, ЕМБС 6541984</w:t>
      </w:r>
      <w:r w:rsidRPr="00533177">
        <w:rPr>
          <w:rFonts w:ascii="Arial" w:hAnsi="Arial" w:cs="Arial"/>
          <w:color w:val="000000" w:themeColor="text1"/>
          <w:sz w:val="20"/>
          <w:szCs w:val="20"/>
          <w:lang w:val="ru-RU"/>
        </w:rPr>
        <w:t xml:space="preserve"> </w:t>
      </w:r>
      <w:bookmarkStart w:id="21" w:name="edb1_dolz"/>
      <w:bookmarkEnd w:id="21"/>
      <w:r w:rsidRPr="00533177">
        <w:rPr>
          <w:rFonts w:ascii="Arial" w:hAnsi="Arial" w:cs="Arial"/>
          <w:color w:val="000000" w:themeColor="text1"/>
          <w:sz w:val="20"/>
          <w:szCs w:val="20"/>
          <w:lang w:val="ru-RU"/>
        </w:rPr>
        <w:t xml:space="preserve"> </w:t>
      </w:r>
      <w:bookmarkStart w:id="22" w:name="embs_dolz"/>
      <w:bookmarkStart w:id="23" w:name="opis_sed1_dolz"/>
      <w:bookmarkEnd w:id="22"/>
      <w:bookmarkEnd w:id="23"/>
      <w:r w:rsidRPr="00533177">
        <w:rPr>
          <w:rFonts w:ascii="Arial" w:hAnsi="Arial" w:cs="Arial"/>
          <w:color w:val="000000" w:themeColor="text1"/>
          <w:sz w:val="20"/>
          <w:szCs w:val="20"/>
          <w:lang w:val="ru-RU"/>
        </w:rPr>
        <w:t xml:space="preserve">и седиште на </w:t>
      </w:r>
      <w:bookmarkStart w:id="24" w:name="adresa1_dolz"/>
      <w:bookmarkEnd w:id="24"/>
      <w:r w:rsidRPr="00533177">
        <w:rPr>
          <w:rFonts w:ascii="Arial" w:hAnsi="Arial" w:cs="Arial"/>
          <w:color w:val="000000" w:themeColor="text1"/>
          <w:sz w:val="20"/>
          <w:szCs w:val="20"/>
        </w:rPr>
        <w:t>ул.Ферид Бајрам бр.48 - Бутел,</w:t>
      </w:r>
      <w:bookmarkStart w:id="25" w:name="Dolznik2"/>
      <w:bookmarkEnd w:id="25"/>
      <w:r w:rsidRPr="00533177">
        <w:rPr>
          <w:rFonts w:ascii="Arial" w:hAnsi="Arial" w:cs="Arial"/>
          <w:color w:val="000000" w:themeColor="text1"/>
          <w:sz w:val="20"/>
          <w:szCs w:val="20"/>
        </w:rPr>
        <w:t xml:space="preserve"> Арбен Рамадани од Скопје со живеалиште на ул.Ферид Бајрам бр.48 и Нехат Мехмети од Скопје и живеалиште на ул.Ферид Бајрам бр.26А, за спроведување на извршување на ден </w:t>
      </w:r>
      <w:bookmarkStart w:id="26" w:name="DatumIzdava"/>
      <w:bookmarkEnd w:id="26"/>
      <w:r>
        <w:rPr>
          <w:rFonts w:ascii="Arial" w:hAnsi="Arial" w:cs="Arial"/>
          <w:color w:val="000000" w:themeColor="text1"/>
          <w:sz w:val="20"/>
          <w:szCs w:val="20"/>
        </w:rPr>
        <w:t>31.01.2024</w:t>
      </w:r>
      <w:r w:rsidRPr="00533177">
        <w:rPr>
          <w:rFonts w:ascii="Arial" w:hAnsi="Arial" w:cs="Arial"/>
          <w:color w:val="000000" w:themeColor="text1"/>
          <w:sz w:val="20"/>
          <w:szCs w:val="20"/>
        </w:rPr>
        <w:t xml:space="preserve"> година го донесува следниот:  </w:t>
      </w:r>
    </w:p>
    <w:p w14:paraId="726C5A8A" w14:textId="77777777" w:rsidR="009E3159" w:rsidRPr="00533177" w:rsidRDefault="009E3159" w:rsidP="00533177">
      <w:pPr>
        <w:autoSpaceDE w:val="0"/>
        <w:autoSpaceDN w:val="0"/>
        <w:adjustRightInd w:val="0"/>
        <w:spacing w:after="0" w:line="240" w:lineRule="auto"/>
        <w:jc w:val="both"/>
        <w:rPr>
          <w:rFonts w:ascii="Arial" w:hAnsi="Arial" w:cs="Arial"/>
          <w:color w:val="000000" w:themeColor="text1"/>
          <w:sz w:val="20"/>
          <w:szCs w:val="20"/>
        </w:rPr>
      </w:pPr>
    </w:p>
    <w:p w14:paraId="710A6637"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 xml:space="preserve">                                                                                                                                                                   </w:t>
      </w:r>
    </w:p>
    <w:p w14:paraId="37005254" w14:textId="77777777" w:rsidR="00533177" w:rsidRPr="00533177" w:rsidRDefault="00533177" w:rsidP="00533177">
      <w:pPr>
        <w:autoSpaceDE w:val="0"/>
        <w:autoSpaceDN w:val="0"/>
        <w:adjustRightInd w:val="0"/>
        <w:spacing w:after="0" w:line="240" w:lineRule="auto"/>
        <w:jc w:val="center"/>
        <w:rPr>
          <w:rFonts w:ascii="Arial" w:hAnsi="Arial" w:cs="Arial"/>
          <w:b/>
          <w:bCs/>
          <w:color w:val="000000" w:themeColor="text1"/>
          <w:sz w:val="20"/>
          <w:szCs w:val="20"/>
        </w:rPr>
      </w:pPr>
      <w:r w:rsidRPr="00533177">
        <w:rPr>
          <w:rFonts w:ascii="Arial" w:hAnsi="Arial" w:cs="Arial"/>
          <w:b/>
          <w:bCs/>
          <w:color w:val="000000" w:themeColor="text1"/>
          <w:sz w:val="20"/>
          <w:szCs w:val="20"/>
        </w:rPr>
        <w:t>З А К Л У Ч О К</w:t>
      </w:r>
    </w:p>
    <w:p w14:paraId="22632E38" w14:textId="33407705" w:rsidR="00533177" w:rsidRPr="00533177" w:rsidRDefault="00533177" w:rsidP="00533177">
      <w:pPr>
        <w:autoSpaceDE w:val="0"/>
        <w:autoSpaceDN w:val="0"/>
        <w:adjustRightInd w:val="0"/>
        <w:spacing w:after="0" w:line="240" w:lineRule="auto"/>
        <w:jc w:val="center"/>
        <w:rPr>
          <w:rFonts w:ascii="Arial" w:hAnsi="Arial" w:cs="Arial"/>
          <w:b/>
          <w:bCs/>
          <w:color w:val="000000" w:themeColor="text1"/>
          <w:sz w:val="20"/>
          <w:szCs w:val="20"/>
        </w:rPr>
      </w:pPr>
      <w:r w:rsidRPr="00533177">
        <w:rPr>
          <w:rFonts w:ascii="Arial" w:hAnsi="Arial" w:cs="Arial"/>
          <w:b/>
          <w:bCs/>
          <w:color w:val="000000" w:themeColor="text1"/>
          <w:sz w:val="20"/>
          <w:szCs w:val="20"/>
        </w:rPr>
        <w:t xml:space="preserve">ЗА </w:t>
      </w:r>
      <w:r>
        <w:rPr>
          <w:rFonts w:ascii="Arial" w:hAnsi="Arial" w:cs="Arial"/>
          <w:b/>
          <w:bCs/>
          <w:color w:val="000000" w:themeColor="text1"/>
          <w:sz w:val="20"/>
          <w:szCs w:val="20"/>
        </w:rPr>
        <w:t xml:space="preserve">ВТОРА </w:t>
      </w:r>
      <w:r w:rsidRPr="00533177">
        <w:rPr>
          <w:rFonts w:ascii="Arial" w:hAnsi="Arial" w:cs="Arial"/>
          <w:b/>
          <w:bCs/>
          <w:color w:val="000000" w:themeColor="text1"/>
          <w:sz w:val="20"/>
          <w:szCs w:val="20"/>
        </w:rPr>
        <w:t>УСНА ЈАВНА ПРОДАЖБА</w:t>
      </w:r>
    </w:p>
    <w:p w14:paraId="51F0DBAE" w14:textId="77777777" w:rsidR="00533177" w:rsidRPr="00533177" w:rsidRDefault="00533177" w:rsidP="00533177">
      <w:pPr>
        <w:autoSpaceDE w:val="0"/>
        <w:autoSpaceDN w:val="0"/>
        <w:adjustRightInd w:val="0"/>
        <w:spacing w:after="0" w:line="240" w:lineRule="auto"/>
        <w:jc w:val="center"/>
        <w:rPr>
          <w:rFonts w:ascii="Arial" w:hAnsi="Arial" w:cs="Arial"/>
          <w:bCs/>
          <w:color w:val="000000" w:themeColor="text1"/>
          <w:sz w:val="20"/>
          <w:szCs w:val="20"/>
        </w:rPr>
      </w:pPr>
      <w:r w:rsidRPr="00533177">
        <w:rPr>
          <w:rFonts w:ascii="Arial" w:hAnsi="Arial" w:cs="Arial"/>
          <w:bCs/>
          <w:color w:val="000000" w:themeColor="text1"/>
          <w:sz w:val="20"/>
          <w:szCs w:val="20"/>
        </w:rPr>
        <w:t xml:space="preserve">(врз основа на членовите 179 став </w:t>
      </w:r>
      <w:r w:rsidRPr="00533177">
        <w:rPr>
          <w:rFonts w:ascii="Arial" w:hAnsi="Arial" w:cs="Arial"/>
          <w:bCs/>
          <w:color w:val="000000" w:themeColor="text1"/>
          <w:sz w:val="20"/>
          <w:szCs w:val="20"/>
          <w:lang w:val="en-US"/>
        </w:rPr>
        <w:t>(</w:t>
      </w:r>
      <w:r w:rsidRPr="00533177">
        <w:rPr>
          <w:rFonts w:ascii="Arial" w:hAnsi="Arial" w:cs="Arial"/>
          <w:bCs/>
          <w:color w:val="000000" w:themeColor="text1"/>
          <w:sz w:val="20"/>
          <w:szCs w:val="20"/>
        </w:rPr>
        <w:t>1</w:t>
      </w:r>
      <w:r w:rsidRPr="00533177">
        <w:rPr>
          <w:rFonts w:ascii="Arial" w:hAnsi="Arial" w:cs="Arial"/>
          <w:bCs/>
          <w:color w:val="000000" w:themeColor="text1"/>
          <w:sz w:val="20"/>
          <w:szCs w:val="20"/>
          <w:lang w:val="en-US"/>
        </w:rPr>
        <w:t>)</w:t>
      </w:r>
      <w:r w:rsidRPr="00533177">
        <w:rPr>
          <w:rFonts w:ascii="Arial" w:hAnsi="Arial" w:cs="Arial"/>
          <w:bCs/>
          <w:color w:val="000000" w:themeColor="text1"/>
          <w:sz w:val="20"/>
          <w:szCs w:val="20"/>
        </w:rPr>
        <w:t xml:space="preserve">, 181 став </w:t>
      </w:r>
      <w:r w:rsidRPr="00533177">
        <w:rPr>
          <w:rFonts w:ascii="Arial" w:hAnsi="Arial" w:cs="Arial"/>
          <w:bCs/>
          <w:color w:val="000000" w:themeColor="text1"/>
          <w:sz w:val="20"/>
          <w:szCs w:val="20"/>
          <w:lang w:val="en-US"/>
        </w:rPr>
        <w:t>(</w:t>
      </w:r>
      <w:r w:rsidRPr="00533177">
        <w:rPr>
          <w:rFonts w:ascii="Arial" w:hAnsi="Arial" w:cs="Arial"/>
          <w:bCs/>
          <w:color w:val="000000" w:themeColor="text1"/>
          <w:sz w:val="20"/>
          <w:szCs w:val="20"/>
        </w:rPr>
        <w:t>1</w:t>
      </w:r>
      <w:r w:rsidRPr="00533177">
        <w:rPr>
          <w:rFonts w:ascii="Arial" w:hAnsi="Arial" w:cs="Arial"/>
          <w:bCs/>
          <w:color w:val="000000" w:themeColor="text1"/>
          <w:sz w:val="20"/>
          <w:szCs w:val="20"/>
          <w:lang w:val="en-US"/>
        </w:rPr>
        <w:t>)</w:t>
      </w:r>
      <w:r w:rsidRPr="00533177">
        <w:rPr>
          <w:rFonts w:ascii="Arial" w:hAnsi="Arial" w:cs="Arial"/>
          <w:bCs/>
          <w:color w:val="000000" w:themeColor="text1"/>
          <w:sz w:val="20"/>
          <w:szCs w:val="20"/>
        </w:rPr>
        <w:t xml:space="preserve"> и 182 став </w:t>
      </w:r>
      <w:r w:rsidRPr="00533177">
        <w:rPr>
          <w:rFonts w:ascii="Arial" w:hAnsi="Arial" w:cs="Arial"/>
          <w:bCs/>
          <w:color w:val="000000" w:themeColor="text1"/>
          <w:sz w:val="20"/>
          <w:szCs w:val="20"/>
          <w:lang w:val="en-US"/>
        </w:rPr>
        <w:t>(</w:t>
      </w:r>
      <w:r w:rsidRPr="00533177">
        <w:rPr>
          <w:rFonts w:ascii="Arial" w:hAnsi="Arial" w:cs="Arial"/>
          <w:bCs/>
          <w:color w:val="000000" w:themeColor="text1"/>
          <w:sz w:val="20"/>
          <w:szCs w:val="20"/>
        </w:rPr>
        <w:t>1</w:t>
      </w:r>
      <w:r w:rsidRPr="00533177">
        <w:rPr>
          <w:rFonts w:ascii="Arial" w:hAnsi="Arial" w:cs="Arial"/>
          <w:bCs/>
          <w:color w:val="000000" w:themeColor="text1"/>
          <w:sz w:val="20"/>
          <w:szCs w:val="20"/>
          <w:lang w:val="en-US"/>
        </w:rPr>
        <w:t xml:space="preserve">) </w:t>
      </w:r>
      <w:r w:rsidRPr="00533177">
        <w:rPr>
          <w:rFonts w:ascii="Arial" w:hAnsi="Arial" w:cs="Arial"/>
          <w:bCs/>
          <w:color w:val="000000" w:themeColor="text1"/>
          <w:sz w:val="20"/>
          <w:szCs w:val="20"/>
        </w:rPr>
        <w:t>од Законот за извршување)</w:t>
      </w:r>
    </w:p>
    <w:p w14:paraId="20288B0A"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p>
    <w:p w14:paraId="4E6AB687"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 xml:space="preserve"> </w:t>
      </w:r>
    </w:p>
    <w:p w14:paraId="6EE94636"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b/>
          <w:color w:val="000000" w:themeColor="text1"/>
          <w:sz w:val="20"/>
          <w:szCs w:val="20"/>
        </w:rPr>
        <w:t>СЕ ОПРЕДЕЛУВА</w:t>
      </w:r>
      <w:r w:rsidRPr="00533177">
        <w:rPr>
          <w:rFonts w:ascii="Arial" w:hAnsi="Arial" w:cs="Arial"/>
          <w:color w:val="000000" w:themeColor="text1"/>
          <w:sz w:val="20"/>
          <w:szCs w:val="20"/>
        </w:rPr>
        <w:t xml:space="preserve"> продажба со усно јавно наддавање на недвижностите сопственост на должникот Друштво за градежништво, трговија и услуги РАМ ИНВЕСТ ДООЕЛ експорт-импорт Скопје означени како:</w:t>
      </w:r>
    </w:p>
    <w:p w14:paraId="06377869"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1913121D"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lang w:val="ru-RU"/>
        </w:rPr>
      </w:pPr>
      <w:r w:rsidRPr="00533177">
        <w:rPr>
          <w:rFonts w:ascii="Arial" w:hAnsi="Arial" w:cs="Arial"/>
          <w:color w:val="000000" w:themeColor="text1"/>
          <w:sz w:val="20"/>
          <w:szCs w:val="20"/>
        </w:rPr>
        <w:t xml:space="preserve">1. </w:t>
      </w:r>
      <w:r w:rsidRPr="00533177">
        <w:rPr>
          <w:rFonts w:ascii="Arial" w:hAnsi="Arial" w:cs="Arial"/>
          <w:b/>
          <w:color w:val="000000" w:themeColor="text1"/>
          <w:sz w:val="20"/>
          <w:szCs w:val="20"/>
        </w:rPr>
        <w:t>земјиште</w:t>
      </w:r>
      <w:r w:rsidRPr="00533177">
        <w:rPr>
          <w:rFonts w:ascii="Arial" w:hAnsi="Arial" w:cs="Arial"/>
          <w:color w:val="000000" w:themeColor="text1"/>
          <w:sz w:val="20"/>
          <w:szCs w:val="20"/>
        </w:rPr>
        <w:t xml:space="preserve"> запишана во </w:t>
      </w:r>
      <w:r w:rsidRPr="00533177">
        <w:rPr>
          <w:rFonts w:ascii="Arial" w:hAnsi="Arial" w:cs="Arial"/>
          <w:b/>
          <w:color w:val="000000" w:themeColor="text1"/>
          <w:sz w:val="20"/>
          <w:szCs w:val="20"/>
        </w:rPr>
        <w:t xml:space="preserve">имотен лист бр.1426 за КО ЈУРУМЛЕРИ – ВОНГРАД </w:t>
      </w:r>
      <w:r w:rsidRPr="00533177">
        <w:rPr>
          <w:rFonts w:ascii="Arial" w:hAnsi="Arial" w:cs="Arial"/>
          <w:color w:val="000000" w:themeColor="text1"/>
          <w:sz w:val="20"/>
          <w:szCs w:val="20"/>
        </w:rPr>
        <w:t>при АКН на РСМ – ЦКН Скопје со следните ознаки</w:t>
      </w:r>
      <w:r w:rsidRPr="00533177">
        <w:rPr>
          <w:rFonts w:ascii="Arial" w:hAnsi="Arial" w:cs="Arial"/>
          <w:color w:val="000000" w:themeColor="text1"/>
          <w:sz w:val="20"/>
          <w:szCs w:val="20"/>
          <w:lang w:val="ru-RU"/>
        </w:rPr>
        <w:t>:</w:t>
      </w:r>
    </w:p>
    <w:p w14:paraId="0BAA9E55"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КП 577, дел 1, место викано Солен вир, култура 11000 - нива, класа 3, во површина од 4613 м2</w:t>
      </w:r>
    </w:p>
    <w:p w14:paraId="2B88D468"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3B497618" w14:textId="59046863"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2.175.297</w:t>
      </w:r>
      <w:r w:rsidRPr="00533177">
        <w:rPr>
          <w:rFonts w:ascii="Arial" w:hAnsi="Arial" w:cs="Arial"/>
          <w:b/>
          <w:color w:val="000000" w:themeColor="text1"/>
          <w:sz w:val="20"/>
          <w:szCs w:val="20"/>
          <w:u w:val="single"/>
        </w:rPr>
        <w:t>,00 денари</w:t>
      </w:r>
      <w:r w:rsidRPr="00533177">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533177">
        <w:rPr>
          <w:rFonts w:ascii="Arial" w:hAnsi="Arial" w:cs="Arial"/>
          <w:color w:val="000000" w:themeColor="text1"/>
          <w:sz w:val="20"/>
          <w:szCs w:val="20"/>
        </w:rPr>
        <w:t xml:space="preserve"> јавно наддавање.</w:t>
      </w:r>
    </w:p>
    <w:p w14:paraId="0C44482B"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32915E1B"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0DD40C66"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2.</w:t>
      </w:r>
      <w:r w:rsidRPr="00533177">
        <w:rPr>
          <w:rFonts w:ascii="Arial" w:hAnsi="Arial" w:cs="Arial"/>
          <w:b/>
          <w:color w:val="000000" w:themeColor="text1"/>
          <w:sz w:val="20"/>
          <w:szCs w:val="20"/>
        </w:rPr>
        <w:t xml:space="preserve"> земјиште</w:t>
      </w:r>
      <w:r w:rsidRPr="00533177">
        <w:rPr>
          <w:rFonts w:ascii="Arial" w:hAnsi="Arial" w:cs="Arial"/>
          <w:color w:val="000000" w:themeColor="text1"/>
          <w:sz w:val="20"/>
          <w:szCs w:val="20"/>
        </w:rPr>
        <w:t xml:space="preserve"> запишана во </w:t>
      </w:r>
      <w:r w:rsidRPr="00533177">
        <w:rPr>
          <w:rFonts w:ascii="Arial" w:hAnsi="Arial" w:cs="Arial"/>
          <w:b/>
          <w:color w:val="000000" w:themeColor="text1"/>
          <w:sz w:val="20"/>
          <w:szCs w:val="20"/>
        </w:rPr>
        <w:t xml:space="preserve">имотен лист бр.1426 за КО ЈУРУМЛЕРИ – ВОНГРАД </w:t>
      </w:r>
      <w:r w:rsidRPr="00533177">
        <w:rPr>
          <w:rFonts w:ascii="Arial" w:hAnsi="Arial" w:cs="Arial"/>
          <w:color w:val="000000" w:themeColor="text1"/>
          <w:sz w:val="20"/>
          <w:szCs w:val="20"/>
        </w:rPr>
        <w:t>при АКН на РСМ – ЦКН Скопје со следните ознаки</w:t>
      </w:r>
      <w:r w:rsidRPr="00533177">
        <w:rPr>
          <w:rFonts w:ascii="Arial" w:hAnsi="Arial" w:cs="Arial"/>
          <w:color w:val="000000" w:themeColor="text1"/>
          <w:sz w:val="20"/>
          <w:szCs w:val="20"/>
          <w:lang w:val="ru-RU"/>
        </w:rPr>
        <w:t>:</w:t>
      </w:r>
    </w:p>
    <w:p w14:paraId="1AEC6FB0"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КП 577, дел 2, место викано Солен вир, култура 15000 - ливада, класа 3, во површина од 4050 м2</w:t>
      </w:r>
      <w:bookmarkStart w:id="27" w:name="ODolz"/>
      <w:bookmarkEnd w:id="27"/>
    </w:p>
    <w:p w14:paraId="7B85631D"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lang w:val="en-US"/>
        </w:rPr>
      </w:pPr>
    </w:p>
    <w:p w14:paraId="473847DF" w14:textId="513D4699"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1.909.793</w:t>
      </w:r>
      <w:r w:rsidRPr="00533177">
        <w:rPr>
          <w:rFonts w:ascii="Arial" w:hAnsi="Arial" w:cs="Arial"/>
          <w:b/>
          <w:color w:val="000000" w:themeColor="text1"/>
          <w:sz w:val="20"/>
          <w:szCs w:val="20"/>
          <w:u w:val="single"/>
        </w:rPr>
        <w:t>,00 денари</w:t>
      </w:r>
      <w:r w:rsidRPr="00533177">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533177">
        <w:rPr>
          <w:rFonts w:ascii="Arial" w:hAnsi="Arial" w:cs="Arial"/>
          <w:color w:val="000000" w:themeColor="text1"/>
          <w:sz w:val="20"/>
          <w:szCs w:val="20"/>
        </w:rPr>
        <w:t xml:space="preserve"> јавно наддавање.</w:t>
      </w:r>
    </w:p>
    <w:p w14:paraId="552A050F"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4811027D"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r w:rsidRPr="00533177">
        <w:rPr>
          <w:rFonts w:ascii="Arial" w:hAnsi="Arial" w:cs="Arial"/>
          <w:color w:val="000000" w:themeColor="text1"/>
          <w:sz w:val="20"/>
          <w:szCs w:val="20"/>
        </w:rPr>
        <w:t xml:space="preserve"> </w:t>
      </w:r>
    </w:p>
    <w:p w14:paraId="228AA2B1" w14:textId="41DA588B" w:rsidR="009E3159"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Продажбата ќе се одржи на ден </w:t>
      </w:r>
      <w:r w:rsidRPr="00533177">
        <w:rPr>
          <w:rFonts w:ascii="Arial" w:hAnsi="Arial" w:cs="Arial"/>
          <w:b/>
          <w:color w:val="000000" w:themeColor="text1"/>
          <w:sz w:val="20"/>
          <w:szCs w:val="20"/>
        </w:rPr>
        <w:t>2</w:t>
      </w:r>
      <w:r w:rsidR="00FA057A">
        <w:rPr>
          <w:rFonts w:ascii="Arial" w:hAnsi="Arial" w:cs="Arial"/>
          <w:b/>
          <w:color w:val="000000" w:themeColor="text1"/>
          <w:sz w:val="20"/>
          <w:szCs w:val="20"/>
        </w:rPr>
        <w:t>1</w:t>
      </w:r>
      <w:r w:rsidRPr="00533177">
        <w:rPr>
          <w:rFonts w:ascii="Arial" w:hAnsi="Arial" w:cs="Arial"/>
          <w:b/>
          <w:color w:val="000000" w:themeColor="text1"/>
          <w:sz w:val="20"/>
          <w:szCs w:val="20"/>
        </w:rPr>
        <w:t>.0</w:t>
      </w:r>
      <w:r w:rsidR="00FA057A">
        <w:rPr>
          <w:rFonts w:ascii="Arial" w:hAnsi="Arial" w:cs="Arial"/>
          <w:b/>
          <w:color w:val="000000" w:themeColor="text1"/>
          <w:sz w:val="20"/>
          <w:szCs w:val="20"/>
        </w:rPr>
        <w:t>2</w:t>
      </w:r>
      <w:r w:rsidRPr="00533177">
        <w:rPr>
          <w:rFonts w:ascii="Arial" w:hAnsi="Arial" w:cs="Arial"/>
          <w:b/>
          <w:color w:val="000000" w:themeColor="text1"/>
          <w:sz w:val="20"/>
          <w:szCs w:val="20"/>
        </w:rPr>
        <w:t>.2024</w:t>
      </w:r>
      <w:r w:rsidRPr="00533177">
        <w:rPr>
          <w:rFonts w:ascii="Arial" w:hAnsi="Arial" w:cs="Arial"/>
          <w:color w:val="000000" w:themeColor="text1"/>
          <w:sz w:val="20"/>
          <w:szCs w:val="20"/>
        </w:rPr>
        <w:t xml:space="preserve"> година во </w:t>
      </w:r>
      <w:r w:rsidRPr="00533177">
        <w:rPr>
          <w:rFonts w:ascii="Arial" w:hAnsi="Arial" w:cs="Arial"/>
          <w:b/>
          <w:color w:val="000000" w:themeColor="text1"/>
          <w:sz w:val="20"/>
          <w:szCs w:val="20"/>
        </w:rPr>
        <w:t>1</w:t>
      </w:r>
      <w:r w:rsidR="00FA057A">
        <w:rPr>
          <w:rFonts w:ascii="Arial" w:hAnsi="Arial" w:cs="Arial"/>
          <w:b/>
          <w:color w:val="000000" w:themeColor="text1"/>
          <w:sz w:val="20"/>
          <w:szCs w:val="20"/>
        </w:rPr>
        <w:t>1</w:t>
      </w:r>
      <w:r w:rsidRPr="00533177">
        <w:rPr>
          <w:rFonts w:ascii="Arial" w:hAnsi="Arial" w:cs="Arial"/>
          <w:b/>
          <w:color w:val="000000" w:themeColor="text1"/>
          <w:sz w:val="20"/>
          <w:szCs w:val="20"/>
        </w:rPr>
        <w:t>:00</w:t>
      </w:r>
      <w:r w:rsidRPr="00533177">
        <w:rPr>
          <w:rFonts w:ascii="Arial" w:hAnsi="Arial" w:cs="Arial"/>
          <w:color w:val="000000" w:themeColor="text1"/>
          <w:sz w:val="20"/>
          <w:szCs w:val="20"/>
        </w:rPr>
        <w:t xml:space="preserve"> часот во просториите на извршител Гордан Станковиќ на ул. Петар Попарсов бр.36А, тел 3239-631, 3216-909. </w:t>
      </w:r>
    </w:p>
    <w:p w14:paraId="218D0861" w14:textId="77777777" w:rsidR="009E3159" w:rsidRPr="00533177" w:rsidRDefault="009E3159"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31D2D08A"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7F97174B"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Недвижноста е оптоварена со следните товари и службености: хипотеката на Комерцијална Банка АД Скопје, прибелешка на извршител Гордан Станковиќ за овој предмет, прибелешка на извршител Гордан Станковиќ за И.бр.1505/18, прибелешка на извршител Гордан Станковиќ за И.бр.1506/18</w:t>
      </w:r>
    </w:p>
    <w:p w14:paraId="62659E4B"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 </w:t>
      </w:r>
    </w:p>
    <w:p w14:paraId="6F767B6F"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p>
    <w:p w14:paraId="2F6A4983"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lastRenderedPageBreak/>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sidRPr="00533177">
        <w:rPr>
          <w:rFonts w:ascii="Arial" w:hAnsi="Arial" w:cs="Arial"/>
          <w:color w:val="000000" w:themeColor="text1"/>
          <w:sz w:val="20"/>
          <w:szCs w:val="20"/>
          <w:lang w:val="ru-RU"/>
        </w:rPr>
        <w:t xml:space="preserve"> </w:t>
      </w:r>
    </w:p>
    <w:p w14:paraId="1B92E78E"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6DC9F891" w14:textId="7083A270" w:rsidR="00533177" w:rsidRPr="00533177" w:rsidRDefault="00533177" w:rsidP="00533177">
      <w:pPr>
        <w:autoSpaceDE w:val="0"/>
        <w:autoSpaceDN w:val="0"/>
        <w:adjustRightInd w:val="0"/>
        <w:spacing w:after="0" w:line="240" w:lineRule="auto"/>
        <w:jc w:val="both"/>
        <w:rPr>
          <w:rFonts w:ascii="Arial" w:hAnsi="Arial" w:cs="Arial"/>
          <w:b/>
          <w:color w:val="000000" w:themeColor="text1"/>
          <w:sz w:val="20"/>
          <w:szCs w:val="20"/>
        </w:rPr>
      </w:pPr>
      <w:r w:rsidRPr="00533177">
        <w:rPr>
          <w:rFonts w:ascii="Arial" w:hAnsi="Arial" w:cs="Arial"/>
          <w:color w:val="000000" w:themeColor="text1"/>
          <w:sz w:val="20"/>
          <w:szCs w:val="20"/>
        </w:rPr>
        <w:tab/>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бр.250010900648554 која се води кај Шпаркасе банка Македонија АД Скопје и даночен број 5030006240628, најдоцна 1 (еден) ден пред продажбата, </w:t>
      </w:r>
      <w:r w:rsidRPr="00533177">
        <w:rPr>
          <w:rFonts w:ascii="Arial" w:hAnsi="Arial" w:cs="Arial"/>
          <w:b/>
          <w:color w:val="000000" w:themeColor="text1"/>
          <w:sz w:val="20"/>
          <w:szCs w:val="20"/>
        </w:rPr>
        <w:t>со назначување на редниот број на недвижноста за која што се уплаќа.</w:t>
      </w:r>
    </w:p>
    <w:p w14:paraId="7851C58A"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74142A81"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Уплатата на гаранцијата се докажува со увид во посебната сметка на извршителот од датум еден ден пред одржување на продажбата.</w:t>
      </w:r>
    </w:p>
    <w:p w14:paraId="44AF7BF1"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1B32A7BE"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r w:rsidRPr="00533177">
        <w:rPr>
          <w:rFonts w:ascii="Arial" w:hAnsi="Arial" w:cs="Arial"/>
          <w:color w:val="000000" w:themeColor="text1"/>
          <w:sz w:val="20"/>
          <w:szCs w:val="20"/>
        </w:rPr>
        <w:tab/>
        <w:t>Даночните обврски по основ на продажбата паѓаат на товар на купувачот.</w:t>
      </w:r>
    </w:p>
    <w:p w14:paraId="0159D9AD"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6F00776B"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r w:rsidRPr="00533177">
        <w:rPr>
          <w:rFonts w:ascii="Arial" w:hAnsi="Arial" w:cs="Arial"/>
          <w:color w:val="000000" w:themeColor="text1"/>
          <w:sz w:val="20"/>
          <w:szCs w:val="20"/>
        </w:rPr>
        <w:tab/>
        <w:t xml:space="preserve">На понудувачите чија понуда не е прифатена, гаранцијата им се враќа веднаш по заклучувањето на јавното наддавање. </w:t>
      </w:r>
    </w:p>
    <w:p w14:paraId="7FF23F33"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0B6F9286"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Најповолниот понудувач-купувач на недвижноста е должен да ја положи вкупната цена на недвижноста, во рок од </w:t>
      </w:r>
      <w:r w:rsidRPr="00533177">
        <w:rPr>
          <w:rFonts w:ascii="Arial" w:hAnsi="Arial" w:cs="Arial"/>
          <w:color w:val="000000" w:themeColor="text1"/>
          <w:sz w:val="20"/>
          <w:szCs w:val="20"/>
          <w:lang w:val="ru-RU"/>
        </w:rPr>
        <w:t xml:space="preserve">15 (петнаесет)  </w:t>
      </w:r>
      <w:r w:rsidRPr="00533177">
        <w:rPr>
          <w:rFonts w:ascii="Arial" w:hAnsi="Arial" w:cs="Arial"/>
          <w:color w:val="000000" w:themeColor="text1"/>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5254D00F"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1ABE9DD4"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 xml:space="preserve">Овој заклучок ќе се објави во следните средства за јавно информирање </w:t>
      </w:r>
      <w:r w:rsidRPr="00533177">
        <w:rPr>
          <w:rFonts w:ascii="Arial" w:hAnsi="Arial" w:cs="Arial"/>
          <w:color w:val="000000" w:themeColor="text1"/>
          <w:sz w:val="20"/>
          <w:szCs w:val="20"/>
          <w:lang w:val="ru-RU"/>
        </w:rPr>
        <w:t>дневен печат – Нова Македонија  и електронски на веб страницата на Комората</w:t>
      </w:r>
      <w:r w:rsidRPr="00533177">
        <w:rPr>
          <w:rFonts w:ascii="Arial" w:hAnsi="Arial" w:cs="Arial"/>
          <w:color w:val="000000" w:themeColor="text1"/>
          <w:sz w:val="20"/>
          <w:szCs w:val="20"/>
        </w:rPr>
        <w:t>.</w:t>
      </w:r>
    </w:p>
    <w:p w14:paraId="1DB98158"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70A3D0B4" w14:textId="77777777" w:rsidR="00533177" w:rsidRPr="00533177" w:rsidRDefault="00533177" w:rsidP="00533177">
      <w:pPr>
        <w:autoSpaceDE w:val="0"/>
        <w:autoSpaceDN w:val="0"/>
        <w:adjustRightInd w:val="0"/>
        <w:spacing w:after="0" w:line="240" w:lineRule="auto"/>
        <w:ind w:firstLine="720"/>
        <w:jc w:val="both"/>
        <w:rPr>
          <w:rFonts w:ascii="Arial" w:hAnsi="Arial" w:cs="Arial"/>
          <w:color w:val="000000" w:themeColor="text1"/>
          <w:sz w:val="20"/>
          <w:szCs w:val="20"/>
        </w:rPr>
      </w:pPr>
      <w:r w:rsidRPr="00533177">
        <w:rPr>
          <w:rFonts w:ascii="Arial" w:hAnsi="Arial" w:cs="Arial"/>
          <w:color w:val="000000" w:themeColor="text1"/>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578A6B05" w14:textId="77777777" w:rsidR="00533177" w:rsidRPr="00533177" w:rsidRDefault="00533177" w:rsidP="00533177">
      <w:pPr>
        <w:autoSpaceDE w:val="0"/>
        <w:autoSpaceDN w:val="0"/>
        <w:adjustRightInd w:val="0"/>
        <w:spacing w:after="0" w:line="240" w:lineRule="auto"/>
        <w:jc w:val="both"/>
        <w:rPr>
          <w:rFonts w:ascii="Arial" w:hAnsi="Arial" w:cs="Arial"/>
          <w:color w:val="000000" w:themeColor="text1"/>
          <w:sz w:val="20"/>
          <w:szCs w:val="20"/>
        </w:rPr>
      </w:pPr>
    </w:p>
    <w:p w14:paraId="743892BA" w14:textId="77777777" w:rsidR="00533177" w:rsidRPr="00533177" w:rsidRDefault="00533177" w:rsidP="00533177">
      <w:pPr>
        <w:autoSpaceDE w:val="0"/>
        <w:autoSpaceDN w:val="0"/>
        <w:adjustRightInd w:val="0"/>
        <w:spacing w:after="0" w:line="240" w:lineRule="auto"/>
        <w:rPr>
          <w:rFonts w:ascii="Arial" w:hAnsi="Arial" w:cs="Arial"/>
          <w:b/>
          <w:bCs/>
          <w:color w:val="000000" w:themeColor="text1"/>
          <w:sz w:val="20"/>
          <w:szCs w:val="20"/>
        </w:rPr>
      </w:pPr>
      <w:r w:rsidRPr="00533177">
        <w:rPr>
          <w:rFonts w:ascii="Arial" w:hAnsi="Arial" w:cs="Arial"/>
          <w:color w:val="000000" w:themeColor="text1"/>
          <w:sz w:val="20"/>
          <w:szCs w:val="20"/>
        </w:rPr>
        <w:tab/>
      </w:r>
      <w:r w:rsidRPr="00533177">
        <w:rPr>
          <w:rFonts w:ascii="Arial" w:hAnsi="Arial" w:cs="Arial"/>
          <w:b/>
          <w:bCs/>
          <w:color w:val="000000" w:themeColor="text1"/>
          <w:sz w:val="20"/>
          <w:szCs w:val="20"/>
        </w:rPr>
        <w:tab/>
      </w:r>
    </w:p>
    <w:p w14:paraId="3961E9B3"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t xml:space="preserve">        </w:t>
      </w:r>
      <w:r w:rsidRPr="00533177">
        <w:rPr>
          <w:rFonts w:ascii="Arial" w:hAnsi="Arial" w:cs="Arial"/>
          <w:color w:val="000000" w:themeColor="text1"/>
          <w:sz w:val="20"/>
          <w:szCs w:val="20"/>
        </w:rPr>
        <w:tab/>
        <w:t xml:space="preserve">  </w:t>
      </w:r>
    </w:p>
    <w:p w14:paraId="7C4F42E1"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 xml:space="preserve">   </w:t>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p>
    <w:p w14:paraId="07C59D30"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lang w:val="en-US"/>
        </w:rPr>
      </w:pPr>
      <w:r w:rsidRPr="00533177">
        <w:rPr>
          <w:rFonts w:ascii="Arial" w:hAnsi="Arial" w:cs="Arial"/>
          <w:color w:val="000000" w:themeColor="text1"/>
          <w:sz w:val="20"/>
          <w:szCs w:val="20"/>
        </w:rPr>
        <w:t>Д.-на</w:t>
      </w:r>
      <w:r w:rsidRPr="00533177">
        <w:rPr>
          <w:rFonts w:ascii="Arial" w:hAnsi="Arial" w:cs="Arial"/>
          <w:color w:val="000000" w:themeColor="text1"/>
          <w:sz w:val="20"/>
          <w:szCs w:val="20"/>
          <w:lang w:val="en-US"/>
        </w:rPr>
        <w:t>:</w:t>
      </w:r>
      <w:r w:rsidRPr="00533177">
        <w:rPr>
          <w:rFonts w:ascii="Arial" w:hAnsi="Arial" w:cs="Arial"/>
          <w:color w:val="000000" w:themeColor="text1"/>
          <w:sz w:val="20"/>
          <w:szCs w:val="20"/>
          <w:lang w:val="en-US"/>
        </w:rPr>
        <w:tab/>
      </w:r>
      <w:r w:rsidRPr="00533177">
        <w:rPr>
          <w:rFonts w:ascii="Arial" w:hAnsi="Arial" w:cs="Arial"/>
          <w:color w:val="000000" w:themeColor="text1"/>
          <w:sz w:val="20"/>
          <w:szCs w:val="20"/>
        </w:rPr>
        <w:t>Доверител</w:t>
      </w:r>
    </w:p>
    <w:p w14:paraId="432C0032"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lang w:val="en-US"/>
        </w:rPr>
        <w:tab/>
      </w:r>
      <w:r w:rsidRPr="00533177">
        <w:rPr>
          <w:rFonts w:ascii="Arial" w:hAnsi="Arial" w:cs="Arial"/>
          <w:color w:val="000000" w:themeColor="text1"/>
          <w:sz w:val="20"/>
          <w:szCs w:val="20"/>
        </w:rPr>
        <w:t>Должник</w:t>
      </w:r>
    </w:p>
    <w:p w14:paraId="0A105C21"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 xml:space="preserve">             Извршител Гордан Станковиќ за И.бр.1505/18 и И.бр.1506/18</w:t>
      </w:r>
    </w:p>
    <w:p w14:paraId="30AB08EC"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ab/>
        <w:t>Лица со право на првенствено купување</w:t>
      </w:r>
    </w:p>
    <w:p w14:paraId="2C8222A6"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ab/>
        <w:t>Влада на РСМ</w:t>
      </w:r>
    </w:p>
    <w:p w14:paraId="1777F6C6"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rPr>
      </w:pPr>
      <w:r w:rsidRPr="00533177">
        <w:rPr>
          <w:rFonts w:ascii="Arial" w:hAnsi="Arial" w:cs="Arial"/>
          <w:color w:val="000000" w:themeColor="text1"/>
          <w:sz w:val="20"/>
          <w:szCs w:val="20"/>
        </w:rPr>
        <w:tab/>
        <w:t>Град Скопје - Сектор за финансии</w:t>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r w:rsidRPr="00533177">
        <w:rPr>
          <w:rFonts w:ascii="Arial" w:hAnsi="Arial" w:cs="Arial"/>
          <w:color w:val="000000" w:themeColor="text1"/>
          <w:sz w:val="20"/>
          <w:szCs w:val="20"/>
        </w:rPr>
        <w:tab/>
      </w:r>
    </w:p>
    <w:p w14:paraId="7042D3CE" w14:textId="77777777" w:rsidR="00533177" w:rsidRPr="00533177" w:rsidRDefault="00533177" w:rsidP="00533177">
      <w:pPr>
        <w:autoSpaceDE w:val="0"/>
        <w:autoSpaceDN w:val="0"/>
        <w:adjustRightInd w:val="0"/>
        <w:spacing w:after="0" w:line="240" w:lineRule="auto"/>
        <w:ind w:firstLine="720"/>
        <w:rPr>
          <w:rFonts w:ascii="Arial" w:hAnsi="Arial" w:cs="Arial"/>
          <w:color w:val="000000" w:themeColor="text1"/>
          <w:sz w:val="20"/>
          <w:szCs w:val="20"/>
          <w:lang w:val="en-US"/>
        </w:rPr>
      </w:pPr>
      <w:r w:rsidRPr="00533177">
        <w:rPr>
          <w:rFonts w:ascii="Arial" w:hAnsi="Arial" w:cs="Arial"/>
          <w:color w:val="000000" w:themeColor="text1"/>
          <w:sz w:val="20"/>
          <w:szCs w:val="20"/>
        </w:rPr>
        <w:t>- Одделение за наплата на даноци, такси и други надоместоци</w:t>
      </w:r>
    </w:p>
    <w:p w14:paraId="4EC489C9" w14:textId="77777777" w:rsidR="00533177" w:rsidRPr="00533177" w:rsidRDefault="00533177" w:rsidP="00533177">
      <w:pPr>
        <w:autoSpaceDE w:val="0"/>
        <w:autoSpaceDN w:val="0"/>
        <w:adjustRightInd w:val="0"/>
        <w:spacing w:after="0" w:line="240" w:lineRule="auto"/>
        <w:rPr>
          <w:rFonts w:ascii="Arial" w:hAnsi="Arial" w:cs="Arial"/>
          <w:color w:val="000000" w:themeColor="text1"/>
          <w:sz w:val="20"/>
          <w:szCs w:val="20"/>
          <w:lang w:val="en-US"/>
        </w:rPr>
      </w:pPr>
    </w:p>
    <w:p w14:paraId="6E8CE4B3" w14:textId="77777777" w:rsidR="00543AF1" w:rsidRPr="00533177" w:rsidRDefault="00543AF1" w:rsidP="00EB02F2">
      <w:pPr>
        <w:autoSpaceDE w:val="0"/>
        <w:autoSpaceDN w:val="0"/>
        <w:adjustRightInd w:val="0"/>
        <w:spacing w:after="0" w:line="240" w:lineRule="auto"/>
        <w:rPr>
          <w:rFonts w:ascii="Arial" w:hAnsi="Arial" w:cs="Arial"/>
          <w:color w:val="000000" w:themeColor="text1"/>
          <w:sz w:val="20"/>
          <w:szCs w:val="20"/>
          <w:lang w:val="en-US"/>
        </w:rPr>
      </w:pPr>
    </w:p>
    <w:p w14:paraId="2E2EA49C" w14:textId="77777777" w:rsidR="00543AF1" w:rsidRPr="00533177" w:rsidRDefault="00BD52E1" w:rsidP="00543AF1">
      <w:pPr>
        <w:autoSpaceDE w:val="0"/>
        <w:autoSpaceDN w:val="0"/>
        <w:adjustRightInd w:val="0"/>
        <w:spacing w:after="0" w:line="240" w:lineRule="auto"/>
        <w:jc w:val="right"/>
        <w:rPr>
          <w:rFonts w:ascii="Arial" w:hAnsi="Arial" w:cs="Arial"/>
          <w:color w:val="000000" w:themeColor="text1"/>
          <w:sz w:val="20"/>
          <w:szCs w:val="20"/>
          <w:lang w:val="en-US"/>
        </w:rPr>
      </w:pPr>
      <w:r>
        <w:rPr>
          <w:rFonts w:ascii="Arial" w:hAnsi="Arial" w:cs="Arial"/>
          <w:noProof/>
          <w:color w:val="000000" w:themeColor="text1"/>
          <w:sz w:val="20"/>
          <w:szCs w:val="20"/>
        </w:rPr>
        <w:pict w14:anchorId="207A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1768.35pt;margin-top:0;width:177.75pt;height:89.25pt;z-index:251660288;mso-position-horizontal:right;mso-position-horizontal-relative:margin;mso-position-vertical:bottom;mso-position-vertical-relative:margin">
            <v:imagedata r:id="rId9"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
    <w:p w14:paraId="4E6DB8A2" w14:textId="77777777" w:rsidR="00EB02F2" w:rsidRPr="00533177" w:rsidRDefault="00EB02F2" w:rsidP="00EB02F2">
      <w:pPr>
        <w:autoSpaceDE w:val="0"/>
        <w:autoSpaceDN w:val="0"/>
        <w:adjustRightInd w:val="0"/>
        <w:spacing w:after="0" w:line="240" w:lineRule="auto"/>
        <w:rPr>
          <w:rFonts w:ascii="Arial" w:hAnsi="Arial" w:cs="Arial"/>
          <w:color w:val="000000" w:themeColor="text1"/>
          <w:sz w:val="20"/>
          <w:szCs w:val="20"/>
          <w:lang w:val="en-US"/>
        </w:rPr>
      </w:pPr>
    </w:p>
    <w:p w14:paraId="6250EF06" w14:textId="77777777" w:rsidR="00EB02F2" w:rsidRPr="00533177" w:rsidRDefault="00533177" w:rsidP="00226087">
      <w:pPr>
        <w:autoSpaceDE w:val="0"/>
        <w:autoSpaceDN w:val="0"/>
        <w:adjustRightInd w:val="0"/>
        <w:spacing w:after="0" w:line="240" w:lineRule="auto"/>
        <w:rPr>
          <w:rFonts w:ascii="Arial" w:hAnsi="Arial" w:cs="Arial"/>
          <w:color w:val="000000" w:themeColor="text1"/>
          <w:sz w:val="20"/>
          <w:szCs w:val="20"/>
          <w:lang w:val="en-US"/>
        </w:rPr>
      </w:pPr>
      <w:bookmarkStart w:id="28" w:name="PravnaPouka"/>
      <w:bookmarkEnd w:id="28"/>
      <w:r w:rsidRPr="00533177">
        <w:rPr>
          <w:rFonts w:ascii="Arial" w:hAnsi="Arial" w:cs="Arial"/>
          <w:color w:val="000000" w:themeColor="text1"/>
          <w:sz w:val="20"/>
          <w:szCs w:val="20"/>
          <w:lang w:val="en-US"/>
        </w:rPr>
        <w:t>Правна поука: Против овој акт може да се поднесе приговор до надлежниот Основен суд согласно одредбите на член 86 од Законот за извршување.</w:t>
      </w:r>
    </w:p>
    <w:sectPr w:rsidR="00EB02F2" w:rsidRPr="00533177"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61984" w14:textId="77777777" w:rsidR="00BD52E1" w:rsidRDefault="00BD52E1" w:rsidP="00533177">
      <w:pPr>
        <w:spacing w:after="0" w:line="240" w:lineRule="auto"/>
      </w:pPr>
      <w:r>
        <w:separator/>
      </w:r>
    </w:p>
  </w:endnote>
  <w:endnote w:type="continuationSeparator" w:id="0">
    <w:p w14:paraId="13F5CA5A" w14:textId="77777777" w:rsidR="00BD52E1" w:rsidRDefault="00BD52E1" w:rsidP="0053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5B4F" w14:textId="77777777" w:rsidR="00533177" w:rsidRPr="00533177" w:rsidRDefault="00533177" w:rsidP="00533177">
    <w:pPr>
      <w:pStyle w:val="Footer"/>
      <w:rPr>
        <w:rFonts w:ascii="Arial" w:hAnsi="Arial" w:cs="Arial"/>
        <w:sz w:val="14"/>
      </w:rPr>
    </w:pPr>
    <w:r>
      <w:rPr>
        <w:rFonts w:ascii="Arial" w:hAnsi="Arial" w:cs="Arial"/>
        <w:sz w:val="14"/>
      </w:rPr>
      <w:t xml:space="preserve">1С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D3DA2">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C3FC" w14:textId="77777777" w:rsidR="00BD52E1" w:rsidRDefault="00BD52E1" w:rsidP="00533177">
      <w:pPr>
        <w:spacing w:after="0" w:line="240" w:lineRule="auto"/>
      </w:pPr>
      <w:r>
        <w:separator/>
      </w:r>
    </w:p>
  </w:footnote>
  <w:footnote w:type="continuationSeparator" w:id="0">
    <w:p w14:paraId="005FB5DC" w14:textId="77777777" w:rsidR="00BD52E1" w:rsidRDefault="00BD52E1" w:rsidP="00533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2664A"/>
    <w:rsid w:val="000A4928"/>
    <w:rsid w:val="00226087"/>
    <w:rsid w:val="00252A7D"/>
    <w:rsid w:val="002941C1"/>
    <w:rsid w:val="002A014B"/>
    <w:rsid w:val="003106B9"/>
    <w:rsid w:val="003758F5"/>
    <w:rsid w:val="00437DC9"/>
    <w:rsid w:val="004A68A9"/>
    <w:rsid w:val="004B2436"/>
    <w:rsid w:val="004D7949"/>
    <w:rsid w:val="004F2C9E"/>
    <w:rsid w:val="004F4016"/>
    <w:rsid w:val="00533177"/>
    <w:rsid w:val="00537557"/>
    <w:rsid w:val="00543AF1"/>
    <w:rsid w:val="005724B2"/>
    <w:rsid w:val="00596766"/>
    <w:rsid w:val="005B4395"/>
    <w:rsid w:val="006464A0"/>
    <w:rsid w:val="00661537"/>
    <w:rsid w:val="006843A8"/>
    <w:rsid w:val="00710AAE"/>
    <w:rsid w:val="007A7847"/>
    <w:rsid w:val="007D61E0"/>
    <w:rsid w:val="008462F8"/>
    <w:rsid w:val="0087784C"/>
    <w:rsid w:val="008B5083"/>
    <w:rsid w:val="008D3DA2"/>
    <w:rsid w:val="009E3159"/>
    <w:rsid w:val="00A62DE7"/>
    <w:rsid w:val="00AD2E14"/>
    <w:rsid w:val="00B367A2"/>
    <w:rsid w:val="00B62603"/>
    <w:rsid w:val="00B97BC5"/>
    <w:rsid w:val="00BD52E1"/>
    <w:rsid w:val="00BE0684"/>
    <w:rsid w:val="00C170D8"/>
    <w:rsid w:val="00C8203E"/>
    <w:rsid w:val="00CC28C6"/>
    <w:rsid w:val="00D70936"/>
    <w:rsid w:val="00DA5DC9"/>
    <w:rsid w:val="00DD289D"/>
    <w:rsid w:val="00DF1299"/>
    <w:rsid w:val="00DF5AE5"/>
    <w:rsid w:val="00E20E30"/>
    <w:rsid w:val="00E3104F"/>
    <w:rsid w:val="00E41120"/>
    <w:rsid w:val="00E61D02"/>
    <w:rsid w:val="00E64DBC"/>
    <w:rsid w:val="00EB02F2"/>
    <w:rsid w:val="00EB51E7"/>
    <w:rsid w:val="00F04C21"/>
    <w:rsid w:val="00F65B23"/>
    <w:rsid w:val="00F85007"/>
    <w:rsid w:val="00F87F64"/>
    <w:rsid w:val="00FA057A"/>
    <w:rsid w:val="00FB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7A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533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77"/>
    <w:rPr>
      <w:sz w:val="22"/>
      <w:szCs w:val="22"/>
      <w:lang w:eastAsia="en-US"/>
    </w:rPr>
  </w:style>
  <w:style w:type="paragraph" w:styleId="Footer">
    <w:name w:val="footer"/>
    <w:basedOn w:val="Normal"/>
    <w:link w:val="FooterChar"/>
    <w:uiPriority w:val="99"/>
    <w:unhideWhenUsed/>
    <w:rsid w:val="00533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533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77"/>
    <w:rPr>
      <w:sz w:val="22"/>
      <w:szCs w:val="22"/>
      <w:lang w:eastAsia="en-US"/>
    </w:rPr>
  </w:style>
  <w:style w:type="paragraph" w:styleId="Footer">
    <w:name w:val="footer"/>
    <w:basedOn w:val="Normal"/>
    <w:link w:val="FooterChar"/>
    <w:uiPriority w:val="99"/>
    <w:unhideWhenUsed/>
    <w:rsid w:val="00533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2024-02-01T07:23:00Z</dcterms:created>
  <dcterms:modified xsi:type="dcterms:W3CDTF">2024-02-01T07:23:00Z</dcterms:modified>
</cp:coreProperties>
</file>