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D5BA7">
        <w:tc>
          <w:tcPr>
            <w:tcW w:w="6204" w:type="dxa"/>
            <w:hideMark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5D5BA7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D5BA7">
              <w:rPr>
                <w:rFonts w:ascii="Arial" w:eastAsia="Times New Roman" w:hAnsi="Arial" w:cs="Arial"/>
                <w:b/>
                <w:lang w:val="en-US"/>
              </w:rPr>
              <w:t>624/2019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5D5BA7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5D5BA7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D5BA7">
        <w:tc>
          <w:tcPr>
            <w:tcW w:w="6204" w:type="dxa"/>
            <w:hideMark/>
          </w:tcPr>
          <w:p w:rsidR="00823825" w:rsidRPr="00DB4229" w:rsidRDefault="005D5BA7" w:rsidP="005D5B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046/280-314; 072/302-430</w:t>
            </w:r>
          </w:p>
        </w:tc>
        <w:tc>
          <w:tcPr>
            <w:tcW w:w="566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D5B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A2AC7" w:rsidRPr="00B4432A" w:rsidRDefault="006A2AC7" w:rsidP="006A2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Дејан Костовски</w:t>
      </w:r>
      <w:r w:rsidRPr="00B4432A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Охрид, ул.„Партизанска“ бр.1 - лок.4,17 / Охрид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ФД МОНИМАКС ФИНАНСИСКО ДООЕЛ ОХРИД со </w:t>
      </w:r>
      <w:bookmarkStart w:id="9" w:name="opis_edb1"/>
      <w:bookmarkEnd w:id="9"/>
      <w:r>
        <w:rPr>
          <w:rFonts w:ascii="Arial" w:hAnsi="Arial" w:cs="Arial"/>
        </w:rPr>
        <w:t>ЕДБ 4020015529348 и ЕМБС 7065213</w:t>
      </w:r>
      <w:bookmarkStart w:id="10" w:name="edb1"/>
      <w:bookmarkStart w:id="11" w:name="opis_sed1"/>
      <w:bookmarkEnd w:id="10"/>
      <w:bookmarkEnd w:id="11"/>
      <w:r>
        <w:rPr>
          <w:rFonts w:ascii="Arial" w:hAnsi="Arial" w:cs="Arial"/>
        </w:rPr>
        <w:t xml:space="preserve"> и седиште на </w:t>
      </w:r>
      <w:bookmarkStart w:id="12" w:name="adresa1"/>
      <w:bookmarkEnd w:id="12"/>
      <w:r>
        <w:rPr>
          <w:rFonts w:ascii="Arial" w:hAnsi="Arial" w:cs="Arial"/>
        </w:rPr>
        <w:t>ул.Даме Груев бр.15 лок.4</w:t>
      </w:r>
      <w:r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бр.370/2015 од 17.12.2015 година на Нотар Гордана Дескоска од Охрид,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Бранка Станковиќ од </w:t>
      </w:r>
      <w:bookmarkStart w:id="19" w:name="DolzGrad1"/>
      <w:bookmarkEnd w:id="19"/>
      <w:r>
        <w:rPr>
          <w:rFonts w:ascii="Arial" w:hAnsi="Arial" w:cs="Arial"/>
        </w:rPr>
        <w:t>Охрид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D72FF7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живеалиште на</w:t>
      </w:r>
      <w:bookmarkStart w:id="24" w:name="adresa1_dolz"/>
      <w:bookmarkEnd w:id="24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ул.“Партизанска“ бр.45-8 и законските наследници на заложниот должник пок. Цвета Ристовска (согласно решение О.бр.808/2016 УДР.бр.01/17 од 13.01.2017 година на Нотар Едмонд Шазимани) Мирче Ристовски од Скопје</w:t>
      </w:r>
      <w:r w:rsidR="00D7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живеалиште на ул.“Волгоградска“ бр.10/1-5 Општина Карпош - Скопје и Бранка Станковиќ од Охрид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ул.“Партизанска“ бр.45-8,</w:t>
      </w:r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>
        <w:rPr>
          <w:rFonts w:ascii="Arial" w:hAnsi="Arial" w:cs="Arial"/>
        </w:rPr>
        <w:t>368.914,00</w:t>
      </w:r>
      <w:r w:rsidRPr="00B4432A">
        <w:rPr>
          <w:rFonts w:ascii="Arial" w:hAnsi="Arial" w:cs="Arial"/>
        </w:rPr>
        <w:t xml:space="preserve"> денари на ден </w:t>
      </w:r>
      <w:r>
        <w:rPr>
          <w:rFonts w:ascii="Arial" w:hAnsi="Arial" w:cs="Arial"/>
        </w:rPr>
        <w:t>19.04.2024</w:t>
      </w:r>
      <w:r w:rsidRPr="00B4432A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BA7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5D5BA7" w:rsidRPr="005D5BA7">
        <w:rPr>
          <w:rFonts w:ascii="Arial" w:eastAsia="Times New Roman" w:hAnsi="Arial" w:cs="Arial"/>
          <w:b/>
        </w:rPr>
        <w:t>прва</w:t>
      </w:r>
      <w:r w:rsidRPr="005D5BA7">
        <w:rPr>
          <w:rFonts w:ascii="Arial" w:eastAsia="Times New Roman" w:hAnsi="Arial" w:cs="Arial"/>
          <w:b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D5BA7" w:rsidRDefault="005D5BA7" w:rsidP="005D5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КП.бр.16718 дел 2, адреса (улица и куќен број на зграда) “Партизанска“, број на зграда/друг објект 1, намена на зграда и други објекти А2-1, влез 1, кат МА 1, број 8, намена на посебен/заеднички дел од зграда СТ, внатрешна површина 26 м2, сосопственост;</w:t>
      </w:r>
    </w:p>
    <w:p w:rsidR="005D5BA7" w:rsidRDefault="005D5BA7" w:rsidP="005D5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КП.бр.16718 дел 2, адреса (улица и куќен број на зграда) “Партизанска“, број на зграда/друг објект 1, намена на зграда и други објекти А2-1, влез 1, кат МА 1, број 8, намена на посебен/заеднички дел од зграда ПП, внатрешна површина 3 м2, сосопственост;</w:t>
      </w:r>
    </w:p>
    <w:p w:rsidR="005D5BA7" w:rsidRDefault="005D5BA7" w:rsidP="005D5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D5BA7" w:rsidRDefault="008A7AC8" w:rsidP="006A2AC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запишана во </w:t>
      </w:r>
      <w:r w:rsidRPr="008A7AC8">
        <w:rPr>
          <w:rFonts w:ascii="Arial" w:hAnsi="Arial" w:cs="Arial"/>
          <w:b/>
          <w:u w:val="single"/>
        </w:rPr>
        <w:t>лист “В“</w:t>
      </w:r>
      <w:r w:rsidR="005D5BA7" w:rsidRPr="008A7AC8">
        <w:rPr>
          <w:rFonts w:ascii="Arial" w:hAnsi="Arial" w:cs="Arial"/>
          <w:b/>
          <w:u w:val="single"/>
        </w:rPr>
        <w:t xml:space="preserve"> </w:t>
      </w:r>
      <w:r w:rsidRPr="008A7AC8">
        <w:rPr>
          <w:rFonts w:ascii="Arial" w:hAnsi="Arial" w:cs="Arial"/>
          <w:b/>
          <w:u w:val="single"/>
        </w:rPr>
        <w:t>од</w:t>
      </w:r>
      <w:r w:rsidR="005D5BA7" w:rsidRPr="008A7AC8">
        <w:rPr>
          <w:rFonts w:ascii="Arial" w:hAnsi="Arial" w:cs="Arial"/>
          <w:b/>
          <w:u w:val="single"/>
        </w:rPr>
        <w:t xml:space="preserve"> имотен лист бр.88553 КО Охрид 3</w:t>
      </w:r>
      <w:r w:rsidR="005D5BA7">
        <w:rPr>
          <w:rFonts w:ascii="Arial" w:hAnsi="Arial" w:cs="Arial"/>
        </w:rPr>
        <w:t xml:space="preserve"> </w:t>
      </w:r>
      <w:bookmarkStart w:id="26" w:name="ODolz1"/>
      <w:bookmarkEnd w:id="26"/>
      <w:r w:rsidR="005D5BA7">
        <w:rPr>
          <w:rFonts w:ascii="Arial" w:hAnsi="Arial" w:cs="Arial"/>
        </w:rPr>
        <w:t>сосопственост на должниците Бранка Станковиќ од Охрид и Мирче Ристовски од Скопје како законски наследници на заложниот должник Цвета Ристовска бивша од Охрид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A7AC8" w:rsidRPr="008A7AC8">
        <w:rPr>
          <w:rFonts w:ascii="Arial" w:eastAsia="Times New Roman" w:hAnsi="Arial" w:cs="Arial"/>
          <w:b/>
          <w:lang w:val="ru-RU"/>
        </w:rPr>
        <w:t xml:space="preserve">21.05.2024 </w:t>
      </w:r>
      <w:r w:rsidRPr="008A7AC8">
        <w:rPr>
          <w:rFonts w:ascii="Arial" w:eastAsia="Times New Roman" w:hAnsi="Arial" w:cs="Arial"/>
          <w:b/>
        </w:rPr>
        <w:t xml:space="preserve">година во </w:t>
      </w:r>
      <w:r w:rsidR="008A7AC8" w:rsidRPr="008A7AC8">
        <w:rPr>
          <w:rFonts w:ascii="Arial" w:eastAsia="Times New Roman" w:hAnsi="Arial" w:cs="Arial"/>
          <w:b/>
          <w:lang w:val="ru-RU"/>
        </w:rPr>
        <w:t xml:space="preserve">11:00 </w:t>
      </w:r>
      <w:r w:rsidR="008A7AC8" w:rsidRPr="008A7AC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8A7AC8">
        <w:rPr>
          <w:rFonts w:ascii="Arial" w:eastAsia="Times New Roman" w:hAnsi="Arial" w:cs="Arial"/>
        </w:rPr>
        <w:t>извршител Дејан Костовски – ул.„Партизанска“ бр.1 локал 4, 17 во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8A7AC8">
        <w:rPr>
          <w:rFonts w:ascii="Arial" w:eastAsia="Times New Roman" w:hAnsi="Arial" w:cs="Arial"/>
        </w:rPr>
        <w:t xml:space="preserve">за утврдување на вредност на недвижност И.бр.624/2019 од 25.03.2024 год. </w:t>
      </w:r>
      <w:r w:rsidRPr="00211393">
        <w:rPr>
          <w:rFonts w:ascii="Arial" w:eastAsia="Times New Roman" w:hAnsi="Arial" w:cs="Arial"/>
        </w:rPr>
        <w:t>на извршител</w:t>
      </w:r>
      <w:r w:rsidR="008A7AC8">
        <w:rPr>
          <w:rFonts w:ascii="Arial" w:eastAsia="Times New Roman" w:hAnsi="Arial" w:cs="Arial"/>
          <w:lang w:val="ru-RU"/>
        </w:rPr>
        <w:t xml:space="preserve"> Дејан Костовски</w:t>
      </w:r>
      <w:r w:rsidR="008A7AC8" w:rsidRPr="008A7AC8">
        <w:rPr>
          <w:rFonts w:ascii="Arial" w:eastAsia="Times New Roman" w:hAnsi="Arial" w:cs="Arial"/>
        </w:rPr>
        <w:t>,</w:t>
      </w:r>
      <w:r w:rsidRPr="008A7AC8">
        <w:rPr>
          <w:rFonts w:ascii="Arial" w:eastAsia="Times New Roman" w:hAnsi="Arial" w:cs="Arial"/>
          <w:b/>
        </w:rPr>
        <w:t xml:space="preserve"> изнесува </w:t>
      </w:r>
      <w:r w:rsidR="008A7AC8" w:rsidRPr="008A7AC8">
        <w:rPr>
          <w:rFonts w:ascii="Arial" w:eastAsia="Times New Roman" w:hAnsi="Arial" w:cs="Arial"/>
          <w:b/>
          <w:lang w:val="ru-RU"/>
        </w:rPr>
        <w:t>3.031.</w:t>
      </w:r>
      <w:r w:rsidR="008A7AC8">
        <w:rPr>
          <w:rFonts w:ascii="Arial" w:eastAsia="Times New Roman" w:hAnsi="Arial" w:cs="Arial"/>
          <w:b/>
          <w:lang w:val="ru-RU"/>
        </w:rPr>
        <w:t>950,</w:t>
      </w:r>
      <w:r w:rsidR="008A7AC8" w:rsidRPr="008A7AC8">
        <w:rPr>
          <w:rFonts w:ascii="Arial" w:eastAsia="Times New Roman" w:hAnsi="Arial" w:cs="Arial"/>
          <w:b/>
          <w:lang w:val="ru-RU"/>
        </w:rPr>
        <w:t xml:space="preserve">00 </w:t>
      </w:r>
      <w:r w:rsidRPr="008A7AC8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AF38B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F38B4">
        <w:rPr>
          <w:rFonts w:ascii="Arial" w:eastAsia="Times New Roman" w:hAnsi="Arial" w:cs="Arial"/>
        </w:rPr>
        <w:t>:</w:t>
      </w:r>
    </w:p>
    <w:p w:rsidR="00AF38B4" w:rsidRDefault="00AF38B4" w:rsidP="00AF3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залог врз основа на Нотарски акт ОДУ бр.370/2015 од 17.12.2015 год. од Нотар Гордана Дескоска од Охрид;</w:t>
      </w:r>
    </w:p>
    <w:p w:rsidR="00AF38B4" w:rsidRPr="00AF38B4" w:rsidRDefault="00AF38B4" w:rsidP="00AF3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И.бр.624/2019 од 24.10.2019 год. на извршител Елена Стрезоска;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A37F0" w:rsidRDefault="00AA37F0" w:rsidP="00AA37F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МК5020022505296, заклучно со 20.05.2024 година, со назнака „гаранција за учество на лицитација И.бр.624/2019“. Доказ за извршена уплата на име гаранција е Извод од посебната сметка на Извршителот.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A37F0">
        <w:rPr>
          <w:rFonts w:ascii="Arial" w:eastAsia="Times New Roman" w:hAnsi="Arial" w:cs="Arial"/>
        </w:rPr>
        <w:t xml:space="preserve">15 (петнаесет) дена </w:t>
      </w:r>
      <w:r w:rsidRPr="00211393"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B0AD3" w:rsidRPr="00211393" w:rsidRDefault="000B0AD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и другите издатоци во врска со продажбата на недвижноста,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AA37F0">
        <w:rPr>
          <w:rFonts w:ascii="Arial" w:eastAsia="Times New Roman" w:hAnsi="Arial" w:cs="Arial"/>
        </w:rPr>
        <w:t>дневен весник</w:t>
      </w:r>
      <w:r w:rsidRPr="00211393">
        <w:rPr>
          <w:rFonts w:ascii="Arial" w:eastAsia="Times New Roman" w:hAnsi="Arial" w:cs="Arial"/>
        </w:rPr>
        <w:t xml:space="preserve"> </w:t>
      </w:r>
      <w:r w:rsidR="00AA37F0">
        <w:rPr>
          <w:rFonts w:ascii="Arial" w:eastAsia="Times New Roman" w:hAnsi="Arial" w:cs="Arial"/>
        </w:rPr>
        <w:t>„Нова Македонија“</w:t>
      </w:r>
      <w:r w:rsidR="00AA37F0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0B0AD3">
        <w:rPr>
          <w:rFonts w:ascii="Arial" w:eastAsia="Times New Roman" w:hAnsi="Arial" w:cs="Arial"/>
          <w:lang w:val="ru-RU"/>
        </w:rPr>
        <w:t>на извршители на РСМ</w:t>
      </w:r>
      <w:r w:rsidRPr="00211393">
        <w:rPr>
          <w:rFonts w:ascii="Arial" w:eastAsia="Times New Roman" w:hAnsi="Arial" w:cs="Arial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B0AD3" w:rsidRPr="00211393" w:rsidRDefault="000B0AD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D5BA7">
        <w:trPr>
          <w:trHeight w:val="851"/>
        </w:trPr>
        <w:tc>
          <w:tcPr>
            <w:tcW w:w="4297" w:type="dxa"/>
          </w:tcPr>
          <w:p w:rsidR="00823825" w:rsidRPr="000406D7" w:rsidRDefault="005D5BA7" w:rsidP="005D5B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D72FF7">
        <w:rPr>
          <w:rFonts w:ascii="Arial" w:hAnsi="Arial" w:cs="Arial"/>
          <w:sz w:val="20"/>
          <w:szCs w:val="20"/>
        </w:rPr>
        <w:t xml:space="preserve">полн. на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Default="00AA37F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2FF7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олжни</w:t>
      </w:r>
      <w:r w:rsidR="00D72FF7">
        <w:rPr>
          <w:rFonts w:ascii="Arial" w:hAnsi="Arial" w:cs="Arial"/>
          <w:sz w:val="20"/>
          <w:szCs w:val="20"/>
        </w:rPr>
        <w:t>к Бранка</w:t>
      </w:r>
    </w:p>
    <w:p w:rsidR="00D72FF7" w:rsidRPr="0021499C" w:rsidRDefault="00D72FF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старател на должник Мирче</w:t>
      </w:r>
    </w:p>
    <w:p w:rsidR="00AA37F0" w:rsidRDefault="00823825" w:rsidP="00A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A37F0">
        <w:rPr>
          <w:rFonts w:ascii="Arial" w:hAnsi="Arial" w:cs="Arial"/>
          <w:sz w:val="20"/>
          <w:szCs w:val="20"/>
        </w:rPr>
        <w:t>Општина Охрид – Даночно одделение</w:t>
      </w:r>
    </w:p>
    <w:p w:rsidR="00823825" w:rsidRDefault="00AA37F0" w:rsidP="00A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437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Pr="00F65932"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2C" w:rsidRDefault="00F23D2C" w:rsidP="005D5BA7">
      <w:pPr>
        <w:spacing w:after="0" w:line="240" w:lineRule="auto"/>
      </w:pPr>
      <w:r>
        <w:separator/>
      </w:r>
    </w:p>
  </w:endnote>
  <w:endnote w:type="continuationSeparator" w:id="0">
    <w:p w:rsidR="00F23D2C" w:rsidRDefault="00F23D2C" w:rsidP="005D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9E" w:rsidRPr="005D5BA7" w:rsidRDefault="00AB659E" w:rsidP="005D5BA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871B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871BB">
      <w:rPr>
        <w:rFonts w:ascii="Arial" w:hAnsi="Arial" w:cs="Arial"/>
        <w:sz w:val="14"/>
      </w:rPr>
      <w:fldChar w:fldCharType="separate"/>
    </w:r>
    <w:r w:rsidR="0034373F">
      <w:rPr>
        <w:rFonts w:ascii="Arial" w:hAnsi="Arial" w:cs="Arial"/>
        <w:noProof/>
        <w:sz w:val="14"/>
      </w:rPr>
      <w:t>1</w:t>
    </w:r>
    <w:r w:rsidR="000871B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2C" w:rsidRDefault="00F23D2C" w:rsidP="005D5BA7">
      <w:pPr>
        <w:spacing w:after="0" w:line="240" w:lineRule="auto"/>
      </w:pPr>
      <w:r>
        <w:separator/>
      </w:r>
    </w:p>
  </w:footnote>
  <w:footnote w:type="continuationSeparator" w:id="0">
    <w:p w:rsidR="00F23D2C" w:rsidRDefault="00F23D2C" w:rsidP="005D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84"/>
    <w:multiLevelType w:val="hybridMultilevel"/>
    <w:tmpl w:val="86FAB22E"/>
    <w:lvl w:ilvl="0" w:tplc="AA7E34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71BB"/>
    <w:rsid w:val="000A48CC"/>
    <w:rsid w:val="000A4928"/>
    <w:rsid w:val="000B0AD3"/>
    <w:rsid w:val="00111C8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373F"/>
    <w:rsid w:val="003A39C4"/>
    <w:rsid w:val="003B40CD"/>
    <w:rsid w:val="003D21AC"/>
    <w:rsid w:val="003D4A9E"/>
    <w:rsid w:val="00451FBC"/>
    <w:rsid w:val="0046102D"/>
    <w:rsid w:val="004F2C9E"/>
    <w:rsid w:val="004F4016"/>
    <w:rsid w:val="005A25E2"/>
    <w:rsid w:val="005C3ABD"/>
    <w:rsid w:val="005D5BA7"/>
    <w:rsid w:val="0061005D"/>
    <w:rsid w:val="00665925"/>
    <w:rsid w:val="006A157B"/>
    <w:rsid w:val="006A2AC7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7AC8"/>
    <w:rsid w:val="008C43A1"/>
    <w:rsid w:val="00913EF8"/>
    <w:rsid w:val="00926A7A"/>
    <w:rsid w:val="009626C8"/>
    <w:rsid w:val="00990882"/>
    <w:rsid w:val="00AA37F0"/>
    <w:rsid w:val="00AB659E"/>
    <w:rsid w:val="00AE3FFA"/>
    <w:rsid w:val="00AF38B4"/>
    <w:rsid w:val="00B20C15"/>
    <w:rsid w:val="00B21D6A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4F48"/>
    <w:rsid w:val="00D47D14"/>
    <w:rsid w:val="00D72FF7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3D2C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B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B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2024-04-19T10:08:00Z</cp:lastPrinted>
  <dcterms:created xsi:type="dcterms:W3CDTF">2024-04-22T08:14:00Z</dcterms:created>
  <dcterms:modified xsi:type="dcterms:W3CDTF">2024-04-22T08:14:00Z</dcterms:modified>
</cp:coreProperties>
</file>