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64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164E0">
              <w:rPr>
                <w:rFonts w:ascii="Arial" w:eastAsia="Times New Roman" w:hAnsi="Arial" w:cs="Arial"/>
                <w:b/>
                <w:lang w:val="en-US"/>
              </w:rPr>
              <w:t>1128/2020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64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64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164E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164E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164E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164E0">
        <w:rPr>
          <w:rFonts w:ascii="Arial" w:hAnsi="Arial" w:cs="Arial"/>
        </w:rPr>
        <w:t>доверителот Таска Трајчова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164E0">
        <w:rPr>
          <w:rFonts w:ascii="Arial" w:hAnsi="Arial" w:cs="Arial"/>
        </w:rPr>
        <w:t>Кочани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164E0">
        <w:rPr>
          <w:rFonts w:ascii="Arial" w:hAnsi="Arial" w:cs="Arial"/>
        </w:rPr>
        <w:t>ЕМБГ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164E0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164E0">
        <w:rPr>
          <w:rFonts w:ascii="Arial" w:hAnsi="Arial" w:cs="Arial"/>
        </w:rPr>
        <w:t>Долни Подлог преку полномошник Адвокат Илија Тунџев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164E0">
        <w:rPr>
          <w:rFonts w:ascii="Arial" w:hAnsi="Arial" w:cs="Arial"/>
        </w:rPr>
        <w:t>К.бр.173/18  од 26.06.2019 год. на Основен суд Кочани и КЖ.бр.292/19  од 12.09.2019 год. на Апелационен суд Штип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164E0">
        <w:rPr>
          <w:rFonts w:ascii="Arial" w:hAnsi="Arial" w:cs="Arial"/>
        </w:rPr>
        <w:t>должникот ИЛЧО НАЦЕВ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164E0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164E0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164E0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164E0">
        <w:rPr>
          <w:rFonts w:ascii="Arial" w:hAnsi="Arial" w:cs="Arial"/>
        </w:rPr>
        <w:t xml:space="preserve"> с.Соколарци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164E0">
        <w:rPr>
          <w:rFonts w:ascii="Arial" w:hAnsi="Arial" w:cs="Arial"/>
        </w:rPr>
        <w:t>ИЛЧО НАЦЕВ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164E0">
        <w:rPr>
          <w:rFonts w:ascii="Arial" w:hAnsi="Arial" w:cs="Arial"/>
        </w:rPr>
        <w:t>15.11.2021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164E0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Т.1 Имотен лист бр.1298 за КО Соколарци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КП.бр.2128, бр. на зграда 0, м.в.,,тупавец рамништа,, план 8, скица 24, кат.култура зз н, класа 3, површина од 3839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КП.бр.3869, бр. на зграда 0, м.в.,,прогов душманец,, план 10, скица 33, кат.култура зз он, класа 1, површина од 1096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КП.бр.3320, бр. на зграда 0, м.в.,,герени,, план 10, скица 40, кат.култура зз он, класа 1, површина од 688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КП.бр.4427, бр. на зграда 0, м.в.,,вириште,, план 10, скица 42, кат.култура зз он, класа 1, површина од 496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КП.бр.3889, бр. на зграда 0, м.в.,,прогов душманец,, план 10, скица 33, кат.култура зз он, класа 1, површина од 950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КП.бр.3923, бр. на зграда 0, м.в.,,прогон тлак,, план 10, скица 33, кат.култура зз он, класа 1, површина од 1014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КП.бр.2897, бр. на зграда 0, м.в.,,паувица,, план 10, скица 28, кат.култура зз пс, класа 4, површина од 1560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КП.бр.3952, бр. на зграда 0, м.в.,,жилавица,, план 10, скица 33, кат.култура зз он, класа 1, површина од 543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-30/192 од КП.бр.4316, бр. на зграда 0, м.в.,,прогон,, план 10, скица 33, кат.култура зз он, класа 1, површина од 1242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сопственост на должникот Илчо Нацев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предметните недвижности под т.1 се определува на износ до </w:t>
      </w:r>
      <w:r>
        <w:rPr>
          <w:rFonts w:ascii="Arial" w:hAnsi="Arial" w:cs="Arial"/>
          <w:b/>
        </w:rPr>
        <w:t>1.482 Евра во денарска противредност според средниот курс на НБРСМ</w:t>
      </w:r>
      <w:r>
        <w:rPr>
          <w:rFonts w:ascii="Arial" w:hAnsi="Arial" w:cs="Arial"/>
        </w:rPr>
        <w:t xml:space="preserve"> на денот на продажбата како почетна цена за продажба на недвижноста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lastRenderedPageBreak/>
        <w:t>Т.2 Имотен лист бр.467 за КО Спанчево-вон град со следните ознаки</w:t>
      </w:r>
      <w:r>
        <w:rPr>
          <w:rFonts w:ascii="Arial" w:hAnsi="Arial" w:cs="Arial"/>
          <w:b/>
          <w:lang w:val="ru-RU"/>
        </w:rPr>
        <w:t>: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-30/192 од КП.бр.3138, м.в. Баталица кат.култура зз н класа 1, во површина од 1140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-30/192 од КП.бр.3160, м.в. Баталица кат.култура зз н класа 1, во површина од 2433 м2;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 сопственост на должникот Илчо Нацев</w:t>
      </w:r>
      <w:bookmarkStart w:id="28" w:name="ODolz1"/>
      <w:bookmarkEnd w:id="28"/>
      <w:r>
        <w:rPr>
          <w:rFonts w:ascii="Arial" w:hAnsi="Arial" w:cs="Arial"/>
        </w:rPr>
        <w:t xml:space="preserve">, вредноста на предметната недвижност под т.2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 износ од 306,оо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НБРСМ на денот на продажбата како почетна цена за продажба на недвижноста.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предметните недвижности под т.1 и т.2 </w:t>
      </w:r>
      <w:r>
        <w:rPr>
          <w:rFonts w:ascii="Arial" w:hAnsi="Arial" w:cs="Arial"/>
          <w:b/>
        </w:rPr>
        <w:t>СЕ УТВРДУВА на износ од 1.788,оо ЕВРА во денарска противредност</w:t>
      </w:r>
      <w:r>
        <w:rPr>
          <w:rFonts w:ascii="Arial" w:hAnsi="Arial" w:cs="Arial"/>
        </w:rPr>
        <w:t xml:space="preserve"> според средниот курс на НБРСМ на денот на продажбата</w:t>
      </w:r>
    </w:p>
    <w:p w:rsidR="008164E0" w:rsidRDefault="008164E0" w:rsidP="00816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11393" w:rsidRPr="008164E0" w:rsidRDefault="00211393" w:rsidP="008164E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164E0" w:rsidRPr="008164E0">
        <w:rPr>
          <w:rFonts w:ascii="Arial" w:eastAsia="Times New Roman" w:hAnsi="Arial" w:cs="Arial"/>
          <w:b/>
        </w:rPr>
        <w:t xml:space="preserve">14.12.2021 </w:t>
      </w:r>
      <w:r w:rsidRPr="008164E0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8164E0" w:rsidRPr="008164E0">
        <w:rPr>
          <w:rFonts w:ascii="Arial" w:eastAsia="Times New Roman" w:hAnsi="Arial" w:cs="Arial"/>
          <w:b/>
        </w:rPr>
        <w:t xml:space="preserve">11:00 </w:t>
      </w:r>
      <w:r w:rsidRPr="008164E0">
        <w:rPr>
          <w:rFonts w:ascii="Arial" w:eastAsia="Times New Roman" w:hAnsi="Arial" w:cs="Arial"/>
          <w:b/>
        </w:rPr>
        <w:t xml:space="preserve">часот 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8164E0" w:rsidRPr="008164E0">
        <w:rPr>
          <w:rFonts w:ascii="Arial" w:eastAsia="Times New Roman" w:hAnsi="Arial" w:cs="Arial"/>
          <w:b/>
        </w:rPr>
        <w:t>извршител Горан Манојлов ул.,,Маршал Тито,, бр.11/2 Кочани</w:t>
      </w:r>
      <w:r w:rsidRPr="008164E0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164E0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164E0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164E0">
        <w:rPr>
          <w:rFonts w:ascii="Arial" w:eastAsia="Times New Roman" w:hAnsi="Arial" w:cs="Arial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164E0">
        <w:rPr>
          <w:rFonts w:ascii="Arial" w:eastAsia="Times New Roman" w:hAnsi="Arial" w:cs="Arial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164E0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8164E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164E0">
        <w:rPr>
          <w:rFonts w:ascii="Arial" w:eastAsia="Times New Roman" w:hAnsi="Arial" w:cs="Arial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8164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164E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B3A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8164E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0B" w:rsidRDefault="00D76C0B" w:rsidP="008164E0">
      <w:pPr>
        <w:spacing w:after="0" w:line="240" w:lineRule="auto"/>
      </w:pPr>
      <w:r>
        <w:separator/>
      </w:r>
    </w:p>
  </w:endnote>
  <w:endnote w:type="continuationSeparator" w:id="1">
    <w:p w:rsidR="00D76C0B" w:rsidRDefault="00D76C0B" w:rsidP="0081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4E0" w:rsidRPr="008164E0" w:rsidRDefault="008164E0" w:rsidP="008164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B3AC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B3AC9">
      <w:rPr>
        <w:rFonts w:ascii="Arial" w:hAnsi="Arial" w:cs="Arial"/>
        <w:sz w:val="14"/>
      </w:rPr>
      <w:fldChar w:fldCharType="separate"/>
    </w:r>
    <w:r w:rsidR="009274D6">
      <w:rPr>
        <w:rFonts w:ascii="Arial" w:hAnsi="Arial" w:cs="Arial"/>
        <w:noProof/>
        <w:sz w:val="14"/>
      </w:rPr>
      <w:t>2</w:t>
    </w:r>
    <w:r w:rsidR="00DB3AC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0B" w:rsidRDefault="00D76C0B" w:rsidP="008164E0">
      <w:pPr>
        <w:spacing w:after="0" w:line="240" w:lineRule="auto"/>
      </w:pPr>
      <w:r>
        <w:separator/>
      </w:r>
    </w:p>
  </w:footnote>
  <w:footnote w:type="continuationSeparator" w:id="1">
    <w:p w:rsidR="00D76C0B" w:rsidRDefault="00D76C0B" w:rsidP="00816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164E0"/>
    <w:rsid w:val="00823825"/>
    <w:rsid w:val="00847844"/>
    <w:rsid w:val="00866DC5"/>
    <w:rsid w:val="0087784C"/>
    <w:rsid w:val="008C43A1"/>
    <w:rsid w:val="00913EF8"/>
    <w:rsid w:val="00926A7A"/>
    <w:rsid w:val="009274D6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76C0B"/>
    <w:rsid w:val="00DA5DC9"/>
    <w:rsid w:val="00DB3A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6C00"/>
    <w:rsid w:val="00F65B23"/>
    <w:rsid w:val="00F75153"/>
    <w:rsid w:val="00F75F97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4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4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cGk1FQk1ciRcOOHkwkr7uZCf3HM=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Vb/nY9Uxd4Cc1V4ztWPiD7XdaB8=</DigestValue>
    </Reference>
    <Reference URI="#idInvalidSigLnImg" Type="http://www.w3.org/2000/09/xmldsig#Object">
      <DigestMethod Algorithm="http://www.w3.org/2000/09/xmldsig#sha1"/>
      <DigestValue>O/7MFvaKkLT0vQ8wLjSgMnzM0Yw=</DigestValue>
    </Reference>
  </SignedInfo>
  <SignatureValue>
    hvTSzcF94VjGkB8vRJkrbPM3fuX9m3slbslvEIZlDuDQTRx8G87ATzbKqoaHJty7veDWMl/t
    WUcGO1A3Lz+FPW8z+FQdr1dMLGbmwDP19sGCZ2sec44drWuXLEgyVs4qF/JlY4PO2+rHbeF9
    lELzYLhlDPMHOwMMAWOdZRyVhjV1cVAn19SEA85a2mzpU4oh1jtOYMPp9I+LaBGs0xLWNUjS
    ufMctrMnrum7VcxbFMqMtKQ4S8xhbZAauPZp0gzQv4hzpnH3ImPEgUJRa0VYAq0Ds5tV90eC
    ANmJj0vlWq1jXJEFiSdMMeSwnK9xdVxbSVrV2R5z9H3LJVAchgNrjQ==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/FsYC17hyDQmrf7RyxGCg/cW+Ro=</DigestValue>
      </Reference>
      <Reference URI="/word/endnotes.xml?ContentType=application/vnd.openxmlformats-officedocument.wordprocessingml.endnotes+xml">
        <DigestMethod Algorithm="http://www.w3.org/2000/09/xmldsig#sha1"/>
        <DigestValue>WbtkSleXeoV4cogO4o9IceyJH2M=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3YdkRdyd+tikuWsjmz4TW0iiuk0=</DigestValue>
      </Reference>
      <Reference URI="/word/footnotes.xml?ContentType=application/vnd.openxmlformats-officedocument.wordprocessingml.footnotes+xml">
        <DigestMethod Algorithm="http://www.w3.org/2000/09/xmldsig#sha1"/>
        <DigestValue>TG7b1uFmolI5F/TJPVzPpc1erSA=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rp2VWVe3QrvfrO5en/Fx9m079Gc=</DigestValue>
      </Reference>
      <Reference URI="/word/settings.xml?ContentType=application/vnd.openxmlformats-officedocument.wordprocessingml.settings+xml">
        <DigestMethod Algorithm="http://www.w3.org/2000/09/xmldsig#sha1"/>
        <DigestValue>GU6SMPWbeU8Gi9Ztj1DBFbDVRx0=</DigestValue>
      </Reference>
      <Reference URI="/word/styles.xml?ContentType=application/vnd.openxmlformats-officedocument.wordprocessingml.styles+xml">
        <DigestMethod Algorithm="http://www.w3.org/2000/09/xmldsig#sha1"/>
        <DigestValue>RAgICA0/+fnQGzRTNZe8HT9HK9c=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b1J6ETP4sD/CoMHDOSAQlXM0Pt4=</DigestValue>
      </Reference>
    </Manifest>
    <SignatureProperties>
      <SignatureProperty Id="idSignatureTime" Target="#idPackageSignature">
        <mdssi:SignatureTime>
          <mdssi:Format>YYYY-MM-DDThh:mm:ssTZD</mdssi:Format>
          <mdssi:Value>2021-11-19T11:31:50Z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EEAEjKBAAAAAASy3ADAAAAAAAAAABTAGkAZwBuAGEAdAB1AHIAZQBMAGkAbgBlAAAA7HeTUwAAAACqGrVSThq1UgAABADctxIAV2m4UgBQwgTrdrVSdGm4UhyHQT14uBIAAQAEAAAABACao7RSABaiBAAABADYtxIAYg3CUgAAwQQAd8EEeLgSAHi4EgABAAQAAAAEAEi4EgAAAAAA/////wy4EgBIuBIAEBPCUgB2wQTrdrVSGhPCUoiIQT0AABIAAFDCBACawgQAAAAAMAAAAFy4EgAAAAAAf1e0UgAAAACABCYAAAAAAMCEwgRAuBIAp1O0UrSawgT7uBI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AAAAAA4P///wcAAABMbMoECAAAAEBsygQBAAAAAAUAoGMAAADUthIADyy/UgAAAAAMtxIAELcSAB0OAQIBAAAAAQAAAIDCwgSIRp5TiEaeU/nAAAAAAAAAAAAAAAAAAACkRPpSgMLCBAy3EgDOnLdSAACeU4ArAgSIRp5TBQAAACi3EgCIRp5TKLcSAI5gu1KzYLtSFLsSAMRHKlM4txIAJYC7UohGnlPDtxIA0LkSAAAAu1LDtxIAgCsCBIArAgTdW7tSiEaeU+O3EgDwuRIAwVu7UuO3EgCQJwIEkCcCBN1bu1LAncIEBQAAABS7Eg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7dj///+YvMT5/f3Z8Pi85/bU8vn6/Pr//fr/8On/7eD/5duzvL9khJXn6+7Z4v///63a54SmraHH0JnD0Haarb3l88ny/4KdqrHS33CElJK2xG2Moebp7djI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QARPbvUnzeEgAhordSYOLpArDeEgDuxbdSYOLpAqA1mwNISp5TAAAAAKA1mwMEAAAA////AQAAAAD/////xN4SAKKbtwDE3hIAuZu3UkhKnlNg4ukCAAAAAEzgEgBv+8BSpET6UmDi6QIAAAAAosmIA6DJiAOIfOkCMoa/UgAAiAM7VrVSoDWbA0hKnlM8iLIBAAAAAEAAAAABAgAAGQAAAAAAAAAAAAAAcN8SAKjfEgCw8ocDh1+9UgAAAAAAALBRAwAAACMAAwCo3xIAAQIAAAIAAAB4djoAAAAAAAEAAAgjAAMAqN8SAAIAAAB4djoAAAAAAAEAAAiao7RS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EEAEjKBAAAAAASy3ADAAAAAAAAAABTAGkAZwBuAGEAdAB1AHIAZQBMAGkAbgBlAAAA7HeTUwAAAACqGrVSThq1UgAABADctxIAV2m4UgBQwgTrdrVSdGm4UhyHQT14uBIAAQAEAAAABACao7RSABaiBAAABADYtxIAYg3CUgAAwQQAd8EEeLgSAHi4EgABAAQAAAAEAEi4EgAAAAAA/////wy4EgBIuBIAEBPCUgB2wQTrdrVSGhPCUoiIQT0AABIAAFDCBACawgQAAAAAMAAAAFy4EgAAAAAAf1e0UgAAAACABCYAAAAAAMCEwgRAuBIAp1O0UrSawgT7uBI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NAAAAAAA4P///wcAAABMbMoECAAAAEBsygQBAAAAAAUAoGMAAADUthIADyy/UgAAAAAMtxIAELcSAB0OAQIBAAAAAQAAAIDCwgSIRp5TiEaeU/nAAAAAAAAAAAAAAAAAAACkRPpSgMLCBAy3EgDOnLdSAACeU4ArAgSIRp5TBQAAACi3EgCIRp5TKLcSAI5gu1KzYLtSFLsSAMRHKlM4txIAJYC7UohGnlPDtxIA0LkSAAAAu1LDtxIAgCsCBIArAgTdW7tSiEaeU+O3EgDwuRIAwVu7UuO3EgCQJwIEkCcCBN1bu1LAncIEBQAAABS7EgB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2021-11-15T09:22:00Z</dcterms:created>
  <dcterms:modified xsi:type="dcterms:W3CDTF">2021-11-19T11:31:00Z</dcterms:modified>
</cp:coreProperties>
</file>