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E05C6D"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Маја Гркова Караколева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E05C6D">
              <w:rPr>
                <w:rFonts w:ascii="Arial" w:eastAsia="Times New Roman" w:hAnsi="Arial" w:cs="Arial"/>
                <w:b/>
                <w:lang w:val="en-US"/>
              </w:rPr>
              <w:t>86/2020</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E05C6D"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E05C6D" w:rsidP="009851E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 Маршал Тито бр. 23/1</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E05C6D" w:rsidRDefault="00E05C6D" w:rsidP="009851EC">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 xml:space="preserve">тел. 043 612-603, </w:t>
            </w:r>
          </w:p>
          <w:p w:rsidR="00823825" w:rsidRPr="00DB4229" w:rsidRDefault="00E05C6D" w:rsidP="009851EC">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izvrsitel.majagk@yahoo.com</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E05C6D">
        <w:rPr>
          <w:rFonts w:ascii="Arial" w:hAnsi="Arial" w:cs="Arial"/>
        </w:rPr>
        <w:t>Маја Гркова Караколева</w:t>
      </w:r>
      <w:r w:rsidRPr="00823825">
        <w:rPr>
          <w:rFonts w:ascii="Arial" w:hAnsi="Arial" w:cs="Arial"/>
        </w:rPr>
        <w:t xml:space="preserve"> од </w:t>
      </w:r>
      <w:bookmarkStart w:id="6" w:name="Adresa"/>
      <w:bookmarkEnd w:id="6"/>
      <w:r w:rsidR="00E05C6D">
        <w:rPr>
          <w:rFonts w:ascii="Arial" w:hAnsi="Arial" w:cs="Arial"/>
        </w:rPr>
        <w:t>Велес, ул. Маршал Тито бр. 23/1</w:t>
      </w:r>
      <w:r w:rsidRPr="00823825">
        <w:rPr>
          <w:rFonts w:ascii="Arial" w:hAnsi="Arial" w:cs="Arial"/>
        </w:rPr>
        <w:t xml:space="preserve"> врз основа на барањето за спроведување на извршување од </w:t>
      </w:r>
      <w:bookmarkStart w:id="7" w:name="Doveritel1"/>
      <w:bookmarkEnd w:id="7"/>
      <w:r w:rsidR="00E05C6D">
        <w:rPr>
          <w:rFonts w:ascii="Arial" w:hAnsi="Arial" w:cs="Arial"/>
        </w:rPr>
        <w:t>доверителот ХАЛК БАНКА АД СКОПЈЕ</w:t>
      </w:r>
      <w:r w:rsidRPr="00823825">
        <w:rPr>
          <w:rFonts w:ascii="Arial" w:hAnsi="Arial" w:cs="Arial"/>
        </w:rPr>
        <w:t xml:space="preserve"> од </w:t>
      </w:r>
      <w:bookmarkStart w:id="8" w:name="DovGrad1"/>
      <w:bookmarkEnd w:id="8"/>
      <w:r w:rsidR="00E05C6D">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E05C6D">
        <w:rPr>
          <w:rFonts w:ascii="Arial" w:hAnsi="Arial" w:cs="Arial"/>
        </w:rPr>
        <w:t>ЕДБ 4030993162028 и ЕМБС 4627148</w:t>
      </w:r>
      <w:r w:rsidRPr="00823825">
        <w:rPr>
          <w:rFonts w:ascii="Arial" w:hAnsi="Arial" w:cs="Arial"/>
        </w:rPr>
        <w:t xml:space="preserve"> </w:t>
      </w:r>
      <w:bookmarkStart w:id="10" w:name="edb1"/>
      <w:bookmarkEnd w:id="10"/>
      <w:r w:rsidRPr="00823825">
        <w:rPr>
          <w:rFonts w:ascii="Arial" w:hAnsi="Arial" w:cs="Arial"/>
        </w:rPr>
        <w:t xml:space="preserve"> </w:t>
      </w:r>
      <w:bookmarkStart w:id="11" w:name="opis_sed1"/>
      <w:bookmarkEnd w:id="11"/>
      <w:r w:rsidR="00E05C6D">
        <w:rPr>
          <w:rFonts w:ascii="Arial" w:hAnsi="Arial" w:cs="Arial"/>
        </w:rPr>
        <w:t xml:space="preserve">и седиште на </w:t>
      </w:r>
      <w:r w:rsidRPr="00823825">
        <w:rPr>
          <w:rFonts w:ascii="Arial" w:hAnsi="Arial" w:cs="Arial"/>
        </w:rPr>
        <w:t xml:space="preserve"> </w:t>
      </w:r>
      <w:bookmarkStart w:id="12" w:name="adresa1"/>
      <w:bookmarkEnd w:id="12"/>
      <w:r w:rsidR="00E05C6D">
        <w:rPr>
          <w:rFonts w:ascii="Arial" w:hAnsi="Arial" w:cs="Arial"/>
        </w:rPr>
        <w:t>ул.Бул.Св.Кирил и Методиј бр.54</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E05C6D">
        <w:rPr>
          <w:rFonts w:ascii="Arial" w:hAnsi="Arial" w:cs="Arial"/>
        </w:rPr>
        <w:t>Нотарски акт ОДУ.бр.235/14 од 05.05.2014 година на Нотар Звонимир Јованов од Велес</w:t>
      </w:r>
      <w:r w:rsidRPr="00823825">
        <w:rPr>
          <w:rFonts w:ascii="Arial" w:hAnsi="Arial" w:cs="Arial"/>
        </w:rPr>
        <w:t xml:space="preserve">, против </w:t>
      </w:r>
      <w:bookmarkStart w:id="18" w:name="Dolznik1"/>
      <w:bookmarkEnd w:id="18"/>
      <w:r w:rsidR="00E05C6D">
        <w:rPr>
          <w:rFonts w:ascii="Arial" w:hAnsi="Arial" w:cs="Arial"/>
        </w:rPr>
        <w:t>должниците ЃОРЃИ МЕЧАЛОВ</w:t>
      </w:r>
      <w:r w:rsidRPr="00823825">
        <w:rPr>
          <w:rFonts w:ascii="Arial" w:hAnsi="Arial" w:cs="Arial"/>
        </w:rPr>
        <w:t xml:space="preserve"> од </w:t>
      </w:r>
      <w:bookmarkStart w:id="19" w:name="DolzGrad1"/>
      <w:bookmarkEnd w:id="19"/>
      <w:r w:rsidR="00E05C6D">
        <w:rPr>
          <w:rFonts w:ascii="Arial" w:hAnsi="Arial" w:cs="Arial"/>
        </w:rPr>
        <w:t>Велес</w:t>
      </w:r>
      <w:r w:rsidRPr="00823825">
        <w:rPr>
          <w:rFonts w:ascii="Arial" w:hAnsi="Arial" w:cs="Arial"/>
        </w:rPr>
        <w:t xml:space="preserve"> со </w:t>
      </w:r>
      <w:bookmarkStart w:id="20" w:name="opis_edb1_dolz"/>
      <w:bookmarkEnd w:id="20"/>
      <w:r w:rsidR="00E05C6D">
        <w:rPr>
          <w:rFonts w:ascii="Arial" w:hAnsi="Arial" w:cs="Arial"/>
          <w:lang w:val="ru-RU"/>
        </w:rPr>
        <w:t>живеалиште на</w:t>
      </w:r>
      <w:r w:rsidRPr="00823825">
        <w:rPr>
          <w:rFonts w:ascii="Arial" w:hAnsi="Arial" w:cs="Arial"/>
        </w:rPr>
        <w:t xml:space="preserve"> </w:t>
      </w:r>
      <w:bookmarkStart w:id="21" w:name="adresa1_dolz"/>
      <w:bookmarkEnd w:id="21"/>
      <w:r w:rsidR="00E05C6D">
        <w:rPr>
          <w:rFonts w:ascii="Arial" w:hAnsi="Arial" w:cs="Arial"/>
        </w:rPr>
        <w:t>ул.Димко Најдов бр.10</w:t>
      </w:r>
      <w:r w:rsidRPr="00823825">
        <w:rPr>
          <w:rFonts w:ascii="Arial" w:hAnsi="Arial" w:cs="Arial"/>
        </w:rPr>
        <w:t xml:space="preserve">, </w:t>
      </w:r>
      <w:bookmarkStart w:id="22" w:name="Dolznik2"/>
      <w:bookmarkEnd w:id="22"/>
      <w:r w:rsidR="00E05C6D">
        <w:rPr>
          <w:rFonts w:ascii="Arial" w:hAnsi="Arial" w:cs="Arial"/>
        </w:rPr>
        <w:t>и НИКОЛИНКА МЕЧАЛОВА од Велес со живеалиште на ул.Димко Најдов бр.10,и ЈОРДАН МЕЧАЛОВ од Велес со живеалиште на ул.Димко Најдов бр.10,</w:t>
      </w:r>
      <w:r w:rsidRPr="00823825">
        <w:rPr>
          <w:rFonts w:ascii="Arial" w:hAnsi="Arial" w:cs="Arial"/>
        </w:rPr>
        <w:t xml:space="preserve"> за спроведување на извршување во вредност </w:t>
      </w:r>
      <w:bookmarkStart w:id="23" w:name="VredPredmet"/>
      <w:bookmarkEnd w:id="23"/>
      <w:r w:rsidR="00E05C6D">
        <w:rPr>
          <w:rFonts w:ascii="Arial" w:hAnsi="Arial" w:cs="Arial"/>
        </w:rPr>
        <w:t>ЃОРЃИ МЕЧАЛОВ</w:t>
      </w:r>
      <w:r w:rsidRPr="00823825">
        <w:rPr>
          <w:rFonts w:ascii="Arial" w:hAnsi="Arial" w:cs="Arial"/>
        </w:rPr>
        <w:t xml:space="preserve"> денари на ден </w:t>
      </w:r>
      <w:bookmarkStart w:id="24" w:name="DatumIzdava"/>
      <w:bookmarkEnd w:id="24"/>
      <w:r w:rsidR="00E05C6D">
        <w:rPr>
          <w:rFonts w:ascii="Arial" w:hAnsi="Arial" w:cs="Arial"/>
        </w:rPr>
        <w:t>29.05.2023</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E05C6D" w:rsidRPr="002B54B3" w:rsidRDefault="00E05C6D" w:rsidP="00E05C6D">
      <w:pPr>
        <w:ind w:firstLine="720"/>
        <w:jc w:val="both"/>
        <w:rPr>
          <w:rFonts w:ascii="Arial" w:hAnsi="Arial" w:cs="Arial"/>
        </w:rPr>
      </w:pPr>
      <w:r w:rsidRPr="00211393">
        <w:rPr>
          <w:rFonts w:ascii="Arial" w:eastAsia="Times New Roman" w:hAnsi="Arial" w:cs="Arial"/>
        </w:rPr>
        <w:t xml:space="preserve">СЕ ОПРЕДЕЛУВА  </w:t>
      </w:r>
      <w:r>
        <w:rPr>
          <w:rFonts w:ascii="Arial" w:eastAsia="Times New Roman" w:hAnsi="Arial" w:cs="Arial"/>
        </w:rPr>
        <w:t xml:space="preserve">втора </w:t>
      </w:r>
      <w:r w:rsidRPr="00211393">
        <w:rPr>
          <w:rFonts w:ascii="Arial" w:eastAsia="Times New Roman" w:hAnsi="Arial" w:cs="Arial"/>
        </w:rPr>
        <w:t xml:space="preserve">продажба со усно  јавно наддавање на недвижноста </w:t>
      </w:r>
      <w:r w:rsidRPr="002B54B3">
        <w:rPr>
          <w:rFonts w:ascii="Arial" w:hAnsi="Arial" w:cs="Arial"/>
          <w:bCs/>
        </w:rPr>
        <w:t xml:space="preserve">запишана во </w:t>
      </w:r>
      <w:r w:rsidRPr="002B54B3">
        <w:rPr>
          <w:rFonts w:ascii="Arial" w:hAnsi="Arial" w:cs="Arial"/>
          <w:b/>
          <w:bCs/>
        </w:rPr>
        <w:t>имотен лист бр.30735 за КО Велес</w:t>
      </w:r>
      <w:r w:rsidRPr="002B54B3">
        <w:rPr>
          <w:rFonts w:ascii="Arial" w:hAnsi="Arial" w:cs="Arial"/>
        </w:rPr>
        <w:t xml:space="preserve"> </w:t>
      </w:r>
      <w:r w:rsidRPr="002B54B3">
        <w:rPr>
          <w:rFonts w:ascii="Arial" w:hAnsi="Arial" w:cs="Arial"/>
          <w:bCs/>
        </w:rPr>
        <w:t xml:space="preserve">со следните ознаки: </w:t>
      </w:r>
      <w:r w:rsidRPr="002B54B3">
        <w:rPr>
          <w:rFonts w:ascii="Arial" w:hAnsi="Arial" w:cs="Arial"/>
          <w:noProof/>
        </w:rPr>
        <w:t xml:space="preserve">     </w:t>
      </w:r>
    </w:p>
    <w:p w:rsidR="00E05C6D" w:rsidRPr="002B54B3" w:rsidRDefault="00E05C6D" w:rsidP="00E05C6D">
      <w:pPr>
        <w:numPr>
          <w:ilvl w:val="0"/>
          <w:numId w:val="1"/>
        </w:numPr>
        <w:spacing w:after="0" w:line="240" w:lineRule="auto"/>
        <w:jc w:val="both"/>
        <w:rPr>
          <w:rFonts w:ascii="Arial" w:hAnsi="Arial" w:cs="Arial"/>
          <w:noProof/>
        </w:rPr>
      </w:pPr>
      <w:r w:rsidRPr="002B54B3">
        <w:rPr>
          <w:rFonts w:ascii="Arial" w:hAnsi="Arial" w:cs="Arial"/>
          <w:noProof/>
        </w:rPr>
        <w:t>КП бр.9396, дел 0, адреса Димко Најдов бр.10, бр.на зграда 1, намена на зграда А1, влез 1, кат ПРИЗ, број 1, намена на посебен дел ПП, внатрешна површина 16 м2, заедничка сопственост,</w:t>
      </w:r>
    </w:p>
    <w:p w:rsidR="00E05C6D" w:rsidRPr="002B54B3" w:rsidRDefault="00E05C6D" w:rsidP="00E05C6D">
      <w:pPr>
        <w:numPr>
          <w:ilvl w:val="0"/>
          <w:numId w:val="1"/>
        </w:numPr>
        <w:spacing w:after="0" w:line="240" w:lineRule="auto"/>
        <w:jc w:val="both"/>
        <w:rPr>
          <w:rFonts w:ascii="Arial" w:hAnsi="Arial" w:cs="Arial"/>
          <w:noProof/>
        </w:rPr>
      </w:pPr>
      <w:r w:rsidRPr="002B54B3">
        <w:rPr>
          <w:rFonts w:ascii="Arial" w:hAnsi="Arial" w:cs="Arial"/>
          <w:noProof/>
        </w:rPr>
        <w:t>КП бр.9396, дел 0, адреса Димко Најдов бр.10, бр.на зграда 1, намена на зграда А1, влез 1, кат ПРИЗ, број 1, намена на посебен дел СТ, внатрешна површина 64 м2, заедничка сопственост,</w:t>
      </w:r>
    </w:p>
    <w:p w:rsidR="00E05C6D" w:rsidRPr="002B54B3" w:rsidRDefault="00E05C6D" w:rsidP="00E05C6D">
      <w:pPr>
        <w:numPr>
          <w:ilvl w:val="0"/>
          <w:numId w:val="1"/>
        </w:numPr>
        <w:spacing w:after="0" w:line="240" w:lineRule="auto"/>
        <w:jc w:val="both"/>
        <w:rPr>
          <w:rFonts w:ascii="Arial" w:hAnsi="Arial" w:cs="Arial"/>
          <w:noProof/>
        </w:rPr>
      </w:pPr>
      <w:r w:rsidRPr="002B54B3">
        <w:rPr>
          <w:rFonts w:ascii="Arial" w:hAnsi="Arial" w:cs="Arial"/>
          <w:noProof/>
        </w:rPr>
        <w:t>КП бр.9396, дел 0, адреса Димко Најдов бр.10, бр.на зграда 1, намена на зграда А1, влез 1, кат ПРИЗ, намена на посебен дел П, внатрешна површина 10 м2, заедничка сопственост,</w:t>
      </w:r>
    </w:p>
    <w:p w:rsidR="00E05C6D" w:rsidRPr="002B54B3" w:rsidRDefault="00E05C6D" w:rsidP="00E05C6D">
      <w:pPr>
        <w:numPr>
          <w:ilvl w:val="0"/>
          <w:numId w:val="1"/>
        </w:numPr>
        <w:spacing w:after="0" w:line="240" w:lineRule="auto"/>
        <w:jc w:val="both"/>
        <w:rPr>
          <w:rFonts w:ascii="Arial" w:hAnsi="Arial" w:cs="Arial"/>
          <w:noProof/>
        </w:rPr>
      </w:pPr>
      <w:r w:rsidRPr="002B54B3">
        <w:rPr>
          <w:rFonts w:ascii="Arial" w:hAnsi="Arial" w:cs="Arial"/>
          <w:noProof/>
        </w:rPr>
        <w:t>1/2 идеален дел од КП бр.9396, дел 0, адреса Димко Најдов бр.10, бр.на зграда 1, намена на зграда А1, влез 1, кат СУТ, намена на посебен дел П, внатрешна површина 16 м2, заедничка сопственост и</w:t>
      </w:r>
    </w:p>
    <w:p w:rsidR="00E05C6D" w:rsidRPr="002B54B3" w:rsidRDefault="00E05C6D" w:rsidP="00E05C6D">
      <w:pPr>
        <w:numPr>
          <w:ilvl w:val="0"/>
          <w:numId w:val="1"/>
        </w:numPr>
        <w:spacing w:after="0" w:line="240" w:lineRule="auto"/>
        <w:jc w:val="both"/>
        <w:rPr>
          <w:rFonts w:ascii="Arial" w:hAnsi="Arial" w:cs="Arial"/>
          <w:noProof/>
        </w:rPr>
      </w:pPr>
      <w:r w:rsidRPr="002B54B3">
        <w:rPr>
          <w:rFonts w:ascii="Arial" w:hAnsi="Arial" w:cs="Arial"/>
          <w:noProof/>
        </w:rPr>
        <w:t xml:space="preserve">1/2 идеален дел од КП бр.9396, дел 0, адреса Димко Најдов бр.10, бр.на зграда 2, намена на зграда ПО, влез 1, кат ПРИЗ, намена на посебен дел Г, внатрешна површина 17 м2, заедничка сопственост, </w:t>
      </w:r>
    </w:p>
    <w:p w:rsidR="00E05C6D" w:rsidRDefault="00E05C6D" w:rsidP="00E05C6D">
      <w:pPr>
        <w:ind w:firstLine="720"/>
        <w:jc w:val="both"/>
        <w:rPr>
          <w:rFonts w:ascii="Arial" w:hAnsi="Arial" w:cs="Arial"/>
        </w:rPr>
      </w:pPr>
      <w:r w:rsidRPr="002B54B3">
        <w:rPr>
          <w:rFonts w:ascii="Arial" w:hAnsi="Arial" w:cs="Arial"/>
        </w:rPr>
        <w:t>во зедничка сопственост на Јордан Мечалов, Ѓорѓи Мечалов и Николинка Мечалова</w:t>
      </w:r>
    </w:p>
    <w:p w:rsidR="00E05C6D" w:rsidRPr="00211393" w:rsidRDefault="00E05C6D" w:rsidP="00E05C6D">
      <w:pPr>
        <w:ind w:firstLine="720"/>
        <w:jc w:val="both"/>
        <w:rPr>
          <w:rFonts w:ascii="Arial" w:eastAsia="Times New Roman" w:hAnsi="Arial" w:cs="Arial"/>
        </w:rPr>
      </w:pPr>
      <w:r w:rsidRPr="00211393">
        <w:rPr>
          <w:rFonts w:ascii="Arial" w:eastAsia="Times New Roman" w:hAnsi="Arial" w:cs="Arial"/>
        </w:rPr>
        <w:t xml:space="preserve">Продажбата ќе се одржи </w:t>
      </w:r>
      <w:r w:rsidRPr="00D948BA">
        <w:rPr>
          <w:rFonts w:ascii="Arial" w:eastAsia="Times New Roman" w:hAnsi="Arial" w:cs="Arial"/>
          <w:b/>
        </w:rPr>
        <w:t xml:space="preserve">на ден </w:t>
      </w:r>
      <w:r>
        <w:rPr>
          <w:rFonts w:ascii="Arial" w:eastAsia="Times New Roman" w:hAnsi="Arial" w:cs="Arial"/>
          <w:b/>
          <w:lang w:val="ru-RU"/>
        </w:rPr>
        <w:t>15.06</w:t>
      </w:r>
      <w:r w:rsidRPr="00D948BA">
        <w:rPr>
          <w:rFonts w:ascii="Arial" w:eastAsia="Times New Roman" w:hAnsi="Arial" w:cs="Arial"/>
          <w:b/>
          <w:lang w:val="ru-RU"/>
        </w:rPr>
        <w:t xml:space="preserve">.2023 </w:t>
      </w:r>
      <w:r w:rsidRPr="00D948BA">
        <w:rPr>
          <w:rFonts w:ascii="Arial" w:eastAsia="Times New Roman" w:hAnsi="Arial" w:cs="Arial"/>
          <w:b/>
        </w:rPr>
        <w:t xml:space="preserve">година во </w:t>
      </w:r>
      <w:r w:rsidRPr="00D948BA">
        <w:rPr>
          <w:rFonts w:ascii="Arial" w:eastAsia="Times New Roman" w:hAnsi="Arial" w:cs="Arial"/>
          <w:b/>
          <w:lang w:val="ru-RU"/>
        </w:rPr>
        <w:t xml:space="preserve">11:00 </w:t>
      </w:r>
      <w:r w:rsidRPr="00D948BA">
        <w:rPr>
          <w:rFonts w:ascii="Arial" w:eastAsia="Times New Roman" w:hAnsi="Arial" w:cs="Arial"/>
          <w:b/>
        </w:rPr>
        <w:t>часот</w:t>
      </w:r>
      <w:r w:rsidRPr="00211393">
        <w:rPr>
          <w:rFonts w:ascii="Arial" w:eastAsia="Times New Roman" w:hAnsi="Arial" w:cs="Arial"/>
        </w:rPr>
        <w:t xml:space="preserve">  во просториите на </w:t>
      </w:r>
      <w:r>
        <w:rPr>
          <w:rFonts w:ascii="Arial" w:eastAsia="Times New Roman" w:hAnsi="Arial" w:cs="Arial"/>
          <w:lang w:val="ru-RU"/>
        </w:rPr>
        <w:t>Извршител Маја Гркова Караколева.</w:t>
      </w:r>
      <w:r w:rsidRPr="00211393">
        <w:rPr>
          <w:rFonts w:ascii="Arial" w:eastAsia="Times New Roman" w:hAnsi="Arial" w:cs="Arial"/>
        </w:rPr>
        <w:t xml:space="preserve"> </w:t>
      </w:r>
    </w:p>
    <w:p w:rsidR="00E05C6D" w:rsidRPr="00211393" w:rsidRDefault="00E05C6D" w:rsidP="00E05C6D">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w:t>
      </w:r>
      <w:r>
        <w:rPr>
          <w:rFonts w:ascii="Arial" w:eastAsia="Times New Roman" w:hAnsi="Arial" w:cs="Arial"/>
        </w:rPr>
        <w:t xml:space="preserve">за ова усно јавно наддавање е намалена за една третина од утврдената по предлог на доверителот и изнесува </w:t>
      </w:r>
      <w:r>
        <w:rPr>
          <w:rFonts w:ascii="Arial" w:eastAsia="Times New Roman" w:hAnsi="Arial" w:cs="Arial"/>
          <w:b/>
          <w:lang w:val="ru-RU"/>
        </w:rPr>
        <w:t>18.154,00</w:t>
      </w:r>
      <w:r w:rsidRPr="00C029CB">
        <w:rPr>
          <w:rFonts w:ascii="Arial" w:eastAsia="Times New Roman" w:hAnsi="Arial" w:cs="Arial"/>
          <w:b/>
          <w:lang w:val="ru-RU"/>
        </w:rPr>
        <w:t xml:space="preserve"> евра</w:t>
      </w:r>
      <w:r>
        <w:rPr>
          <w:rFonts w:ascii="Arial" w:eastAsia="Times New Roman" w:hAnsi="Arial" w:cs="Arial"/>
          <w:lang w:val="ru-RU"/>
        </w:rPr>
        <w:t xml:space="preserve"> во денарска противвредност по среден курс на НБРСМ на денот на продажбата</w:t>
      </w:r>
      <w:r w:rsidRPr="00211393">
        <w:rPr>
          <w:rFonts w:ascii="Arial" w:eastAsia="Times New Roman" w:hAnsi="Arial" w:cs="Arial"/>
        </w:rPr>
        <w:t xml:space="preserve">, под која недвижноста не може да се продаде на </w:t>
      </w:r>
      <w:r>
        <w:rPr>
          <w:rFonts w:ascii="Arial" w:eastAsia="Times New Roman" w:hAnsi="Arial" w:cs="Arial"/>
        </w:rPr>
        <w:t>второто</w:t>
      </w:r>
      <w:r w:rsidRPr="00211393">
        <w:rPr>
          <w:rFonts w:ascii="Arial" w:eastAsia="Times New Roman" w:hAnsi="Arial" w:cs="Arial"/>
        </w:rPr>
        <w:t xml:space="preserve"> јавно наддавање.</w:t>
      </w:r>
    </w:p>
    <w:p w:rsidR="00E05C6D" w:rsidRDefault="00E05C6D" w:rsidP="00E05C6D">
      <w:pPr>
        <w:spacing w:after="0" w:line="240" w:lineRule="auto"/>
        <w:ind w:firstLine="720"/>
        <w:jc w:val="both"/>
        <w:rPr>
          <w:rFonts w:ascii="Arial" w:eastAsia="Times New Roman" w:hAnsi="Arial" w:cs="Arial"/>
          <w:lang w:val="ru-RU"/>
        </w:rPr>
      </w:pPr>
      <w:r w:rsidRPr="00211393">
        <w:rPr>
          <w:rFonts w:ascii="Arial" w:eastAsia="Times New Roman" w:hAnsi="Arial" w:cs="Arial"/>
        </w:rPr>
        <w:t>Недвижноста е оптоварена со следните товари и службености</w:t>
      </w:r>
      <w:r>
        <w:rPr>
          <w:rFonts w:ascii="Arial" w:eastAsia="Times New Roman" w:hAnsi="Arial" w:cs="Arial"/>
        </w:rPr>
        <w:t>:</w:t>
      </w:r>
      <w:r w:rsidRPr="00211393">
        <w:rPr>
          <w:rFonts w:ascii="Arial" w:eastAsia="Times New Roman" w:hAnsi="Arial" w:cs="Arial"/>
        </w:rPr>
        <w:t xml:space="preserve"> </w:t>
      </w:r>
      <w:r>
        <w:rPr>
          <w:rFonts w:ascii="Arial" w:eastAsia="Times New Roman" w:hAnsi="Arial" w:cs="Arial"/>
          <w:lang w:val="ru-RU"/>
        </w:rPr>
        <w:t>хипотека во корист на доверителот.</w:t>
      </w:r>
    </w:p>
    <w:p w:rsidR="00E05C6D" w:rsidRPr="00211393" w:rsidRDefault="00E05C6D" w:rsidP="00E05C6D">
      <w:pPr>
        <w:spacing w:after="0" w:line="240" w:lineRule="auto"/>
        <w:ind w:firstLine="720"/>
        <w:jc w:val="both"/>
        <w:rPr>
          <w:rFonts w:ascii="Arial" w:eastAsia="Times New Roman" w:hAnsi="Arial" w:cs="Arial"/>
        </w:rPr>
      </w:pPr>
      <w:r w:rsidRPr="00211393">
        <w:rPr>
          <w:rFonts w:ascii="Arial" w:eastAsia="Times New Roman" w:hAnsi="Arial" w:cs="Arial"/>
        </w:rPr>
        <w:lastRenderedPageBreak/>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E05C6D" w:rsidRPr="00211393" w:rsidRDefault="00E05C6D" w:rsidP="00E05C6D">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E05C6D" w:rsidRPr="00211393" w:rsidRDefault="00E05C6D" w:rsidP="00E05C6D">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Pr>
          <w:rFonts w:ascii="Arial" w:eastAsia="Times New Roman" w:hAnsi="Arial" w:cs="Arial"/>
          <w:lang w:val="ru-RU"/>
        </w:rPr>
        <w:t xml:space="preserve">380477063501141 </w:t>
      </w:r>
      <w:r w:rsidRPr="00211393">
        <w:rPr>
          <w:rFonts w:ascii="Arial" w:eastAsia="Times New Roman" w:hAnsi="Arial" w:cs="Arial"/>
        </w:rPr>
        <w:t xml:space="preserve">која се води кај </w:t>
      </w:r>
      <w:r>
        <w:rPr>
          <w:rFonts w:ascii="Arial" w:eastAsia="Times New Roman" w:hAnsi="Arial" w:cs="Arial"/>
          <w:lang w:val="ru-RU"/>
        </w:rPr>
        <w:t>Прокредит банка АД Скопје</w:t>
      </w:r>
      <w:r w:rsidRPr="00211393">
        <w:rPr>
          <w:rFonts w:ascii="Arial" w:eastAsia="Times New Roman" w:hAnsi="Arial" w:cs="Arial"/>
        </w:rPr>
        <w:t xml:space="preserve"> и даночен број </w:t>
      </w:r>
      <w:r>
        <w:rPr>
          <w:rFonts w:ascii="Arial" w:eastAsia="Times New Roman" w:hAnsi="Arial" w:cs="Arial"/>
          <w:lang w:val="ru-RU"/>
        </w:rPr>
        <w:t>5004011504527.</w:t>
      </w:r>
    </w:p>
    <w:p w:rsidR="00E05C6D" w:rsidRPr="00211393" w:rsidRDefault="00E05C6D" w:rsidP="00E05C6D">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E05C6D" w:rsidRPr="00211393" w:rsidRDefault="00E05C6D" w:rsidP="00E05C6D">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E05C6D" w:rsidRPr="00211393" w:rsidRDefault="00E05C6D" w:rsidP="00E05C6D">
      <w:pPr>
        <w:spacing w:after="0" w:line="240" w:lineRule="auto"/>
        <w:ind w:firstLine="720"/>
        <w:jc w:val="both"/>
        <w:rPr>
          <w:rFonts w:ascii="Arial" w:eastAsia="Times New Roman" w:hAnsi="Arial" w:cs="Arial"/>
        </w:rPr>
      </w:pPr>
    </w:p>
    <w:p w:rsidR="00E05C6D" w:rsidRPr="00211393" w:rsidRDefault="00E05C6D" w:rsidP="00E05C6D">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en-US"/>
        </w:rPr>
        <w:t>“</w:t>
      </w:r>
      <w:r>
        <w:rPr>
          <w:rFonts w:ascii="Arial" w:eastAsia="Times New Roman" w:hAnsi="Arial" w:cs="Arial"/>
          <w:lang w:val="ru-RU"/>
        </w:rPr>
        <w:t>Слободен печат</w:t>
      </w:r>
      <w:r>
        <w:rPr>
          <w:rFonts w:ascii="Arial" w:eastAsia="Times New Roman" w:hAnsi="Arial" w:cs="Arial"/>
          <w:lang w:val="en-US"/>
        </w:rPr>
        <w:t>”</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E05C6D" w:rsidRPr="00211393" w:rsidRDefault="00E05C6D" w:rsidP="00E05C6D">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E05C6D" w:rsidRPr="00823825" w:rsidRDefault="00E05C6D" w:rsidP="00E05C6D">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bookmarkStart w:id="25" w:name="_GoBack"/>
      <w:bookmarkEnd w:id="25"/>
    </w:p>
    <w:sectPr w:rsidR="00823825" w:rsidRPr="00DB4229"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9CE" w:rsidRDefault="00AE79CE" w:rsidP="00E05C6D">
      <w:pPr>
        <w:spacing w:after="0" w:line="240" w:lineRule="auto"/>
      </w:pPr>
      <w:r>
        <w:separator/>
      </w:r>
    </w:p>
  </w:endnote>
  <w:endnote w:type="continuationSeparator" w:id="0">
    <w:p w:rsidR="00AE79CE" w:rsidRDefault="00AE79CE" w:rsidP="00E0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6D" w:rsidRPr="00E05C6D" w:rsidRDefault="00E05C6D" w:rsidP="00E05C6D">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BD67FA">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9CE" w:rsidRDefault="00AE79CE" w:rsidP="00E05C6D">
      <w:pPr>
        <w:spacing w:after="0" w:line="240" w:lineRule="auto"/>
      </w:pPr>
      <w:r>
        <w:separator/>
      </w:r>
    </w:p>
  </w:footnote>
  <w:footnote w:type="continuationSeparator" w:id="0">
    <w:p w:rsidR="00AE79CE" w:rsidRDefault="00AE79CE" w:rsidP="00E05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C6398"/>
    <w:multiLevelType w:val="hybridMultilevel"/>
    <w:tmpl w:val="D9C62D38"/>
    <w:lvl w:ilvl="0" w:tplc="4D843E6A">
      <w:numFmt w:val="bullet"/>
      <w:lvlText w:val="-"/>
      <w:lvlJc w:val="left"/>
      <w:pPr>
        <w:ind w:left="720" w:hanging="360"/>
      </w:pPr>
      <w:rPr>
        <w:rFonts w:ascii="Arial" w:eastAsia="Times New Roman"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5B77CF"/>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E3FFA"/>
    <w:rsid w:val="00AE79CE"/>
    <w:rsid w:val="00B20C15"/>
    <w:rsid w:val="00B269ED"/>
    <w:rsid w:val="00B41890"/>
    <w:rsid w:val="00B51157"/>
    <w:rsid w:val="00B62603"/>
    <w:rsid w:val="00BC5E22"/>
    <w:rsid w:val="00BD67FA"/>
    <w:rsid w:val="00BF5243"/>
    <w:rsid w:val="00C02E62"/>
    <w:rsid w:val="00C71B87"/>
    <w:rsid w:val="00C92409"/>
    <w:rsid w:val="00CC28C6"/>
    <w:rsid w:val="00CC7166"/>
    <w:rsid w:val="00CE2401"/>
    <w:rsid w:val="00CF2E54"/>
    <w:rsid w:val="00D47D14"/>
    <w:rsid w:val="00DA5DC9"/>
    <w:rsid w:val="00DC321E"/>
    <w:rsid w:val="00DF1299"/>
    <w:rsid w:val="00E01FCA"/>
    <w:rsid w:val="00E05C6D"/>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38431-7992-4211-A817-9B851C0B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E05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C6D"/>
    <w:rPr>
      <w:sz w:val="22"/>
      <w:szCs w:val="22"/>
      <w:lang w:eastAsia="en-US"/>
    </w:rPr>
  </w:style>
  <w:style w:type="paragraph" w:styleId="Footer">
    <w:name w:val="footer"/>
    <w:basedOn w:val="Normal"/>
    <w:link w:val="FooterChar"/>
    <w:uiPriority w:val="99"/>
    <w:unhideWhenUsed/>
    <w:rsid w:val="00E05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C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2023-05-29T07:39:00Z</dcterms:created>
  <dcterms:modified xsi:type="dcterms:W3CDTF">2023-05-29T07:50:00Z</dcterms:modified>
</cp:coreProperties>
</file>