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DE514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E514A">
              <w:rPr>
                <w:rFonts w:ascii="Arial" w:eastAsia="Times New Roman" w:hAnsi="Arial" w:cs="Arial"/>
                <w:b/>
                <w:lang w:val="en-US"/>
              </w:rPr>
              <w:t>1239/2021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DE514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DE514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DE514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491B15" w:rsidRDefault="00DE514A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Насер Ќуеренгаессер од </w:t>
      </w:r>
      <w:bookmarkStart w:id="8" w:name="DovGrad1"/>
      <w:bookmarkEnd w:id="8"/>
      <w:r>
        <w:rPr>
          <w:rFonts w:ascii="Arial" w:hAnsi="Arial" w:cs="Arial"/>
        </w:rPr>
        <w:t>Тетово преку полномошник Адвокатско друштво БРАНКО КУЗМАНОСКИ И ПАРТНЕРИ Скопје</w:t>
      </w:r>
      <w:r>
        <w:rPr>
          <w:rFonts w:ascii="Arial" w:hAnsi="Arial" w:cs="Arial"/>
          <w:lang w:val="ru-RU"/>
        </w:rPr>
        <w:t>,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>
        <w:rPr>
          <w:rFonts w:ascii="Arial" w:hAnsi="Arial" w:cs="Arial"/>
        </w:rPr>
        <w:t xml:space="preserve"> засновано на извршната исправа </w:t>
      </w:r>
      <w:bookmarkStart w:id="13" w:name="IzvIsprava"/>
      <w:bookmarkEnd w:id="13"/>
      <w:r w:rsidR="00CC25F1">
        <w:rPr>
          <w:rFonts w:ascii="Arial" w:hAnsi="Arial" w:cs="Arial"/>
        </w:rPr>
        <w:t>ГЖ.бр.523/21  од 30.03.2021 год. на Апелационен суд Битола и П4-2/18  од 13.02.2020 год. на Основен суд Охрид и П4-2/18  од 13.04.2021 год. на Основен суд Охрид, Рев2 бр.467/21 од 21.02.2023 година на Врховен суд на Република Северна Македонија</w:t>
      </w:r>
      <w:r>
        <w:rPr>
          <w:rFonts w:ascii="Arial" w:hAnsi="Arial" w:cs="Arial"/>
        </w:rPr>
        <w:t xml:space="preserve">, против </w:t>
      </w:r>
      <w:bookmarkStart w:id="14" w:name="Dolznik1"/>
      <w:bookmarkEnd w:id="14"/>
      <w:r>
        <w:rPr>
          <w:rFonts w:ascii="Arial" w:hAnsi="Arial" w:cs="Arial"/>
        </w:rPr>
        <w:t xml:space="preserve">должникот Икмет Џила од </w:t>
      </w:r>
      <w:bookmarkStart w:id="15" w:name="DolzGrad1"/>
      <w:bookmarkEnd w:id="15"/>
      <w:r>
        <w:rPr>
          <w:rFonts w:ascii="Arial" w:hAnsi="Arial" w:cs="Arial"/>
        </w:rPr>
        <w:t xml:space="preserve">Охрид со </w:t>
      </w:r>
      <w:bookmarkStart w:id="16" w:name="opis_edb1_dolz"/>
      <w:bookmarkEnd w:id="16"/>
      <w:r>
        <w:rPr>
          <w:rFonts w:ascii="Arial" w:hAnsi="Arial" w:cs="Arial"/>
          <w:lang w:val="ru-RU"/>
        </w:rPr>
        <w:t>живеалиште на</w:t>
      </w:r>
      <w:r>
        <w:rPr>
          <w:rFonts w:ascii="Arial" w:hAnsi="Arial" w:cs="Arial"/>
        </w:rPr>
        <w:t xml:space="preserve"> ул. Гоце Делчев бр.289 Охрид, </w:t>
      </w:r>
      <w:bookmarkStart w:id="17" w:name="Dolznik2"/>
      <w:bookmarkEnd w:id="17"/>
      <w:r>
        <w:rPr>
          <w:rFonts w:ascii="Arial" w:hAnsi="Arial" w:cs="Arial"/>
        </w:rPr>
        <w:t xml:space="preserve"> за спроведување на извршување во вредност </w:t>
      </w:r>
      <w:bookmarkStart w:id="18" w:name="VredPredmet"/>
      <w:bookmarkEnd w:id="18"/>
      <w:r>
        <w:rPr>
          <w:rFonts w:ascii="Arial" w:hAnsi="Arial" w:cs="Arial"/>
        </w:rPr>
        <w:t xml:space="preserve">1.845.000,00 денари </w:t>
      </w:r>
      <w:r w:rsidR="0021499C" w:rsidRPr="00491B15">
        <w:rPr>
          <w:rFonts w:ascii="Arial" w:hAnsi="Arial" w:cs="Arial"/>
        </w:rPr>
        <w:t xml:space="preserve">на ден </w:t>
      </w:r>
      <w:bookmarkStart w:id="19" w:name="DatumIzdava"/>
      <w:bookmarkEnd w:id="19"/>
      <w:r>
        <w:rPr>
          <w:rFonts w:ascii="Arial" w:hAnsi="Arial" w:cs="Arial"/>
        </w:rPr>
        <w:t>15.10.2025</w:t>
      </w:r>
      <w:r w:rsidR="0021499C" w:rsidRPr="00491B15">
        <w:rPr>
          <w:rFonts w:ascii="Arial" w:hAnsi="Arial" w:cs="Arial"/>
        </w:rPr>
        <w:t xml:space="preserve"> година го донесува следниот:</w:t>
      </w:r>
    </w:p>
    <w:p w:rsidR="00DF1299" w:rsidRPr="00491B1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</w:t>
      </w:r>
      <w:r w:rsidR="00226087"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 УСНА ЈАВНА ПРОДАЖБА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491B15">
        <w:rPr>
          <w:rFonts w:ascii="Arial" w:hAnsi="Arial" w:cs="Arial"/>
          <w:b/>
          <w:bCs/>
        </w:rPr>
        <w:t>Законот за извршување</w:t>
      </w:r>
      <w:r w:rsidRPr="00491B15">
        <w:rPr>
          <w:rFonts w:ascii="Arial" w:hAnsi="Arial" w:cs="Arial"/>
          <w:b/>
        </w:rPr>
        <w:t>)</w:t>
      </w:r>
    </w:p>
    <w:p w:rsidR="00DF1299" w:rsidRPr="00491B1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491B1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:rsidR="00211393" w:rsidRPr="00DE514A" w:rsidRDefault="00211393" w:rsidP="00211393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491B15">
        <w:rPr>
          <w:rFonts w:ascii="Arial" w:eastAsia="Times New Roman" w:hAnsi="Arial" w:cs="Arial"/>
        </w:rPr>
        <w:t xml:space="preserve">СЕ ОПРЕДЕЛУВА </w:t>
      </w:r>
      <w:r w:rsidR="00DE514A">
        <w:rPr>
          <w:rFonts w:ascii="Arial" w:eastAsia="Times New Roman" w:hAnsi="Arial" w:cs="Arial"/>
        </w:rPr>
        <w:t>ВТОРА</w:t>
      </w:r>
      <w:r w:rsidRPr="00491B15">
        <w:rPr>
          <w:rFonts w:ascii="Arial" w:eastAsia="Times New Roman" w:hAnsi="Arial" w:cs="Arial"/>
        </w:rPr>
        <w:t xml:space="preserve"> продажба со усно </w:t>
      </w:r>
      <w:r w:rsidR="00DE514A">
        <w:rPr>
          <w:rFonts w:ascii="Arial" w:eastAsia="Times New Roman" w:hAnsi="Arial" w:cs="Arial"/>
        </w:rPr>
        <w:t xml:space="preserve"> јавно наддавање на недвижностите и тоа</w:t>
      </w:r>
      <w:r w:rsidR="00DE514A">
        <w:rPr>
          <w:rFonts w:ascii="Arial" w:eastAsia="Times New Roman" w:hAnsi="Arial" w:cs="Arial"/>
          <w:lang w:val="en-US"/>
        </w:rPr>
        <w:t>:</w:t>
      </w:r>
    </w:p>
    <w:p w:rsidR="00DE514A" w:rsidRDefault="00DE514A" w:rsidP="00DE5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1.Недвижност опишана во лист В од имотен лист 91230 во КО Охрид 4 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а сега во нов формиран имотен лист број 153985 </w:t>
      </w:r>
      <w:r w:rsidR="004E35E1">
        <w:rPr>
          <w:rFonts w:ascii="Arial" w:hAnsi="Arial" w:cs="Arial"/>
          <w:b/>
          <w:sz w:val="24"/>
          <w:szCs w:val="24"/>
          <w:u w:val="single"/>
        </w:rPr>
        <w:t xml:space="preserve">КО Охрид 4 </w:t>
      </w:r>
      <w:r w:rsidR="004E35E1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како: </w:t>
      </w:r>
    </w:p>
    <w:p w:rsidR="00DE514A" w:rsidRDefault="00DE514A" w:rsidP="00DE5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- 1/2 од КП.бр.4305 дел 1 на м.в. Г.Делчев, број на зграда/друг објект 1, намена на  зграда преземена при конверзија на податоците од стариот ел.систем лоѓии балкони и тераси, влез 1, кат 2 број 17, внатрешна површина 15 м.к.в.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во сосопственост на должникот</w:t>
      </w:r>
      <w:r>
        <w:rPr>
          <w:rFonts w:ascii="Arial" w:hAnsi="Arial" w:cs="Arial"/>
        </w:rPr>
        <w:t xml:space="preserve"> Икмет Џила од Охрид</w:t>
      </w:r>
      <w:r>
        <w:rPr>
          <w:rFonts w:ascii="Arial" w:hAnsi="Arial" w:cs="Arial"/>
          <w:lang w:val="en-US"/>
        </w:rPr>
        <w:t>;</w:t>
      </w:r>
    </w:p>
    <w:p w:rsidR="00DE514A" w:rsidRDefault="00DE514A" w:rsidP="00DE5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-1/2 од КП.бр.4305 дел 1 на м.в. Г.Делчев, број на зграда/друг објект 1, намена на  зграда преземена при конверзија на податоците од стариот ел.систем станбена зграда стан, влез 1 кат 2 број 17, внатрешна површина 60 м.к.в.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во сосопственост на должникот</w:t>
      </w:r>
      <w:r>
        <w:rPr>
          <w:rFonts w:ascii="Arial" w:hAnsi="Arial" w:cs="Arial"/>
        </w:rPr>
        <w:t xml:space="preserve"> Икмет Џила од Охрид</w:t>
      </w:r>
      <w:r>
        <w:rPr>
          <w:rFonts w:ascii="Arial" w:hAnsi="Arial" w:cs="Arial"/>
          <w:lang w:val="en-US"/>
        </w:rPr>
        <w:t>.</w:t>
      </w:r>
    </w:p>
    <w:p w:rsidR="00DE514A" w:rsidRDefault="00DE514A" w:rsidP="00DE5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Почетната вредност на недвижноста на втората усна јавна продажба по предлог на доверителот Насер Ќуеренгаессер од Тетово преку полномошник Адвокатско друштво БРАНКО КУЗМАНОСКИ И ПАРТНЕРИ Скопје изнесува </w:t>
      </w:r>
      <w:r>
        <w:rPr>
          <w:rFonts w:ascii="Arial" w:hAnsi="Arial" w:cs="Arial"/>
          <w:b/>
          <w:u w:val="single"/>
        </w:rPr>
        <w:t xml:space="preserve">1.030.310,00 денари, </w:t>
      </w:r>
      <w:r>
        <w:rPr>
          <w:rFonts w:ascii="Arial" w:eastAsia="Times New Roman" w:hAnsi="Arial" w:cs="Arial"/>
        </w:rPr>
        <w:t>под која недвижноста не може да се продаде на второто јавно наддавање</w:t>
      </w:r>
    </w:p>
    <w:p w:rsidR="00DE514A" w:rsidRDefault="00DE514A" w:rsidP="00DE514A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DE514A" w:rsidRDefault="00DE514A" w:rsidP="00DE5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2. Недвижност опишана во лист В од имотен лист 91230 во КО Охрид 4 како:</w:t>
      </w:r>
    </w:p>
    <w:p w:rsidR="00DE514A" w:rsidRDefault="00DE514A" w:rsidP="00DE5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- 1/2 од КП.бр.4305 дел 1 на м.в. Г.Делчев, број на зграда/друг објект 1, намена на  зграда преземена при конверзија на податоците од стариот ел.систем станбена зграда стан, влез 1 кат 4 број 31, внатрешна површина 60 м.к.в.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во сосопственост на должникот</w:t>
      </w:r>
      <w:r>
        <w:rPr>
          <w:rFonts w:ascii="Arial" w:hAnsi="Arial" w:cs="Arial"/>
        </w:rPr>
        <w:t xml:space="preserve"> Икмет Џила од Охрид</w:t>
      </w:r>
      <w:r>
        <w:rPr>
          <w:rFonts w:ascii="Arial" w:hAnsi="Arial" w:cs="Arial"/>
          <w:lang w:val="en-US"/>
        </w:rPr>
        <w:t>;</w:t>
      </w:r>
    </w:p>
    <w:p w:rsidR="00DE514A" w:rsidRDefault="00DE514A" w:rsidP="00DE5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-1/2 од КП.бр.4305 дел 1 на м.в. Г.Делчев, број на зграда/друг објект 1, намена на  зграда преземена при конверзија на податоците од стариот ел.систем лоѓии балкони и тераси, влез 1 кат 4 број 31, внатрешна површина 15 м.к.в.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во сосопственост на должникот</w:t>
      </w:r>
      <w:r>
        <w:rPr>
          <w:rFonts w:ascii="Arial" w:hAnsi="Arial" w:cs="Arial"/>
        </w:rPr>
        <w:t xml:space="preserve"> Икмет Џила од Охрид</w:t>
      </w:r>
      <w:r>
        <w:rPr>
          <w:rFonts w:ascii="Arial" w:hAnsi="Arial" w:cs="Arial"/>
          <w:lang w:val="en-US"/>
        </w:rPr>
        <w:t>.</w:t>
      </w:r>
    </w:p>
    <w:p w:rsidR="00DE514A" w:rsidRDefault="00DE514A" w:rsidP="00DE5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Почетната вредност на недвижноста на втората усна јавна продажба по предлог на доверителот Насер Ќуеренгаессер од Тетово преку полномошник Адвокатско друштво БРАНКО КУЗМАНОСКИ И </w:t>
      </w:r>
      <w:r>
        <w:rPr>
          <w:rFonts w:ascii="Arial" w:hAnsi="Arial" w:cs="Arial"/>
        </w:rPr>
        <w:lastRenderedPageBreak/>
        <w:t xml:space="preserve">ПАРТНЕРИ Скопје изнесува </w:t>
      </w:r>
      <w:r>
        <w:rPr>
          <w:rFonts w:ascii="Arial" w:hAnsi="Arial" w:cs="Arial"/>
          <w:b/>
          <w:u w:val="single"/>
        </w:rPr>
        <w:t xml:space="preserve">1.009.542,00 денари, </w:t>
      </w:r>
      <w:r>
        <w:rPr>
          <w:rFonts w:ascii="Arial" w:eastAsia="Times New Roman" w:hAnsi="Arial" w:cs="Arial"/>
        </w:rPr>
        <w:t>под која недвижноста не може да се продаде на второто јавно наддавање</w:t>
      </w:r>
    </w:p>
    <w:p w:rsidR="00DE514A" w:rsidRDefault="00DE514A" w:rsidP="00DE5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514A" w:rsidRDefault="00DE514A" w:rsidP="00DE514A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en-US"/>
        </w:rPr>
        <w:t>03.11.2025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10.00 </w:t>
      </w:r>
      <w:r>
        <w:rPr>
          <w:rFonts w:ascii="Arial" w:eastAsia="Times New Roman" w:hAnsi="Arial" w:cs="Arial"/>
          <w:b/>
        </w:rPr>
        <w:t xml:space="preserve">часот  во просториите на </w:t>
      </w:r>
      <w:r>
        <w:rPr>
          <w:rFonts w:ascii="Arial" w:hAnsi="Arial" w:cs="Arial"/>
          <w:b/>
        </w:rPr>
        <w:t>Извршителот Гордана Џутеска од Охрид, ул.Димитар Влахов бр.14</w:t>
      </w:r>
    </w:p>
    <w:p w:rsidR="00DE514A" w:rsidRDefault="00DE514A" w:rsidP="00DE514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E514A" w:rsidRDefault="00DE514A" w:rsidP="00DE514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</w:p>
    <w:p w:rsidR="00DE514A" w:rsidRDefault="00DE514A" w:rsidP="00DE514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- </w:t>
      </w:r>
      <w:r>
        <w:rPr>
          <w:rFonts w:ascii="Arial" w:eastAsia="Times New Roman" w:hAnsi="Arial" w:cs="Arial"/>
        </w:rPr>
        <w:t>Налог за извршување врз недвижност И.бр.1239/2021 од 27.07.2021 година на извршител Гордана Џутеска</w:t>
      </w:r>
    </w:p>
    <w:p w:rsidR="00DE514A" w:rsidRDefault="00DE514A" w:rsidP="00DE514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Решение за претходна мерка П4-2/18 од 31.07.2020 година на Основен суд Охрид</w:t>
      </w:r>
      <w:r>
        <w:rPr>
          <w:rFonts w:ascii="Arial" w:eastAsia="Times New Roman" w:hAnsi="Arial" w:cs="Arial"/>
          <w:lang w:val="ru-RU"/>
        </w:rPr>
        <w:t>.</w:t>
      </w:r>
    </w:p>
    <w:p w:rsidR="00DE514A" w:rsidRDefault="00DE514A" w:rsidP="00DE514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Решение за претходна мерка П4-16/22 од 07.03.2022 година на Основен суд Охрид</w:t>
      </w:r>
      <w:r>
        <w:rPr>
          <w:rFonts w:ascii="Arial" w:eastAsia="Times New Roman" w:hAnsi="Arial" w:cs="Arial"/>
          <w:lang w:val="ru-RU"/>
        </w:rPr>
        <w:t>.</w:t>
      </w:r>
    </w:p>
    <w:p w:rsidR="00DE514A" w:rsidRDefault="00DE514A" w:rsidP="00DE514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- </w:t>
      </w:r>
      <w:r>
        <w:rPr>
          <w:rFonts w:ascii="Arial" w:eastAsia="Times New Roman" w:hAnsi="Arial" w:cs="Arial"/>
        </w:rPr>
        <w:t>Налог за извршување кај пристапување кон извршување врз недвижност И.бр.1239/2021 од 30.01.2024 година на извршител Гордана Џутеска</w:t>
      </w:r>
    </w:p>
    <w:p w:rsidR="00DE514A" w:rsidRDefault="00DE514A" w:rsidP="00DE514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E514A" w:rsidRDefault="00DE514A" w:rsidP="00DE514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DE514A" w:rsidRDefault="00DE514A" w:rsidP="00DE514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  <w:r>
        <w:rPr>
          <w:rFonts w:ascii="Arial" w:hAnsi="Arial" w:cs="Arial"/>
          <w:lang w:val="bg-BG"/>
        </w:rPr>
        <w:t>Уплатата на паричните средства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DE514A" w:rsidRDefault="00DE514A" w:rsidP="00DE514A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понудувачите чија понуда не е прифатена, гаранцијата им се враќа веднаш по заклучувањето на јавното наддавање.Најповолниот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DE514A" w:rsidRDefault="00DE514A" w:rsidP="00DE51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Даноците и другите издатоци во врска со продажбата на недвижноста паѓаат на товар на купувачот.</w:t>
      </w:r>
    </w:p>
    <w:p w:rsidR="00DE514A" w:rsidRDefault="00DE514A" w:rsidP="00DE514A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Овој заклучок ќе се објави во дневниот весник „НОВА МАКЕДОНИЈА“ и електронски на веб страната на КИРМ.</w:t>
      </w:r>
    </w:p>
    <w:p w:rsidR="00DE514A" w:rsidRDefault="00DE514A" w:rsidP="00DE514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491B1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  <w:t xml:space="preserve">        </w:t>
      </w:r>
      <w:r w:rsidRPr="00491B15">
        <w:rPr>
          <w:rFonts w:ascii="Arial" w:hAnsi="Arial" w:cs="Arial"/>
        </w:rPr>
        <w:tab/>
        <w:t xml:space="preserve">  </w:t>
      </w: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491B15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1B15">
        <w:rPr>
          <w:rFonts w:ascii="Arial" w:hAnsi="Arial" w:cs="Arial"/>
        </w:rPr>
        <w:t xml:space="preserve">                  </w:t>
      </w:r>
      <w:r w:rsidRPr="00491B15">
        <w:rPr>
          <w:rFonts w:ascii="Arial" w:hAnsi="Arial" w:cs="Arial"/>
          <w:lang w:val="en-US"/>
        </w:rPr>
        <w:t xml:space="preserve">                           </w:t>
      </w:r>
      <w:r w:rsidRPr="00491B15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823825" w:rsidRPr="00491B15" w:rsidTr="009851EC">
        <w:trPr>
          <w:trHeight w:val="851"/>
        </w:trPr>
        <w:tc>
          <w:tcPr>
            <w:tcW w:w="4297" w:type="dxa"/>
          </w:tcPr>
          <w:p w:rsidR="00823825" w:rsidRPr="00491B15" w:rsidRDefault="00DE514A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0" w:name="OIzvIme"/>
            <w:bookmarkEnd w:id="20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A139C2" w:rsidRPr="00E13BB7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DE514A" w:rsidRDefault="00823825" w:rsidP="00DE5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91B15">
        <w:rPr>
          <w:rFonts w:ascii="Arial" w:hAnsi="Arial" w:cs="Arial"/>
          <w:sz w:val="20"/>
          <w:szCs w:val="20"/>
        </w:rPr>
        <w:t xml:space="preserve">Д.-на: </w:t>
      </w:r>
      <w:r w:rsidRPr="00491B15">
        <w:rPr>
          <w:rFonts w:ascii="Arial" w:hAnsi="Arial" w:cs="Arial"/>
          <w:sz w:val="20"/>
          <w:szCs w:val="20"/>
        </w:rPr>
        <w:tab/>
      </w:r>
    </w:p>
    <w:p w:rsidR="00DE514A" w:rsidRDefault="00DE514A" w:rsidP="00DE5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доверител</w:t>
      </w:r>
    </w:p>
    <w:p w:rsidR="00DE514A" w:rsidRDefault="00DE514A" w:rsidP="00DE5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должни</w:t>
      </w:r>
      <w:r>
        <w:rPr>
          <w:rFonts w:ascii="Arial" w:hAnsi="Arial" w:cs="Arial"/>
          <w:sz w:val="20"/>
          <w:szCs w:val="20"/>
          <w:lang w:val="en-US"/>
        </w:rPr>
        <w:t>k</w:t>
      </w:r>
    </w:p>
    <w:p w:rsidR="00DE514A" w:rsidRDefault="00DE514A" w:rsidP="00DE5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Општина Охрид</w:t>
      </w:r>
    </w:p>
    <w:p w:rsidR="00DE514A" w:rsidRDefault="00DE514A" w:rsidP="00DE5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УЈП Р.Д Битола</w:t>
      </w:r>
    </w:p>
    <w:p w:rsidR="00DE514A" w:rsidRDefault="00DE514A" w:rsidP="00DE5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Сосопственик</w:t>
      </w:r>
    </w:p>
    <w:p w:rsidR="00823825" w:rsidRPr="00491B15" w:rsidRDefault="00823825" w:rsidP="00DE5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  <w:lang w:val="en-US"/>
        </w:rPr>
        <w:br w:type="textWrapping" w:clear="all"/>
      </w: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823825" w:rsidRPr="00491B1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491B15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b/>
          <w:sz w:val="20"/>
          <w:szCs w:val="20"/>
        </w:rPr>
        <w:t>Правна поука:</w:t>
      </w:r>
      <w:r w:rsidRPr="00491B15">
        <w:rPr>
          <w:rFonts w:ascii="Arial" w:hAnsi="Arial" w:cs="Arial"/>
          <w:sz w:val="20"/>
          <w:szCs w:val="20"/>
        </w:rPr>
        <w:t xml:space="preserve"> Против овој </w:t>
      </w:r>
      <w:r w:rsidR="00491B15" w:rsidRPr="00491B15">
        <w:rPr>
          <w:rFonts w:ascii="Arial" w:hAnsi="Arial" w:cs="Arial"/>
          <w:sz w:val="20"/>
          <w:szCs w:val="20"/>
        </w:rPr>
        <w:t xml:space="preserve">заклучок </w:t>
      </w:r>
      <w:r w:rsidRPr="00491B15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21" w:name="OSudPouka"/>
      <w:bookmarkEnd w:id="21"/>
      <w:r w:rsidR="00DE514A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491B15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91B1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491B15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491B1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14A" w:rsidRDefault="00DE514A" w:rsidP="00DE514A">
      <w:pPr>
        <w:spacing w:after="0" w:line="240" w:lineRule="auto"/>
      </w:pPr>
      <w:r>
        <w:separator/>
      </w:r>
    </w:p>
  </w:endnote>
  <w:endnote w:type="continuationSeparator" w:id="1">
    <w:p w:rsidR="00DE514A" w:rsidRDefault="00DE514A" w:rsidP="00DE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14A" w:rsidRPr="00DE514A" w:rsidRDefault="00DE514A" w:rsidP="00DE514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E35E1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14A" w:rsidRDefault="00DE514A" w:rsidP="00DE514A">
      <w:pPr>
        <w:spacing w:after="0" w:line="240" w:lineRule="auto"/>
      </w:pPr>
      <w:r>
        <w:separator/>
      </w:r>
    </w:p>
  </w:footnote>
  <w:footnote w:type="continuationSeparator" w:id="1">
    <w:p w:rsidR="00DE514A" w:rsidRDefault="00DE514A" w:rsidP="00DE5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91B15"/>
    <w:rsid w:val="004E35E1"/>
    <w:rsid w:val="004F2C9E"/>
    <w:rsid w:val="004F4016"/>
    <w:rsid w:val="005311C9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139C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5F1"/>
    <w:rsid w:val="00CC28C6"/>
    <w:rsid w:val="00CE2401"/>
    <w:rsid w:val="00CF2E54"/>
    <w:rsid w:val="00D47D14"/>
    <w:rsid w:val="00DA5DC9"/>
    <w:rsid w:val="00DC321E"/>
    <w:rsid w:val="00DE514A"/>
    <w:rsid w:val="00DF1299"/>
    <w:rsid w:val="00E01FCA"/>
    <w:rsid w:val="00E13BB7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E5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14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E5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14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9Yxlw3Y1NlZiCOWm1ZwAlECRq0I=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Jk6YDrNfJzyRex363WL59u6rgng=</DigestValue>
    </Reference>
    <Reference URI="#idInvalidSigLnImg" Type="http://www.w3.org/2000/09/xmldsig#Object">
      <DigestMethod Algorithm="http://www.w3.org/2000/09/xmldsig#sha1"/>
      <DigestValue>r3aXqBouTiAG0iUnG2dyIzVAjN8=</DigestValue>
    </Reference>
  </SignedInfo>
  <SignatureValue>
    stgNxqLSKWBWYUBV7u/Nv732KJdBiE/VMx0bZoFNzFThS1VUQchxMB/tPJ9d1kZmHl+fg/gL
    jgM6uzbmCN7pQxtiNUhtqrSZvI8ulqECkDBsvkelJYeuJb19Nb156T4azN0F0NaC3w8+oEO6
    ++PuS/3/XU5ADNt9OcLYaGLpjU+u03zkJkmX9h8VYopIkxq+I1CHPlRPibbJKBntAVX2AUGB
    TFRgcCygqYjkukV+YvQaAY+Gg7lMtI8wAoQbMZFWxnViHMk6lnUiHE+4K/sCXuItylCoxpAs
    GR6RkEp0DwdEi7i/syicu7G4jte97pXFGc+ELu9SMTM1t89vGHOyew==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ksw5dSnmuCYL+OpuZRwbrsNyEvE=</DigestValue>
      </Reference>
      <Reference URI="/word/endnotes.xml?ContentType=application/vnd.openxmlformats-officedocument.wordprocessingml.endnotes+xml">
        <DigestMethod Algorithm="http://www.w3.org/2000/09/xmldsig#sha1"/>
        <DigestValue>ag1eEgWCP10/QdFb3WaJ9YqlKqk=</DigestValue>
      </Reference>
      <Reference URI="/word/fontTable.xml?ContentType=application/vnd.openxmlformats-officedocument.wordprocessingml.fontTable+xml">
        <DigestMethod Algorithm="http://www.w3.org/2000/09/xmldsig#sha1"/>
        <DigestValue>ZKRC1VkcVqWRQS0kXre/xgmDUTk=</DigestValue>
      </Reference>
      <Reference URI="/word/footer1.xml?ContentType=application/vnd.openxmlformats-officedocument.wordprocessingml.footer+xml">
        <DigestMethod Algorithm="http://www.w3.org/2000/09/xmldsig#sha1"/>
        <DigestValue>u4EokJ32uwyJpf2+IssCe0r/jUo=</DigestValue>
      </Reference>
      <Reference URI="/word/footnotes.xml?ContentType=application/vnd.openxmlformats-officedocument.wordprocessingml.footnotes+xml">
        <DigestMethod Algorithm="http://www.w3.org/2000/09/xmldsig#sha1"/>
        <DigestValue>nRZfGuliMgMcjLi2tL4YS6N5uwI=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gN2besWVJV7lQAsjlYFy+FBWP0Y=</DigestValue>
      </Reference>
      <Reference URI="/word/settings.xml?ContentType=application/vnd.openxmlformats-officedocument.wordprocessingml.settings+xml">
        <DigestMethod Algorithm="http://www.w3.org/2000/09/xmldsig#sha1"/>
        <DigestValue>vdGTjZxFjHSN6BK0LPQd7pt/h5M=</DigestValue>
      </Reference>
      <Reference URI="/word/styles.xml?ContentType=application/vnd.openxmlformats-officedocument.wordprocessingml.styles+xml">
        <DigestMethod Algorithm="http://www.w3.org/2000/09/xmldsig#sha1"/>
        <DigestValue>NwUIlVUfOkFK6Kccbv4YF7XPNL4=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zO17gWPOD/I+QRipSEUucPLJYK0=</DigestValue>
      </Reference>
    </Manifest>
    <SignatureProperties>
      <SignatureProperty Id="idSignatureTime" Target="#idPackageSignature">
        <mdssi:SignatureTime>
          <mdssi:Format>YYYY-MM-DDThh:mm:ssTZD</mdssi:Format>
          <mdssi:Value>2025-10-15T10:45:25Z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W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WAAAAFTw7wDYTxsBoAIbAQAAAAAAAAAAAAACAQIAAAAAAAAACwAAAAAAAgHkAQIBAAAAAE4AAAB8DQIBAAAAAAAADwGkRMtlwIjIBbwDcGYkgpx3wIjIBQCIyAUQjccFAQAAAKREy2UBAAAAvANwZkE6GgWk7u8AAACIZcCIyAUIQG9m3EXLZbgE3gXAiMgF3EXLZQhAb2YBAAAAAQAAANTu7wCG0IhlCEBvZgEAAADcRctluATeBQAAAACoT6Z3uATeBUgiNAHU7u8AVimFZfju7wCkRMtlYJ7IBbwDcGYAAAAAYJ7IBQCeyAUAAAAAOI00AejEjXRkdgAIAAAAACUAAAAMAAAAAwAAABgAAAAMAAAAAAAAAhIAAAAMAAAAAQAAAB4AAAAYAAAAvQAAAAQAAAD3AAAAEQAAAFQAAACIAAAAvgAAAAQAAAD1AAAAEAAAAAEAAAAAgO5B5DjuQb4AAAAEAAAACgAAAEwAAAAAAAAAAAAAAAAAAAD//////////2AAAAAxADUALgAxADAALg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GsIUsJrCADYKwbVR41lAQAAAAAAAAAAXfYGAJgGBwAAAABSwmsIAAAAAAAAAABTAGkAZwBuAGEAdAB1AHIAZQBMAGkAbgBlAAAA7HdkZgAAAACqGoZlAAAEAPxz7wBXaYllMPdDBut2hmV0aYllyWBQdZx07wABAAQAAAAEAAAA7wCao4VlAAAEAPhz7wBiDZNlAIQHBwCGBwecdO8AnHTvAAEABAAAAAQAbHTvAAAAAAD/////MHTvAGx07wAAAJNlAIQHBzh07wDrdoZlGhOTZVlnUHWcdO8AMPdDBgCgawgAAAAAMAAAAIB07wAAAAAAAAAAADiNNAHoxI10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BSVpkDBgAAALit7wAGAAAAaG0aBVJWmQOYrO8AAAAAACrhhWVSVpkDBgAAALit7wAvBAAAAgAAAPgmFwEAAAAAUlaZA1UgATwBAAAAKK7vABSt7wBPKW11IE5zdQqBCgD4JhcBXCltddDEZ2Ywru8AAK7vAHPChmXQxGdmAABrMgCAAAABAAAAgsKGZWAAAAABAAAAoFfLawMAAAAAAAAAOwvLawAAAABUSQkBYLHvAFCInHf4AQAABQAAAAAACgBhoV+LORgKgTwSdnWeW4x0ORgKgfD///85GAqB6EjpA+QcAAAKgQAAAAAAAGw8THdgAAAAAAAAADiNNAF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FgAAABU8O8A2E8bAaACGwEAAAAAAAAAAAAAAgECAAAAAAAAAAsAAAAAAAIB5AECAQAAAABOAAAAfA0CAQAAAAAAAA8BpETLZcCIyAW8A3BmJIKcd8CIyAUAiMgFEI3HBQEAAACkRMtlAQAAALwDcGZBOhoFpO7vAAAAiGXAiMgFCEBvZtxFy2W4BN4FwIjIBdxFy2UIQG9mAQAAAAEAAADU7u8AhtCIZQhAb2YBAAAA3EXLZbgE3gUAAAAAqE+md7gE3gVIIjQB1O7vAFYphWX47u8ApETLZWCeyAW8A3BmAAAAAGCeyAUAnsgFAAAAADiNNAHoxI10ZHYACAAAAAAlAAAADAAAAAMAAAAYAAAADAAAAP8AAAISAAAADAAAAAEAAAAeAAAAGAAAACIAAAAEAAAAdAAAABEAAABUAAAAtAAAACMAAAAEAAAAcgAAABAAAAABAAAAAIDuQeQ47kE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GsIUsJrCADYKwbVR41lAQAAAAAAAAAAXfYGAJgGBwAAAABSwmsIAAAAAAAAAABTAGkAZwBuAGEAdAB1AHIAZQBMAGkAbgBlAAAA7HdkZgAAAACqGoZlAAAEAPxz7wBXaYllMPdDBut2hmV0aYllyWBQdZx07wABAAQAAAAEAAAA7wCao4VlAAAEAPhz7wBiDZNlAIQHBwCGBwecdO8AnHTvAAEABAAAAAQAbHTvAAAAAAD/////MHTvAGx07wAAAJNlAIQHBzh07wDrdoZlGhOTZVlnUHWcdO8AMPdDBgCgawgAAAAAMAAAAIB07wAAAAAAAAAAADiNNAHoxI10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BSVpkDBgAAALit7wAGAAAAaG0aBVJWmQOYrO8AAAAAACrhhWVSVpkDBgAAALit7wAvBAAAAgAAAPgmFwEAAAAAUlaZA1UgATwBAAAAKK7vABSt7wBPKW11IE5zdQqBCgD4JhcBXCltddDEZ2Ywru8AAK7vAHPChmXQxGdmAABrMgCAAAABAAAAgsKGZWAAAAABAAAAoFfLawMAAAAAAAAAOwvLawAAAABUSQkBYLHvAFCInHf4AQAABQAAAAAACgBhoV+LORgKgTwSdnWeW4x0ORgKgfD///85GAqB6EjpA+QcAAAKgQAAAAAAAGw8THdgAAAAAAAAADiNNAF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5</cp:revision>
  <cp:lastPrinted>2025-10-15T10:45:00Z</cp:lastPrinted>
  <dcterms:created xsi:type="dcterms:W3CDTF">2025-10-15T09:54:00Z</dcterms:created>
  <dcterms:modified xsi:type="dcterms:W3CDTF">2025-10-15T10:45:00Z</dcterms:modified>
</cp:coreProperties>
</file>