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3B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3B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B3B82">
              <w:rPr>
                <w:rFonts w:ascii="Arial" w:eastAsia="Times New Roman" w:hAnsi="Arial" w:cs="Arial"/>
                <w:b/>
                <w:lang w:val="en-US"/>
              </w:rPr>
              <w:t>4274/2021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3B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3B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3B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02/2044-554 554  тел.071 221 680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B3B82">
        <w:rPr>
          <w:rFonts w:ascii="Arial" w:hAnsi="Arial" w:cs="Arial"/>
        </w:rPr>
        <w:t>Благоја Каламатиев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B3B82">
        <w:rPr>
          <w:rFonts w:ascii="Arial" w:hAnsi="Arial" w:cs="Arial"/>
        </w:rPr>
        <w:t>Скопје со седиште на ул.Дебарца бр.25А/1-2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B3B82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DB3B8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DB3B82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DB3B82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DB3B82">
        <w:rPr>
          <w:rFonts w:ascii="Arial" w:hAnsi="Arial" w:cs="Arial"/>
        </w:rPr>
        <w:t>ул.Македонија бр.9/11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DB3B82">
        <w:rPr>
          <w:rFonts w:ascii="Arial" w:hAnsi="Arial" w:cs="Arial"/>
        </w:rPr>
        <w:t>ОДУ.бр.160/09 од 14.04.2009 година на Нотар Весна Дончева од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DB3B82">
        <w:rPr>
          <w:rFonts w:ascii="Arial" w:hAnsi="Arial" w:cs="Arial"/>
        </w:rPr>
        <w:t>должниците Гане Стојковски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DB3B82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DB3B82">
        <w:rPr>
          <w:rFonts w:ascii="Arial" w:hAnsi="Arial" w:cs="Arial"/>
        </w:rPr>
        <w:t>живеалиште на ул.Сава Михајлов бр.56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DB3B82">
        <w:rPr>
          <w:rFonts w:ascii="Arial" w:hAnsi="Arial" w:cs="Arial"/>
        </w:rPr>
        <w:t xml:space="preserve"> и Моме Стојковски од Скопје со живеалиште на ул.Сава Михајлов бр.56,</w:t>
      </w:r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DB3B82">
        <w:rPr>
          <w:rFonts w:ascii="Arial" w:hAnsi="Arial" w:cs="Arial"/>
        </w:rPr>
        <w:t>16.02.2022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E5654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B3B82" w:rsidRDefault="00DB3B82" w:rsidP="00DB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недвижноста </w:t>
      </w:r>
      <w:r>
        <w:rPr>
          <w:rFonts w:ascii="Arial" w:hAnsi="Arial" w:cs="Arial"/>
          <w:sz w:val="24"/>
          <w:szCs w:val="24"/>
        </w:rPr>
        <w:t>евидентирана на имотен лист бр.10146 за КО Синѓелиќ-1 при АКН на РМ – ЦКН Скопје со следните ознаки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DB3B82" w:rsidRDefault="00DB3B82" w:rsidP="00DB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број на зграда/друг објект 0, место викано ул.Сава Михајлов бр.53 катастарска култура ГЗ ГИЗ, во површина од 177.4 м2, право на недвижност-СОПСТВЕНОСТ;</w:t>
      </w:r>
    </w:p>
    <w:p w:rsid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број на зграда/друг објект 1, место викано ул.Сава Михајлов бр.53, катастарска култура ГЗ ЗПЗ, во површина од 103.52 м2, право на недвижност-СОПСТВЕНОСТ;</w:t>
      </w:r>
    </w:p>
    <w:p w:rsid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К-1, број 2, намена на посебен дел од зграда СТ, површина од 89 м2, право на недвижност-СОПСТВЕНОСТ;</w:t>
      </w:r>
    </w:p>
    <w:p w:rsid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К-1, број 2, намена на посебен дел од зграда ПП, површина од 12 м2, право на недвижност-СОПСТВЕНОСТ;</w:t>
      </w:r>
    </w:p>
    <w:p w:rsid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ПР, број 1, намена на посебен дел од зграда СТ, површина од 86 м2, право на недвижност-СОПСТВЕНОСТ;</w:t>
      </w:r>
    </w:p>
    <w:p w:rsid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ПР, број 1, намена на посебен дел од зграда ПП, површина од 12 м2, право на недвижност-СОПСТВЕНОСТ;</w:t>
      </w:r>
    </w:p>
    <w:p w:rsidR="00DB3B82" w:rsidRPr="00DB3B82" w:rsidRDefault="00DB3B82" w:rsidP="00DB3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B82">
        <w:rPr>
          <w:rFonts w:ascii="Arial" w:hAnsi="Arial" w:cs="Arial"/>
          <w:b/>
        </w:rPr>
        <w:t>КП 2806/2, адреса ул.Сава Михајлов бр.53, бр.на згр.1, намена на згр.А1-1, влез 2, кат ПО-1, број 1, намена на посебен дел од зграда П, површина од 77 м2, право на недвижност-СОПСТВЕНОСТ;</w:t>
      </w:r>
    </w:p>
    <w:p w:rsidR="00DB3B82" w:rsidRDefault="00DB3B82" w:rsidP="00DB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B82" w:rsidRDefault="00DB3B82" w:rsidP="00DB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Сопственост на должникот </w:t>
      </w:r>
      <w:r>
        <w:rPr>
          <w:rFonts w:ascii="Arial" w:hAnsi="Arial" w:cs="Arial"/>
        </w:rPr>
        <w:t>Гане Стојковски од Скопје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54C" w:rsidRDefault="00E5654C" w:rsidP="00DB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393" w:rsidRDefault="00DB3B82" w:rsidP="00DB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17.03.2022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12</w:t>
      </w:r>
      <w:r>
        <w:rPr>
          <w:rFonts w:ascii="Arial" w:eastAsia="Times New Roman" w:hAnsi="Arial" w:cs="Arial"/>
          <w:lang w:val="en-GB"/>
        </w:rPr>
        <w:t xml:space="preserve">:00 </w:t>
      </w:r>
      <w:r>
        <w:rPr>
          <w:rFonts w:ascii="Arial" w:eastAsia="Times New Roman" w:hAnsi="Arial" w:cs="Arial"/>
        </w:rPr>
        <w:t>часот  во просториите на Извршител Благоја Каламатиев од Скопје на ул.Дебарца бр.25А-1/2 Скопје.</w:t>
      </w:r>
    </w:p>
    <w:p w:rsidR="00DB3B82" w:rsidRPr="00211393" w:rsidRDefault="00DB3B82" w:rsidP="00DB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3B82" w:rsidRDefault="00DB3B82" w:rsidP="00DB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И.бр.4274/2021 на извршителот </w:t>
      </w:r>
      <w:r>
        <w:rPr>
          <w:rFonts w:ascii="Arial" w:eastAsia="Times New Roman" w:hAnsi="Arial" w:cs="Arial"/>
          <w:lang w:val="ru-RU"/>
        </w:rPr>
        <w:t>Благоја Каламатиев од Скопје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sz w:val="24"/>
          <w:szCs w:val="24"/>
        </w:rPr>
        <w:t>4.542.968,00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DB3B82">
        <w:rPr>
          <w:rFonts w:ascii="Arial" w:eastAsia="Times New Roman" w:hAnsi="Arial" w:cs="Arial"/>
          <w:lang w:val="ru-RU"/>
        </w:rPr>
        <w:t>Налог за извршување кај пристапување кон извршување И.бр.3165/2016 од 11.06.2020 година на Извршител Андреја Буневски и Хипотека врз основа на Нотарски Акт ОДУ бр.160/2009 од 14.04.2009 година на Нотар Весна Дончева од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5654C" w:rsidRPr="00211393" w:rsidRDefault="00E5654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DB3B8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454.297,00 денари</w:t>
      </w:r>
    </w:p>
    <w:p w:rsidR="00211393" w:rsidRDefault="00DB3B82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290000001927635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ТТК БАНКА АД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5080016506534 </w:t>
      </w:r>
      <w:r w:rsidR="00E5654C">
        <w:rPr>
          <w:rFonts w:ascii="Arial" w:hAnsi="Arial" w:cs="Arial"/>
        </w:rPr>
        <w:t>најдоцна до денот на продажбата.</w:t>
      </w:r>
    </w:p>
    <w:p w:rsidR="00DB3B82" w:rsidRPr="00211393" w:rsidRDefault="00DB3B8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5654C" w:rsidRPr="00211393" w:rsidRDefault="00E5654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3B82">
        <w:rPr>
          <w:rFonts w:ascii="Arial" w:eastAsia="Times New Roman" w:hAnsi="Arial" w:cs="Arial"/>
          <w:lang w:val="ru-RU"/>
        </w:rPr>
        <w:t xml:space="preserve"> 15 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5654C">
        <w:rPr>
          <w:rFonts w:ascii="Arial" w:hAnsi="Arial" w:cs="Arial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B3B8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E5654C" w:rsidRDefault="00E5654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6" w:name="_GoBack"/>
      <w:bookmarkEnd w:id="26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C6" w:rsidRDefault="003E12C6" w:rsidP="00DB3B82">
      <w:pPr>
        <w:spacing w:after="0" w:line="240" w:lineRule="auto"/>
      </w:pPr>
      <w:r>
        <w:separator/>
      </w:r>
    </w:p>
  </w:endnote>
  <w:endnote w:type="continuationSeparator" w:id="0">
    <w:p w:rsidR="003E12C6" w:rsidRDefault="003E12C6" w:rsidP="00DB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82" w:rsidRPr="00DB3B82" w:rsidRDefault="00DB3B82" w:rsidP="00DB3B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D16E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C6" w:rsidRDefault="003E12C6" w:rsidP="00DB3B82">
      <w:pPr>
        <w:spacing w:after="0" w:line="240" w:lineRule="auto"/>
      </w:pPr>
      <w:r>
        <w:separator/>
      </w:r>
    </w:p>
  </w:footnote>
  <w:footnote w:type="continuationSeparator" w:id="0">
    <w:p w:rsidR="003E12C6" w:rsidRDefault="003E12C6" w:rsidP="00DB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C12"/>
    <w:multiLevelType w:val="hybridMultilevel"/>
    <w:tmpl w:val="B84241F4"/>
    <w:lvl w:ilvl="0" w:tplc="A15A6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16E9"/>
    <w:rsid w:val="003106B9"/>
    <w:rsid w:val="003A39C4"/>
    <w:rsid w:val="003B40CD"/>
    <w:rsid w:val="003D21AC"/>
    <w:rsid w:val="003D4A9E"/>
    <w:rsid w:val="003E12C6"/>
    <w:rsid w:val="00451FBC"/>
    <w:rsid w:val="0046102D"/>
    <w:rsid w:val="004B7017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B3B82"/>
    <w:rsid w:val="00DC321E"/>
    <w:rsid w:val="00DF1299"/>
    <w:rsid w:val="00E01FCA"/>
    <w:rsid w:val="00E3104F"/>
    <w:rsid w:val="00E41120"/>
    <w:rsid w:val="00E54AAA"/>
    <w:rsid w:val="00E5654C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8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izv6</cp:lastModifiedBy>
  <cp:revision>4</cp:revision>
  <cp:lastPrinted>2022-02-16T12:16:00Z</cp:lastPrinted>
  <dcterms:created xsi:type="dcterms:W3CDTF">2022-02-16T11:56:00Z</dcterms:created>
  <dcterms:modified xsi:type="dcterms:W3CDTF">2022-02-17T09:16:00Z</dcterms:modified>
</cp:coreProperties>
</file>