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1085D" w:rsidP="004108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Билјана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Николовска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1085D">
              <w:rPr>
                <w:rFonts w:ascii="Arial" w:eastAsia="Times New Roman" w:hAnsi="Arial" w:cs="Arial"/>
                <w:b/>
                <w:lang w:val="en-US"/>
              </w:rPr>
              <w:t>785/2021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1085D" w:rsidP="004108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1085D" w:rsidP="004108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бр.9-2/13</w:t>
            </w:r>
          </w:p>
        </w:tc>
        <w:tc>
          <w:tcPr>
            <w:tcW w:w="5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41085D" w:rsidRDefault="0041085D" w:rsidP="004108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031/550-722;  izvrshitel.nikolovska@gmail.com</w:t>
            </w:r>
          </w:p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4108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1085D">
        <w:rPr>
          <w:rFonts w:ascii="Arial" w:hAnsi="Arial" w:cs="Arial"/>
        </w:rPr>
        <w:t>Билјана Николовска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41085D">
        <w:rPr>
          <w:rFonts w:ascii="Arial" w:hAnsi="Arial" w:cs="Arial"/>
        </w:rPr>
        <w:t>Куманово, ул.Доне Божинов бр.9-2/13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1085D">
        <w:rPr>
          <w:rFonts w:ascii="Arial" w:hAnsi="Arial" w:cs="Arial"/>
        </w:rPr>
        <w:t>доверителот Етеми Гзим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41085D">
        <w:rPr>
          <w:rFonts w:ascii="Arial" w:hAnsi="Arial" w:cs="Arial"/>
        </w:rPr>
        <w:t>Куманово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41085D">
        <w:rPr>
          <w:rFonts w:ascii="Arial" w:hAnsi="Arial" w:cs="Arial"/>
        </w:rPr>
        <w:t xml:space="preserve">живеалиште на </w:t>
      </w:r>
      <w:r w:rsidRPr="00E96898">
        <w:rPr>
          <w:rFonts w:ascii="Arial" w:hAnsi="Arial" w:cs="Arial"/>
        </w:rPr>
        <w:t xml:space="preserve"> </w:t>
      </w:r>
      <w:bookmarkStart w:id="11" w:name="adresa1"/>
      <w:bookmarkEnd w:id="11"/>
      <w:r w:rsidR="0041085D">
        <w:rPr>
          <w:rFonts w:ascii="Arial" w:hAnsi="Arial" w:cs="Arial"/>
        </w:rPr>
        <w:t>ул.Трст бр.39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41085D">
        <w:rPr>
          <w:rFonts w:ascii="Arial" w:hAnsi="Arial" w:cs="Arial"/>
        </w:rPr>
        <w:t>ОДУ бр.1291/21 од 05.10.2021 година на Нотар Мартин Божиновски од Куманово</w:t>
      </w:r>
      <w:r w:rsidRPr="00E96898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41085D">
        <w:rPr>
          <w:rFonts w:ascii="Arial" w:hAnsi="Arial" w:cs="Arial"/>
        </w:rPr>
        <w:t>должникот Арифи Ариф</w:t>
      </w:r>
      <w:r w:rsidRPr="00E96898">
        <w:rPr>
          <w:rFonts w:ascii="Arial" w:hAnsi="Arial" w:cs="Arial"/>
        </w:rPr>
        <w:t xml:space="preserve"> од </w:t>
      </w:r>
      <w:bookmarkStart w:id="18" w:name="DolzGrad1"/>
      <w:bookmarkEnd w:id="18"/>
      <w:r w:rsidR="0041085D">
        <w:rPr>
          <w:rFonts w:ascii="Arial" w:hAnsi="Arial" w:cs="Arial"/>
        </w:rPr>
        <w:t>Куманово</w:t>
      </w:r>
      <w:r w:rsidRPr="00E96898">
        <w:rPr>
          <w:rFonts w:ascii="Arial" w:hAnsi="Arial" w:cs="Arial"/>
        </w:rPr>
        <w:t xml:space="preserve"> со </w:t>
      </w:r>
      <w:bookmarkStart w:id="19" w:name="opis_edb1_dolz"/>
      <w:bookmarkEnd w:id="19"/>
      <w:r w:rsidR="0041085D">
        <w:rPr>
          <w:rFonts w:ascii="Arial" w:hAnsi="Arial" w:cs="Arial"/>
          <w:lang w:val="ru-RU"/>
        </w:rPr>
        <w:t>живеалиште на</w:t>
      </w:r>
      <w:r w:rsidRPr="00E96898">
        <w:rPr>
          <w:rFonts w:ascii="Arial" w:hAnsi="Arial" w:cs="Arial"/>
        </w:rPr>
        <w:t xml:space="preserve"> </w:t>
      </w:r>
      <w:bookmarkStart w:id="20" w:name="adresa1_dolz"/>
      <w:bookmarkEnd w:id="20"/>
      <w:r w:rsidR="0041085D">
        <w:rPr>
          <w:rFonts w:ascii="Arial" w:hAnsi="Arial" w:cs="Arial"/>
        </w:rPr>
        <w:t>ул.Јоско Илијевски бр.6</w:t>
      </w:r>
      <w:r w:rsidRPr="00E96898">
        <w:rPr>
          <w:rFonts w:ascii="Arial" w:hAnsi="Arial" w:cs="Arial"/>
        </w:rPr>
        <w:t xml:space="preserve">, </w:t>
      </w:r>
      <w:bookmarkStart w:id="21" w:name="Dolznik2"/>
      <w:bookmarkEnd w:id="21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41085D">
        <w:rPr>
          <w:rFonts w:ascii="Arial" w:hAnsi="Arial" w:cs="Arial"/>
        </w:rPr>
        <w:t>1.802.628,00</w:t>
      </w:r>
      <w:r w:rsidRPr="00E96898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41085D">
        <w:rPr>
          <w:rFonts w:ascii="Arial" w:hAnsi="Arial" w:cs="Arial"/>
        </w:rPr>
        <w:t>12.10.2023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98311A" w:rsidRDefault="00952FAA" w:rsidP="0098311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1085D" w:rsidRDefault="0041085D" w:rsidP="00410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 трета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бр. 6521</w:t>
      </w:r>
      <w:r>
        <w:rPr>
          <w:rFonts w:ascii="Arial" w:hAnsi="Arial" w:cs="Arial"/>
        </w:rPr>
        <w:t xml:space="preserve"> за КО Куманово  при Агенција за катастар на недвижности на СМ – Одделение за катастар на недвижности во Куманово со следните ознаки: </w:t>
      </w:r>
    </w:p>
    <w:p w:rsidR="0041085D" w:rsidRDefault="0041085D" w:rsidP="00410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  <w:r>
        <w:rPr>
          <w:rFonts w:ascii="Arial" w:hAnsi="Arial" w:cs="Arial"/>
          <w:lang w:val="en-US"/>
        </w:rPr>
        <w:t xml:space="preserve">: 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број на зграда/друг објект 0, адреса (улица и куќен број на зграда) Ј.ИЛИЕВСКИ, катастарска култура гз, гиз, класа 0, со површина во м2 194, СОПСТВЕНОСТ</w:t>
      </w:r>
      <w:r>
        <w:rPr>
          <w:rFonts w:ascii="Arial" w:hAnsi="Arial" w:cs="Arial"/>
          <w:lang w:val="en-US"/>
        </w:rPr>
        <w:t>;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број на зграда/друг објект 1, адреса (улица и куќен број на зграда) Ј.ИЛИЕВСКИ, катастарска култура гз, зпз, класа 0, со површина во м2 98, СОПСТВЕНОСТ</w:t>
      </w:r>
      <w:r>
        <w:rPr>
          <w:rFonts w:ascii="Arial" w:hAnsi="Arial" w:cs="Arial"/>
          <w:lang w:val="en-US"/>
        </w:rPr>
        <w:t>;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број на зграда/друг објект 2, адреса (улица и куќен број на зграда) Ј.ИЛИЕВСКИ, катастарска култура гз, зпз, класа 0, со површина во м2 32, СОПСТВЕНОСТ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број на зграда/друг објект 3, адреса (улица и куќен број на зграда) Ј.ИЛИЕВСКИ, катастарска култура гз, зпз, класа 0, со површина во м2 57, СОПСТВЕНОСТ</w:t>
      </w:r>
    </w:p>
    <w:p w:rsidR="0041085D" w:rsidRDefault="0041085D" w:rsidP="00410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дел 0, адреса (улица и куќен број на зграда) Ј.ИЛИЕВСКИ, број на зграда/друг објект 1, нам.на згр.и други обј. СТАН ВО СЕМЕЈНА ЗГРАДА, влез/ број на посебен/заеднички дел од зграда  влез 1, кат ПР, број 1, со внатрешна површина во м2 67,  СОПСТВЕНОСТ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дел 0, адреса (улица и куќен број на зграда) Ј.ИЛИЕВСКИ, број на зграда/друг објект 1, нам.на згр.и други обј. СТАН ВО СЕМЕЈНА ЗГРАДА, влез/ број на посебен/заеднички дел од зграда  влез 1, кат 01, број 2, со внатрешна површина во м2 77,  СОПСТВЕНОСТ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дел 0, адреса (улица и куќен број на зграда) Ј.ИЛИЕВСКИ, број на зграда/друг објект 1, нам.на згр.и други обј. ЛОЃИИ,БАЛКОНИ И ТЕРАСИ, влез/ број на посебен/заеднички дел од зграда  влез 1, кат 01, со внатрешна површина во м2 11,  СОПСТВЕНОСТ</w:t>
      </w:r>
    </w:p>
    <w:p w:rsidR="0041085D" w:rsidRDefault="0041085D" w:rsidP="00410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085D" w:rsidRDefault="0041085D" w:rsidP="00410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Како и недвижност запишана во </w:t>
      </w:r>
      <w:r>
        <w:rPr>
          <w:rFonts w:ascii="Arial" w:hAnsi="Arial" w:cs="Arial"/>
          <w:b/>
        </w:rPr>
        <w:t>имотен лист бр. 75860</w:t>
      </w:r>
      <w:r>
        <w:rPr>
          <w:rFonts w:ascii="Arial" w:hAnsi="Arial" w:cs="Arial"/>
        </w:rPr>
        <w:t xml:space="preserve"> за КО Куманово  при Агенција за катастар на недвижности на СМ – Одделение за катастар на недвижности во Куманово со следните ознаки: </w:t>
      </w:r>
    </w:p>
    <w:p w:rsidR="0041085D" w:rsidRDefault="0041085D" w:rsidP="00410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085D" w:rsidRDefault="0041085D" w:rsidP="00410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10459, дел 0, адреса (улица и куќен број на зграда) Ј.ИЛИЕВСКИ, број на зграда/друг објект 3, нам.на згр.и други обј. А5-4, влез/ број на посебен/заеднички дел од зграда  влез 2, кат ПР, број –намена на посебен/заеднички дел ПОМОШНА ПРОСТОРИЈА, со внатрешна површина во м2 27,  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10459, дел 0, адреса (улица и куќен број на зграда) Ј.ИЛИЕВСКИ, број на зграда/друг објект 3, нам.на згр.и други обј. А5-4, влез/ број на посебен/заеднички дел од зграда  влез 1, кат ПР, број - намена на посебен/заеднички дел ГАРАЖА, со внатрешна површина во м2 22,  </w:t>
      </w:r>
    </w:p>
    <w:p w:rsidR="0041085D" w:rsidRDefault="0041085D" w:rsidP="00410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10459, дел 0, адреса (улица и куќен број на зграда) Ј.ИЛИЕВСКИ, број на зграда/друг објект 2, нам.на згр.и други обј. А5-4, влез/ број на посебен/заеднички дел од зграда  влез 1, </w:t>
      </w:r>
      <w:r>
        <w:rPr>
          <w:rFonts w:ascii="Arial" w:hAnsi="Arial" w:cs="Arial"/>
        </w:rPr>
        <w:lastRenderedPageBreak/>
        <w:t xml:space="preserve">кат ПР, број - намена на посебен/заеднички дел ПОМОШНА ПРОСТОРИЈА, со внатрешна површина во м2 28,  </w:t>
      </w:r>
    </w:p>
    <w:p w:rsidR="0041085D" w:rsidRDefault="0041085D" w:rsidP="0041085D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Арифи Ариф</w:t>
      </w:r>
      <w:r>
        <w:rPr>
          <w:rFonts w:ascii="Arial" w:eastAsia="Times New Roman" w:hAnsi="Arial" w:cs="Arial"/>
          <w:lang w:val="ru-RU"/>
        </w:rPr>
        <w:t>.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31.10.2023 г</w:t>
      </w:r>
      <w:r>
        <w:rPr>
          <w:rFonts w:ascii="Arial" w:eastAsia="Times New Roman" w:hAnsi="Arial" w:cs="Arial"/>
          <w:b/>
        </w:rPr>
        <w:t xml:space="preserve">одина во </w:t>
      </w:r>
      <w:r>
        <w:rPr>
          <w:rFonts w:ascii="Arial" w:eastAsia="Times New Roman" w:hAnsi="Arial" w:cs="Arial"/>
          <w:b/>
          <w:lang w:val="ru-RU"/>
        </w:rPr>
        <w:t xml:space="preserve">12:00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eastAsia="Times New Roman" w:hAnsi="Arial" w:cs="Arial"/>
          <w:b/>
          <w:lang w:val="ru-RU"/>
        </w:rPr>
        <w:t>Извршител Билјана Николовска на ул.Доне Божинов бр.9-2/13, Куманово</w:t>
      </w:r>
      <w:r>
        <w:rPr>
          <w:rFonts w:ascii="Arial" w:eastAsia="Times New Roman" w:hAnsi="Arial" w:cs="Arial"/>
          <w:b/>
        </w:rPr>
        <w:t xml:space="preserve">. 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41085D" w:rsidRPr="0098311A" w:rsidRDefault="0041085D" w:rsidP="009831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На предлог на доверителот  почетната предност  на недвижноста е намалена и изнесува вкупно </w:t>
      </w:r>
      <w:r w:rsidR="0098311A">
        <w:rPr>
          <w:rFonts w:ascii="Arial" w:eastAsia="Times New Roman" w:hAnsi="Arial" w:cs="Arial"/>
          <w:b/>
        </w:rPr>
        <w:t>4.003.</w:t>
      </w:r>
      <w:r w:rsidR="00C43882">
        <w:rPr>
          <w:rFonts w:ascii="Arial" w:eastAsia="Times New Roman" w:hAnsi="Arial" w:cs="Arial"/>
          <w:b/>
          <w:lang w:val="en-US"/>
        </w:rPr>
        <w:t>270</w:t>
      </w:r>
      <w:r w:rsidR="0098311A"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  <w:b/>
        </w:rPr>
        <w:t xml:space="preserve"> денари</w:t>
      </w:r>
      <w:r>
        <w:rPr>
          <w:rFonts w:ascii="Arial" w:eastAsia="Times New Roman" w:hAnsi="Arial" w:cs="Arial"/>
        </w:rPr>
        <w:t xml:space="preserve">, под која недвижностите  не можат  да се продадат  на трето јавно наддавање и тоа: </w:t>
      </w:r>
      <w:r>
        <w:rPr>
          <w:rFonts w:ascii="Arial" w:hAnsi="Arial" w:cs="Arial"/>
        </w:rPr>
        <w:t xml:space="preserve"> проценета вредност на земјиште </w:t>
      </w:r>
      <w:r w:rsidR="0098311A">
        <w:rPr>
          <w:rFonts w:ascii="Arial" w:hAnsi="Arial" w:cs="Arial"/>
        </w:rPr>
        <w:t xml:space="preserve"> е </w:t>
      </w:r>
      <w:r>
        <w:rPr>
          <w:rFonts w:ascii="Arial" w:hAnsi="Arial" w:cs="Arial"/>
        </w:rPr>
        <w:t>864.000,00 денари</w:t>
      </w:r>
      <w:r w:rsidR="0098311A">
        <w:rPr>
          <w:rFonts w:ascii="Arial" w:hAnsi="Arial" w:cs="Arial"/>
        </w:rPr>
        <w:t xml:space="preserve"> по предлог на доверител е намалена на </w:t>
      </w:r>
      <w:r w:rsidR="0098311A" w:rsidRPr="0098311A">
        <w:rPr>
          <w:rFonts w:ascii="Arial" w:hAnsi="Arial" w:cs="Arial"/>
          <w:b/>
        </w:rPr>
        <w:t>576.000,00 денари</w:t>
      </w:r>
      <w:r w:rsidR="00983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проценета вредност на објект бр. 1 е 3.769.565,00 денари</w:t>
      </w:r>
      <w:r w:rsidR="0098311A">
        <w:rPr>
          <w:rFonts w:ascii="Arial" w:hAnsi="Arial" w:cs="Arial"/>
        </w:rPr>
        <w:t xml:space="preserve"> по предлог нса доверител е намалена на </w:t>
      </w:r>
      <w:r w:rsidR="0098311A" w:rsidRPr="0098311A">
        <w:rPr>
          <w:rFonts w:ascii="Arial" w:hAnsi="Arial" w:cs="Arial"/>
          <w:b/>
        </w:rPr>
        <w:t>2.514.</w:t>
      </w:r>
      <w:r w:rsidR="00C43882">
        <w:rPr>
          <w:rFonts w:ascii="Arial" w:hAnsi="Arial" w:cs="Arial"/>
          <w:b/>
          <w:lang w:val="en-US"/>
        </w:rPr>
        <w:t>100</w:t>
      </w:r>
      <w:r w:rsidR="0098311A" w:rsidRPr="0098311A">
        <w:rPr>
          <w:rFonts w:ascii="Arial" w:hAnsi="Arial" w:cs="Arial"/>
          <w:b/>
        </w:rPr>
        <w:t>,00 денари</w:t>
      </w:r>
      <w:r w:rsidR="00983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проценета вредност на објект бр. 2 е  </w:t>
      </w:r>
      <w:r w:rsidR="0098311A">
        <w:rPr>
          <w:rFonts w:ascii="Arial" w:hAnsi="Arial" w:cs="Arial"/>
        </w:rPr>
        <w:t>567.594,00</w:t>
      </w:r>
      <w:r>
        <w:rPr>
          <w:rFonts w:ascii="Arial" w:hAnsi="Arial" w:cs="Arial"/>
        </w:rPr>
        <w:t xml:space="preserve"> денари </w:t>
      </w:r>
      <w:r w:rsidR="0098311A">
        <w:rPr>
          <w:rFonts w:ascii="Arial" w:hAnsi="Arial" w:cs="Arial"/>
        </w:rPr>
        <w:t xml:space="preserve">по предлог на доверител е намалена на </w:t>
      </w:r>
      <w:r w:rsidR="0098311A" w:rsidRPr="0098311A">
        <w:rPr>
          <w:rFonts w:ascii="Arial" w:hAnsi="Arial" w:cs="Arial"/>
          <w:b/>
        </w:rPr>
        <w:t>378.</w:t>
      </w:r>
      <w:r w:rsidR="00C43882">
        <w:rPr>
          <w:rFonts w:ascii="Arial" w:hAnsi="Arial" w:cs="Arial"/>
          <w:b/>
          <w:lang w:val="en-US"/>
        </w:rPr>
        <w:t>400</w:t>
      </w:r>
      <w:r w:rsidR="0098311A" w:rsidRPr="0098311A">
        <w:rPr>
          <w:rFonts w:ascii="Arial" w:hAnsi="Arial" w:cs="Arial"/>
          <w:b/>
        </w:rPr>
        <w:t>,00 денари</w:t>
      </w:r>
      <w:r w:rsidR="00983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проценета вредност на објект бр. 3 е  555.255,00 денари</w:t>
      </w:r>
      <w:r w:rsidR="0098311A">
        <w:rPr>
          <w:rFonts w:ascii="Arial" w:hAnsi="Arial" w:cs="Arial"/>
        </w:rPr>
        <w:t xml:space="preserve"> по предлог на доверител е намалена на </w:t>
      </w:r>
      <w:r w:rsidR="0098311A" w:rsidRPr="0098311A">
        <w:rPr>
          <w:rFonts w:ascii="Arial" w:hAnsi="Arial" w:cs="Arial"/>
          <w:b/>
        </w:rPr>
        <w:t>370.170,00 денари</w:t>
      </w:r>
      <w:r w:rsidR="00983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проценета вредност на објект бр.3 – гаража е  246.780,00 денари </w:t>
      </w:r>
      <w:r w:rsidR="0098311A">
        <w:rPr>
          <w:rFonts w:ascii="Arial" w:hAnsi="Arial" w:cs="Arial"/>
        </w:rPr>
        <w:t xml:space="preserve"> по предлог на доверите е намалена на </w:t>
      </w:r>
      <w:r w:rsidR="0098311A" w:rsidRPr="0098311A">
        <w:rPr>
          <w:rFonts w:ascii="Arial" w:hAnsi="Arial" w:cs="Arial"/>
          <w:b/>
        </w:rPr>
        <w:t>164.</w:t>
      </w:r>
      <w:r w:rsidR="00C43882">
        <w:rPr>
          <w:rFonts w:ascii="Arial" w:hAnsi="Arial" w:cs="Arial"/>
          <w:b/>
          <w:lang w:val="en-US"/>
        </w:rPr>
        <w:t>600</w:t>
      </w:r>
      <w:r w:rsidR="0098311A" w:rsidRPr="0098311A">
        <w:rPr>
          <w:rFonts w:ascii="Arial" w:hAnsi="Arial" w:cs="Arial"/>
          <w:b/>
        </w:rPr>
        <w:t xml:space="preserve">,00 денари 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u w:val="single"/>
        </w:rPr>
        <w:t xml:space="preserve">под која недвижноста не може да се продаде на </w:t>
      </w:r>
      <w:r w:rsidR="0098311A">
        <w:rPr>
          <w:rFonts w:ascii="Arial" w:eastAsia="Times New Roman" w:hAnsi="Arial" w:cs="Arial"/>
          <w:u w:val="single"/>
        </w:rPr>
        <w:t xml:space="preserve">тетото </w:t>
      </w:r>
      <w:r>
        <w:rPr>
          <w:rFonts w:ascii="Arial" w:eastAsia="Times New Roman" w:hAnsi="Arial" w:cs="Arial"/>
          <w:u w:val="single"/>
        </w:rPr>
        <w:t>јавно наддавање .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: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И.бр.785/21 на Извршител Билјана Николовска од Куманово.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Налог за извршување кај пристапување  кон извршување И.бр.1010/21 на Извршител Лазар Петровски од Куманово.</w:t>
      </w:r>
    </w:p>
    <w:p w:rsidR="0041085D" w:rsidRDefault="0041085D" w:rsidP="0041085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</w:t>
      </w:r>
      <w:r>
        <w:rPr>
          <w:rFonts w:ascii="Arial" w:eastAsia="Times New Roman" w:hAnsi="Arial" w:cs="Arial"/>
          <w:b/>
          <w:u w:val="single"/>
        </w:rPr>
        <w:t xml:space="preserve">гаранција се врши еден ден пред одржување на усно јавно наддавање, најдоцна до </w:t>
      </w:r>
      <w:r w:rsidR="0098311A">
        <w:rPr>
          <w:rFonts w:ascii="Arial" w:eastAsia="Times New Roman" w:hAnsi="Arial" w:cs="Arial"/>
          <w:b/>
          <w:u w:val="single"/>
        </w:rPr>
        <w:t>30.10.2023</w:t>
      </w:r>
      <w:r>
        <w:rPr>
          <w:rFonts w:ascii="Arial" w:eastAsia="Times New Roman" w:hAnsi="Arial" w:cs="Arial"/>
          <w:b/>
          <w:u w:val="single"/>
        </w:rPr>
        <w:t xml:space="preserve"> година,</w:t>
      </w:r>
      <w:r>
        <w:rPr>
          <w:rFonts w:ascii="Arial" w:eastAsia="Times New Roman" w:hAnsi="Arial" w:cs="Arial"/>
          <w:b/>
        </w:rPr>
        <w:t xml:space="preserve">  на жиро сметката од извршителот </w:t>
      </w:r>
      <w:bookmarkStart w:id="24" w:name="Ozska_izv"/>
      <w:bookmarkEnd w:id="24"/>
      <w:r>
        <w:rPr>
          <w:rFonts w:ascii="Arial" w:hAnsi="Arial" w:cs="Arial"/>
          <w:b/>
        </w:rPr>
        <w:t>250007001101987 што се води кај Шпаркасе банка Македонија АД Скопје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на даночен број </w:t>
      </w:r>
      <w:bookmarkStart w:id="25" w:name="Oedbr_izv"/>
      <w:bookmarkEnd w:id="25"/>
      <w:r>
        <w:rPr>
          <w:rFonts w:ascii="Arial" w:hAnsi="Arial" w:cs="Arial"/>
          <w:b/>
        </w:rPr>
        <w:t>5017020506880</w:t>
      </w:r>
      <w:r>
        <w:rPr>
          <w:rFonts w:ascii="Arial" w:hAnsi="Arial" w:cs="Arial"/>
        </w:rPr>
        <w:t xml:space="preserve">. 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1085D" w:rsidRDefault="0041085D" w:rsidP="004108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8311A" w:rsidRPr="0098311A" w:rsidRDefault="0098311A" w:rsidP="00983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311A" w:rsidRPr="0098311A" w:rsidRDefault="0098311A" w:rsidP="0098311A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98311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98311A">
        <w:rPr>
          <w:rFonts w:ascii="Arial" w:hAnsi="Arial" w:cs="Arial"/>
          <w:b/>
          <w:sz w:val="20"/>
          <w:szCs w:val="20"/>
          <w:lang w:val="en-US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8311A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98311A">
        <w:rPr>
          <w:rFonts w:ascii="Arial" w:hAnsi="Arial" w:cs="Arial"/>
          <w:b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8311A" w:rsidRPr="0098311A" w:rsidTr="0098311A">
        <w:trPr>
          <w:trHeight w:val="851"/>
        </w:trPr>
        <w:tc>
          <w:tcPr>
            <w:tcW w:w="4297" w:type="dxa"/>
            <w:hideMark/>
          </w:tcPr>
          <w:p w:rsidR="0098311A" w:rsidRPr="0098311A" w:rsidRDefault="0098311A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</w:pPr>
            <w:bookmarkStart w:id="26" w:name="OIzvIme"/>
            <w:bookmarkEnd w:id="26"/>
            <w:r w:rsidRPr="0098311A"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>Билјана Николовска</w:t>
            </w:r>
          </w:p>
        </w:tc>
      </w:tr>
    </w:tbl>
    <w:p w:rsidR="0098311A" w:rsidRPr="0098311A" w:rsidRDefault="0098311A" w:rsidP="009831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311A">
        <w:rPr>
          <w:rFonts w:ascii="Arial" w:hAnsi="Arial" w:cs="Arial"/>
          <w:b/>
          <w:sz w:val="20"/>
          <w:szCs w:val="20"/>
          <w:lang w:val="en-US"/>
        </w:rPr>
        <w:br w:type="textWrapping" w:clear="all"/>
      </w:r>
    </w:p>
    <w:p w:rsidR="003D15BB" w:rsidRPr="0098311A" w:rsidRDefault="003D15BB" w:rsidP="0041085D">
      <w:pPr>
        <w:ind w:firstLine="720"/>
        <w:jc w:val="both"/>
        <w:rPr>
          <w:sz w:val="20"/>
          <w:szCs w:val="20"/>
          <w:lang w:val="en-US"/>
        </w:rPr>
      </w:pPr>
    </w:p>
    <w:p w:rsidR="0041085D" w:rsidRPr="0098311A" w:rsidRDefault="0041085D" w:rsidP="0041085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1085D" w:rsidRPr="0098311A" w:rsidRDefault="0041085D" w:rsidP="0041085D">
      <w:pPr>
        <w:ind w:firstLine="720"/>
        <w:jc w:val="both"/>
        <w:rPr>
          <w:sz w:val="20"/>
          <w:szCs w:val="20"/>
          <w:lang w:val="en-US"/>
        </w:rPr>
      </w:pPr>
    </w:p>
    <w:p w:rsidR="0041085D" w:rsidRPr="003E34D8" w:rsidRDefault="0041085D" w:rsidP="003E34D8">
      <w:pPr>
        <w:jc w:val="both"/>
        <w:rPr>
          <w:lang w:val="en-US"/>
        </w:rPr>
      </w:pPr>
    </w:p>
    <w:sectPr w:rsidR="0041085D" w:rsidRPr="003E34D8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DF" w:rsidRDefault="009928DF" w:rsidP="0041085D">
      <w:pPr>
        <w:spacing w:after="0" w:line="240" w:lineRule="auto"/>
      </w:pPr>
      <w:r>
        <w:separator/>
      </w:r>
    </w:p>
  </w:endnote>
  <w:endnote w:type="continuationSeparator" w:id="0">
    <w:p w:rsidR="009928DF" w:rsidRDefault="009928DF" w:rsidP="0041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5D" w:rsidRPr="0041085D" w:rsidRDefault="0041085D" w:rsidP="0041085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4115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41150">
      <w:rPr>
        <w:rFonts w:ascii="Arial" w:hAnsi="Arial" w:cs="Arial"/>
        <w:sz w:val="14"/>
      </w:rPr>
      <w:fldChar w:fldCharType="separate"/>
    </w:r>
    <w:r w:rsidR="00652B98">
      <w:rPr>
        <w:rFonts w:ascii="Arial" w:hAnsi="Arial" w:cs="Arial"/>
        <w:noProof/>
        <w:sz w:val="14"/>
      </w:rPr>
      <w:t>1</w:t>
    </w:r>
    <w:r w:rsidR="00E4115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DF" w:rsidRDefault="009928DF" w:rsidP="0041085D">
      <w:pPr>
        <w:spacing w:after="0" w:line="240" w:lineRule="auto"/>
      </w:pPr>
      <w:r>
        <w:separator/>
      </w:r>
    </w:p>
  </w:footnote>
  <w:footnote w:type="continuationSeparator" w:id="0">
    <w:p w:rsidR="009928DF" w:rsidRDefault="009928DF" w:rsidP="0041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20F"/>
    <w:multiLevelType w:val="hybridMultilevel"/>
    <w:tmpl w:val="7FBCEE86"/>
    <w:lvl w:ilvl="0" w:tplc="D38E7A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3E34D8"/>
    <w:rsid w:val="0041085D"/>
    <w:rsid w:val="004146D1"/>
    <w:rsid w:val="00414FE7"/>
    <w:rsid w:val="00525813"/>
    <w:rsid w:val="005977FF"/>
    <w:rsid w:val="00652B98"/>
    <w:rsid w:val="00660FFC"/>
    <w:rsid w:val="006920B5"/>
    <w:rsid w:val="006A534E"/>
    <w:rsid w:val="006F50F6"/>
    <w:rsid w:val="007128EE"/>
    <w:rsid w:val="00745193"/>
    <w:rsid w:val="00761A25"/>
    <w:rsid w:val="00762A97"/>
    <w:rsid w:val="007C01AD"/>
    <w:rsid w:val="007E40D4"/>
    <w:rsid w:val="00857E59"/>
    <w:rsid w:val="00893643"/>
    <w:rsid w:val="008D04B0"/>
    <w:rsid w:val="008D558A"/>
    <w:rsid w:val="00952FAA"/>
    <w:rsid w:val="0098311A"/>
    <w:rsid w:val="009928DF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C7527"/>
    <w:rsid w:val="00BD72B2"/>
    <w:rsid w:val="00C4388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115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8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8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8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8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2023-10-13T10:33:00Z</dcterms:created>
  <dcterms:modified xsi:type="dcterms:W3CDTF">2023-10-13T10:33:00Z</dcterms:modified>
</cp:coreProperties>
</file>