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173C8">
        <w:tc>
          <w:tcPr>
            <w:tcW w:w="6204" w:type="dxa"/>
            <w:hideMark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173C8">
        <w:tc>
          <w:tcPr>
            <w:tcW w:w="6204" w:type="dxa"/>
            <w:hideMark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173C8">
        <w:tc>
          <w:tcPr>
            <w:tcW w:w="6204" w:type="dxa"/>
            <w:hideMark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F173C8">
        <w:tc>
          <w:tcPr>
            <w:tcW w:w="6204" w:type="dxa"/>
            <w:hideMark/>
          </w:tcPr>
          <w:p w:rsidR="00823825" w:rsidRPr="00DB4229" w:rsidRDefault="00F173C8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173C8">
        <w:tc>
          <w:tcPr>
            <w:tcW w:w="6204" w:type="dxa"/>
            <w:hideMark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173C8">
        <w:tc>
          <w:tcPr>
            <w:tcW w:w="6204" w:type="dxa"/>
            <w:hideMark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173C8">
              <w:rPr>
                <w:rFonts w:ascii="Arial" w:eastAsia="Times New Roman" w:hAnsi="Arial" w:cs="Arial"/>
                <w:b/>
                <w:lang w:val="en-US"/>
              </w:rPr>
              <w:t>823/2021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173C8">
        <w:tc>
          <w:tcPr>
            <w:tcW w:w="6204" w:type="dxa"/>
            <w:hideMark/>
          </w:tcPr>
          <w:p w:rsidR="00823825" w:rsidRPr="00DB4229" w:rsidRDefault="00F173C8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173C8">
        <w:tc>
          <w:tcPr>
            <w:tcW w:w="6204" w:type="dxa"/>
            <w:hideMark/>
          </w:tcPr>
          <w:p w:rsidR="00823825" w:rsidRPr="00DB4229" w:rsidRDefault="00F173C8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173C8">
        <w:tc>
          <w:tcPr>
            <w:tcW w:w="6204" w:type="dxa"/>
            <w:hideMark/>
          </w:tcPr>
          <w:p w:rsidR="00823825" w:rsidRPr="00DB4229" w:rsidRDefault="00F173C8" w:rsidP="00F173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173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173C8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173C8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173C8"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F173C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173C8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F173C8">
        <w:rPr>
          <w:rFonts w:ascii="Arial" w:hAnsi="Arial" w:cs="Arial"/>
        </w:rPr>
        <w:t>ул. Никола Кљусев бр. 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F173C8">
        <w:rPr>
          <w:rFonts w:ascii="Arial" w:hAnsi="Arial" w:cs="Arial"/>
        </w:rPr>
        <w:t>ОДУ.бр. 182/18  од 13.07.2018 год. на Нотар Снежана Ѓорѓеска Видоеска и ОДУ.бр. 328/14  од 29.08.2014 год. на Нотар Снежана Ѓорѓеска Видоеска и ОДУ.бр. 24/16  од 10.02.2016 год. на Нотар Снежана Ѓорѓеска Видоеска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F173C8">
        <w:rPr>
          <w:rFonts w:ascii="Arial" w:hAnsi="Arial" w:cs="Arial"/>
        </w:rPr>
        <w:t>должниците Друштво за производство, трговија и услуги МИ ПЛАСТИКА ДООЕЛ увоз извоз с.Д.Палчиште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F173C8">
        <w:rPr>
          <w:rFonts w:ascii="Arial" w:hAnsi="Arial" w:cs="Arial"/>
        </w:rPr>
        <w:t>Боговиње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F173C8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F173C8">
        <w:rPr>
          <w:rFonts w:ascii="Arial" w:hAnsi="Arial" w:cs="Arial"/>
        </w:rPr>
        <w:t>с.Долно Палчиште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F173C8">
        <w:rPr>
          <w:rFonts w:ascii="Arial" w:hAnsi="Arial" w:cs="Arial"/>
        </w:rPr>
        <w:t>и Мусли Изаири од Боговиње со живеалиште на с.Долно Палчиште,</w:t>
      </w:r>
      <w:r w:rsidRPr="00823825">
        <w:rPr>
          <w:rFonts w:ascii="Arial" w:hAnsi="Arial" w:cs="Arial"/>
        </w:rPr>
        <w:t xml:space="preserve"> за спроведување </w:t>
      </w:r>
      <w:r w:rsidR="003A7B3C" w:rsidRPr="00823825">
        <w:rPr>
          <w:rFonts w:ascii="Arial" w:hAnsi="Arial" w:cs="Arial"/>
        </w:rPr>
        <w:t xml:space="preserve">на извршување во вредност </w:t>
      </w:r>
      <w:bookmarkStart w:id="21" w:name="VredPredmet"/>
      <w:bookmarkEnd w:id="21"/>
      <w:r w:rsidR="003A7B3C">
        <w:rPr>
          <w:rFonts w:ascii="Arial" w:hAnsi="Arial" w:cs="Arial"/>
        </w:rPr>
        <w:t xml:space="preserve">4.373.675,00 </w:t>
      </w:r>
      <w:r w:rsidR="003A7B3C"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3A7B3C">
        <w:rPr>
          <w:rFonts w:ascii="Arial" w:hAnsi="Arial" w:cs="Arial"/>
        </w:rPr>
        <w:t>06.07.2022</w:t>
      </w:r>
      <w:r w:rsidR="003A7B3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E4431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173C8" w:rsidRDefault="00F173C8" w:rsidP="00F1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</w:t>
      </w:r>
      <w:r w:rsidRPr="003A7B3C">
        <w:rPr>
          <w:rFonts w:ascii="Arial" w:eastAsia="Times New Roman" w:hAnsi="Arial" w:cs="Arial"/>
          <w:b/>
        </w:rPr>
        <w:t>втора</w:t>
      </w:r>
      <w:r>
        <w:rPr>
          <w:rFonts w:ascii="Arial" w:eastAsia="Times New Roman" w:hAnsi="Arial" w:cs="Arial"/>
          <w:b/>
          <w:lang w:val="en-US"/>
        </w:rPr>
        <w:t xml:space="preserve"> </w:t>
      </w:r>
      <w:r w:rsidRPr="003A7B3C">
        <w:rPr>
          <w:rFonts w:ascii="Arial" w:eastAsia="Times New Roman" w:hAnsi="Arial" w:cs="Arial"/>
          <w:b/>
        </w:rPr>
        <w:t>продажба</w:t>
      </w:r>
      <w:r>
        <w:rPr>
          <w:rFonts w:ascii="Arial" w:eastAsia="Times New Roman" w:hAnsi="Arial" w:cs="Arial"/>
        </w:rPr>
        <w:t xml:space="preserve"> со усно  јавно наддавање </w:t>
      </w:r>
      <w:r>
        <w:rPr>
          <w:rFonts w:ascii="Arial" w:hAnsi="Arial" w:cs="Arial"/>
        </w:rPr>
        <w:t>врз следните недвижности и тоа:</w:t>
      </w:r>
    </w:p>
    <w:p w:rsidR="00F173C8" w:rsidRDefault="00F173C8" w:rsidP="00F17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173C8" w:rsidRDefault="00F173C8" w:rsidP="00F173C8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Недвижноста запишана во имотен лист бр. 1013 за КО Д.Палчиште,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сопственост и владение на должникот Мусли Изаири од Боговиње со живеалиште на с.Долно Палчиште што се води при АКН на РСМ – Одд. Тетово со следните ознаки</w:t>
      </w:r>
      <w:r>
        <w:rPr>
          <w:rFonts w:ascii="Arial" w:hAnsi="Arial" w:cs="Arial"/>
          <w:lang w:val="ru-RU"/>
        </w:rPr>
        <w:t>:</w:t>
      </w:r>
    </w:p>
    <w:p w:rsidR="00F173C8" w:rsidRDefault="00F173C8" w:rsidP="00F1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F173C8" w:rsidRDefault="00F173C8" w:rsidP="00F1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F173C8" w:rsidRDefault="00F173C8" w:rsidP="00F17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на м.в. Локва, култура: 50000, во површина од 63 м2;</w:t>
      </w:r>
    </w:p>
    <w:p w:rsidR="00F173C8" w:rsidRDefault="00F173C8" w:rsidP="00F17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на м.в. Локва, култура: 70000, во површина 500 м2;</w:t>
      </w:r>
    </w:p>
    <w:p w:rsidR="00F173C8" w:rsidRDefault="00F173C8" w:rsidP="00F17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на м.в. Локва, култура: ЗЗ, Н, класа: 4, во површина од110 м2;</w:t>
      </w:r>
    </w:p>
    <w:p w:rsidR="00F173C8" w:rsidRDefault="00F173C8" w:rsidP="00F1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173C8" w:rsidRDefault="00F173C8" w:rsidP="00F1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F173C8" w:rsidRDefault="00F173C8" w:rsidP="00F1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173C8" w:rsidRDefault="00F173C8" w:rsidP="00F17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Адреса: Локва, број на зграда: 1, намена на зграда: Стамбена зграда – Стан, влез 1, кат 1 во површина од 43 м2;</w:t>
      </w:r>
    </w:p>
    <w:p w:rsidR="00F173C8" w:rsidRDefault="00F173C8" w:rsidP="00F17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Адреса: Локва, број на зграда: 1, намена на зграда: Стамбена зграда – Стан, влез 1, кат 1 во површина од 6 м2;</w:t>
      </w:r>
    </w:p>
    <w:p w:rsidR="00F173C8" w:rsidRDefault="00F173C8" w:rsidP="00F17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Адреса: Локва, број на зграда: 1, намена на зграда: Стамбена зграда – Стан, влез 1, кат ПО во површина од 36 м2;</w:t>
      </w:r>
    </w:p>
    <w:p w:rsidR="00F173C8" w:rsidRPr="005C426A" w:rsidRDefault="00F173C8" w:rsidP="00F17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КП.бр. 1852, дел 2, Адреса: Локва, број на зграда: 1, намена на зграда: Стамбена зграда – Стан, влез 1, кат ПР во површина од 53 м2;</w:t>
      </w:r>
    </w:p>
    <w:p w:rsidR="00F173C8" w:rsidRDefault="00F173C8" w:rsidP="00F173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173C8" w:rsidRDefault="00F173C8" w:rsidP="00F173C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</w:t>
      </w:r>
      <w:r>
        <w:rPr>
          <w:rFonts w:ascii="Arial" w:eastAsia="Times New Roman" w:hAnsi="Arial" w:cs="Arial"/>
          <w:b/>
          <w:u w:val="single"/>
        </w:rPr>
        <w:t xml:space="preserve">на ден </w:t>
      </w:r>
      <w:r>
        <w:rPr>
          <w:rFonts w:ascii="Arial" w:eastAsia="Times New Roman" w:hAnsi="Arial" w:cs="Arial"/>
          <w:b/>
          <w:u w:val="single"/>
          <w:lang w:val="en-US"/>
        </w:rPr>
        <w:t>1</w:t>
      </w:r>
      <w:r>
        <w:rPr>
          <w:rFonts w:ascii="Arial" w:eastAsia="Times New Roman" w:hAnsi="Arial" w:cs="Arial"/>
          <w:b/>
          <w:u w:val="single"/>
        </w:rPr>
        <w:t>5</w:t>
      </w:r>
      <w:r>
        <w:rPr>
          <w:rFonts w:ascii="Arial" w:eastAsia="Times New Roman" w:hAnsi="Arial" w:cs="Arial"/>
          <w:b/>
          <w:u w:val="single"/>
          <w:lang w:val="en-US"/>
        </w:rPr>
        <w:t>.0</w:t>
      </w:r>
      <w:r>
        <w:rPr>
          <w:rFonts w:ascii="Arial" w:eastAsia="Times New Roman" w:hAnsi="Arial" w:cs="Arial"/>
          <w:b/>
          <w:u w:val="single"/>
        </w:rPr>
        <w:t>7</w:t>
      </w:r>
      <w:r>
        <w:rPr>
          <w:rFonts w:ascii="Arial" w:eastAsia="Times New Roman" w:hAnsi="Arial" w:cs="Arial"/>
          <w:b/>
          <w:u w:val="single"/>
          <w:lang w:val="en-US"/>
        </w:rPr>
        <w:t>.2022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12 </w:t>
      </w:r>
      <w:r>
        <w:rPr>
          <w:rFonts w:ascii="Arial" w:eastAsia="Times New Roman" w:hAnsi="Arial" w:cs="Arial"/>
        </w:rPr>
        <w:t xml:space="preserve">часот  во просториите на Извршител Ванчо Марковски. </w:t>
      </w:r>
    </w:p>
    <w:p w:rsidR="00F173C8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173C8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173C8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</w:t>
      </w:r>
      <w:r>
        <w:rPr>
          <w:rFonts w:ascii="Arial" w:eastAsia="Times New Roman" w:hAnsi="Arial" w:cs="Arial"/>
        </w:rPr>
        <w:t>со заклучок за утврдување на вредност на недвижност И.бр. 823/2021 од 06.07.2022 година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по член 177 од ЗИ </w:t>
      </w:r>
      <w:r w:rsidRPr="00211393">
        <w:rPr>
          <w:rFonts w:ascii="Arial" w:eastAsia="Times New Roman" w:hAnsi="Arial" w:cs="Arial"/>
        </w:rPr>
        <w:t xml:space="preserve">изнесува </w:t>
      </w:r>
      <w:r w:rsidRPr="00F173C8">
        <w:rPr>
          <w:rFonts w:ascii="Arial" w:eastAsia="Times New Roman" w:hAnsi="Arial" w:cs="Arial"/>
          <w:b/>
        </w:rPr>
        <w:t>49</w:t>
      </w:r>
      <w:r>
        <w:rPr>
          <w:rFonts w:ascii="Arial" w:hAnsi="Arial" w:cs="Arial"/>
          <w:b/>
          <w:u w:val="single"/>
        </w:rPr>
        <w:t>.913,00 евра во противвредност од 3.069.650,00 денари, усвоено за 1€ = 61,50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  <w:b/>
        </w:rPr>
        <w:t>второто</w:t>
      </w:r>
      <w:r w:rsidRPr="00211393">
        <w:rPr>
          <w:rFonts w:ascii="Arial" w:eastAsia="Times New Roman" w:hAnsi="Arial" w:cs="Arial"/>
        </w:rPr>
        <w:t xml:space="preserve"> </w:t>
      </w:r>
      <w:r w:rsidRPr="00F173C8">
        <w:rPr>
          <w:rFonts w:ascii="Arial" w:eastAsia="Times New Roman" w:hAnsi="Arial" w:cs="Arial"/>
          <w:b/>
        </w:rPr>
        <w:t>јавно наддавање</w:t>
      </w:r>
      <w:r w:rsidRPr="00211393">
        <w:rPr>
          <w:rFonts w:ascii="Arial" w:eastAsia="Times New Roman" w:hAnsi="Arial" w:cs="Arial"/>
        </w:rPr>
        <w:t>.</w:t>
      </w:r>
    </w:p>
    <w:p w:rsidR="00F173C8" w:rsidRPr="00211393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73C8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и тоа:</w:t>
      </w:r>
    </w:p>
    <w:p w:rsidR="00F173C8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- </w:t>
      </w:r>
      <w:r>
        <w:rPr>
          <w:rFonts w:ascii="Arial" w:eastAsia="Times New Roman" w:hAnsi="Arial" w:cs="Arial"/>
        </w:rPr>
        <w:tab/>
        <w:t>Залог (хипотека) во корист на доверителот Капитал банка АД Скопје</w:t>
      </w:r>
    </w:p>
    <w:p w:rsidR="00F173C8" w:rsidRDefault="00F173C8" w:rsidP="00F173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Прибелешка во корист на доверителот Капитал Банка АД Скопје со налог за извршување И.бр. 823/2021 од 13.10.2021 година, по член 166 од ЗИ. </w:t>
      </w:r>
    </w:p>
    <w:p w:rsidR="00F173C8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73C8" w:rsidRPr="00211393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173C8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306.965,00 денари, како и лицата кои согласно член 183 став 3 од ЗИ се ослободени од полагање на гаранција.</w:t>
      </w:r>
    </w:p>
    <w:p w:rsidR="00F173C8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F173C8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210061160430277 </w:t>
      </w:r>
      <w:r>
        <w:rPr>
          <w:rFonts w:ascii="Arial" w:eastAsia="Times New Roman" w:hAnsi="Arial" w:cs="Arial"/>
          <w:b/>
        </w:rPr>
        <w:t>која се води кај НЛБ Банка АД Скопје и даночен број 5028006130976.</w:t>
      </w:r>
    </w:p>
    <w:p w:rsidR="00F173C8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</w:p>
    <w:p w:rsidR="00F173C8" w:rsidRPr="00211393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173C8" w:rsidRPr="00211393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173C8" w:rsidRPr="00211393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73C8" w:rsidRPr="00211393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F173C8" w:rsidRPr="00211393" w:rsidRDefault="00F173C8" w:rsidP="00F173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F173C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F173C8">
        <w:rPr>
          <w:rFonts w:ascii="Arial" w:hAnsi="Arial" w:cs="Arial"/>
        </w:rPr>
        <w:t xml:space="preserve">   ЗА</w:t>
      </w:r>
      <w:r>
        <w:rPr>
          <w:rFonts w:ascii="Arial" w:hAnsi="Arial" w:cs="Arial"/>
        </w:rPr>
        <w:t xml:space="preserve"> </w:t>
      </w:r>
      <w:r w:rsidR="00F173C8"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ИЗВРШИТЕЛ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F173C8">
        <w:trPr>
          <w:trHeight w:val="851"/>
        </w:trPr>
        <w:tc>
          <w:tcPr>
            <w:tcW w:w="4297" w:type="dxa"/>
          </w:tcPr>
          <w:p w:rsidR="00823825" w:rsidRDefault="00F173C8" w:rsidP="00F173C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Ванчо Марковски</w:t>
            </w:r>
          </w:p>
          <w:p w:rsidR="00F173C8" w:rsidRDefault="00F173C8" w:rsidP="00F173C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ЗАМЕНИК ИЗВРШИТЕЛ</w:t>
            </w:r>
          </w:p>
          <w:p w:rsidR="00F173C8" w:rsidRPr="000406D7" w:rsidRDefault="00FA15A5" w:rsidP="00F173C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F173C8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461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F173C8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C8" w:rsidRDefault="00F173C8" w:rsidP="00F173C8">
      <w:pPr>
        <w:spacing w:after="0" w:line="240" w:lineRule="auto"/>
      </w:pPr>
      <w:r>
        <w:separator/>
      </w:r>
    </w:p>
  </w:endnote>
  <w:endnote w:type="continuationSeparator" w:id="1">
    <w:p w:rsidR="00F173C8" w:rsidRDefault="00F173C8" w:rsidP="00F1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C8" w:rsidRPr="00F173C8" w:rsidRDefault="00F173C8" w:rsidP="00F173C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4614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46142">
      <w:rPr>
        <w:rFonts w:ascii="Arial" w:hAnsi="Arial" w:cs="Arial"/>
        <w:sz w:val="14"/>
      </w:rPr>
      <w:fldChar w:fldCharType="separate"/>
    </w:r>
    <w:r w:rsidR="003E4431">
      <w:rPr>
        <w:rFonts w:ascii="Arial" w:hAnsi="Arial" w:cs="Arial"/>
        <w:noProof/>
        <w:sz w:val="14"/>
      </w:rPr>
      <w:t>2</w:t>
    </w:r>
    <w:r w:rsidR="0014614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C8" w:rsidRDefault="00F173C8" w:rsidP="00F173C8">
      <w:pPr>
        <w:spacing w:after="0" w:line="240" w:lineRule="auto"/>
      </w:pPr>
      <w:r>
        <w:separator/>
      </w:r>
    </w:p>
  </w:footnote>
  <w:footnote w:type="continuationSeparator" w:id="1">
    <w:p w:rsidR="00F173C8" w:rsidRDefault="00F173C8" w:rsidP="00F1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62F"/>
    <w:multiLevelType w:val="hybridMultilevel"/>
    <w:tmpl w:val="6ADA94B0"/>
    <w:lvl w:ilvl="0" w:tplc="F33A7A5A">
      <w:start w:val="1"/>
      <w:numFmt w:val="decimal"/>
      <w:lvlText w:val="%1."/>
      <w:lvlJc w:val="left"/>
      <w:pPr>
        <w:ind w:left="1080" w:hanging="360"/>
      </w:pPr>
    </w:lvl>
    <w:lvl w:ilvl="1" w:tplc="A286A0A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23A32"/>
    <w:multiLevelType w:val="hybridMultilevel"/>
    <w:tmpl w:val="8F24F68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F2F48"/>
    <w:multiLevelType w:val="hybridMultilevel"/>
    <w:tmpl w:val="3AF892E0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46142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A7B3C"/>
    <w:rsid w:val="003B40CD"/>
    <w:rsid w:val="003D21AC"/>
    <w:rsid w:val="003D4A9E"/>
    <w:rsid w:val="003E4431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B1414"/>
    <w:rsid w:val="00BC5E22"/>
    <w:rsid w:val="00BF5243"/>
    <w:rsid w:val="00C02E62"/>
    <w:rsid w:val="00C572CC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73C8"/>
    <w:rsid w:val="00F23081"/>
    <w:rsid w:val="00F65B23"/>
    <w:rsid w:val="00F75153"/>
    <w:rsid w:val="00F9340A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7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7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3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1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zyIpmY23d+GwzsRFSOkLRpD4zJI=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TtrnjWCfYzKYmpHEhFIqmg3uCz4=</DigestValue>
    </Reference>
    <Reference URI="#idInvalidSigLnImg" Type="http://www.w3.org/2000/09/xmldsig#Object">
      <DigestMethod Algorithm="http://www.w3.org/2000/09/xmldsig#sha1"/>
      <DigestValue>WVvgrOtCfnlAUz88WAlQWtYuW/w=</DigestValue>
    </Reference>
  </SignedInfo>
  <SignatureValue>
    jLJWRSrQjPAFqsLEvAwG0S/ftTs99O6hI7OXZKWTjQKbRvYSmLqUEp9jbbr3F9VwOz2LHj4f
    BbKcx13A/kqqBHrQ4Tr4g3Fvq9XvsagskIWSEMasehfH9ddfJGzRLxeV93QFgRgnOnmeZUwf
    SUYwHqWBQT7wUFbj1NquS4ICck8HS9Z2pCacc/auHDFhyrr362x92GIZ7Ke4XJFMDp+xIEwE
    52B+xIYpbOgNuKSLvnuwO4hRg314WJGqKq6FsgrZ0AUHGrFmsJ7jD37FG4E8BQQj3dYfSXLs
    Ws+Xv2VK4pU64imxDy426R1j9bE/mH/CE7guvjQU9IuJVZQJ+OcrLA==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xL0dxmB2/scCSEH9jB++OEMRL6U=</DigestValue>
      </Reference>
      <Reference URI="/word/document.xml?ContentType=application/vnd.openxmlformats-officedocument.wordprocessingml.document.main+xml">
        <DigestMethod Algorithm="http://www.w3.org/2000/09/xmldsig#sha1"/>
        <DigestValue>C7jcdZthAWKqW9Bnz2ta3gl4IQk=</DigestValue>
      </Reference>
      <Reference URI="/word/endnotes.xml?ContentType=application/vnd.openxmlformats-officedocument.wordprocessingml.endnotes+xml">
        <DigestMethod Algorithm="http://www.w3.org/2000/09/xmldsig#sha1"/>
        <DigestValue>8UzHyWkN6jbhNsgpOU4Iu7Cv/FI=</DigestValue>
      </Reference>
      <Reference URI="/word/fontTable.xml?ContentType=application/vnd.openxmlformats-officedocument.wordprocessingml.fontTable+xml">
        <DigestMethod Algorithm="http://www.w3.org/2000/09/xmldsig#sha1"/>
        <DigestValue>1c0k8nEDRjNhU9RWb/yuXf8IlUs=</DigestValue>
      </Reference>
      <Reference URI="/word/footer1.xml?ContentType=application/vnd.openxmlformats-officedocument.wordprocessingml.footer+xml">
        <DigestMethod Algorithm="http://www.w3.org/2000/09/xmldsig#sha1"/>
        <DigestValue>Lj6UhdjuJJFUrS+OsDAvsBmJpqw=</DigestValue>
      </Reference>
      <Reference URI="/word/footnotes.xml?ContentType=application/vnd.openxmlformats-officedocument.wordprocessingml.footnotes+xml">
        <DigestMethod Algorithm="http://www.w3.org/2000/09/xmldsig#sha1"/>
        <DigestValue>CY8vOP+YK+Loo631LX2VSB05+Qo=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NSSbSfJwmgj1cA/nRH6Iv5Aa+9Q=</DigestValue>
      </Reference>
      <Reference URI="/word/numbering.xml?ContentType=application/vnd.openxmlformats-officedocument.wordprocessingml.numbering+xml">
        <DigestMethod Algorithm="http://www.w3.org/2000/09/xmldsig#sha1"/>
        <DigestValue>KizfRQwUAAXgBuvnPAsRPFpCnXs=</DigestValue>
      </Reference>
      <Reference URI="/word/settings.xml?ContentType=application/vnd.openxmlformats-officedocument.wordprocessingml.settings+xml">
        <DigestMethod Algorithm="http://www.w3.org/2000/09/xmldsig#sha1"/>
        <DigestValue>y2Iuz2OfXkwzr/0sLE7NCjhVI0U=</DigestValue>
      </Reference>
      <Reference URI="/word/styles.xml?ContentType=application/vnd.openxmlformats-officedocument.wordprocessingml.styles+xml">
        <DigestMethod Algorithm="http://www.w3.org/2000/09/xmldsig#sha1"/>
        <DigestValue>ZmY1Mll3NPReXLnyq0SqZwJtots=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2022-07-06T09:17:07Z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QCADhLBAAAAADSHqsCAAAAAAAAAABTAGkAZwBuAGEAdAB1AHIAZQBMAGkAbgBlAAAAzh+oVC4fqFTQt5cEHLPtVAAABADsvCkA9UyrVJAb1wJRfqhUEk2rVJXqqYCIvSkAAQAEAAAABAAYpadU0OJxBAAABADovCkAmQO1VAAAmgQAIJoEiL0pAIi9KQABAAQAAAAEAFi9KQAAAAAA/////xy9KQBYvSkAJQy1VAAhmgRRfqhULwy1VCHrqYAAACkAkBvXAoAHmgQAAAAAMAAAAGy9KQAAAAAANVWnVAAAAACABDoAAAAAADC4lwRQvSkAylGnVDQImgQLvik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fG////pcvc2fH4YsnqLbrpW8jo6+/v//Tw/+/g/+vg/+jdw9HTaYib5urtmJb///+YvMT5/f3Z8Pi85/bU8vn6/Pr//fr/8On/7eD/5duzvL9khJXn6+5bwP///63a54SmraHH0JnD0Haarb3l88ny/4KdqrHS33CElJK2xG2Moebp7TfScJiwdJqykKjAgqGygqGykKjAZoykYIigiaK5bYudkKjAa4ibUHCA5ursoaw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cAHFjjVIDjKQBUqKpUYOKmArTjKQCAxapUYOKmAgD/1wJIMZdVAAAAAAD/1wIEAAAA////AQAAAAD/////yOMpAK+jqgDI4ykAxqOqVEgxl1Vg4qYCAAAAAFDlKQAH5bNUHLPtVGDipgIAAAAAwo7VAsCO1QKIfKYCuJqyVAAA1QLFXahUAP/XAkgxl1U8iAsBAAAAAEAAAAABAgAAGQAAAAAAAAAAAAAAdOQpAKzkKQAYFNYCOZiwVAAAAAAAAAlUAwAAACMAAwCs5CkAAQIAAAIAAADQRk0AAAAAAAEAAAgjAAMArOQpAAIAAADQRk0AAAAAAAEAAAgYpadU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QCADhLBAAAAADSHqsCAAAAAAAAAABTAGkAZwBuAGEAdAB1AHIAZQBMAGkAbgBlAAAAzh+oVC4fqFTQt5cEHLPtVAAABADsvCkA9UyrVJAb1wJRfqhUEk2rVJXqqYCIvSkAAQAEAAAABAAYpadU0OJxBAAABADovCkAmQO1VAAAmgQAIJoEiL0pAIi9KQABAAQAAAAEAFi9KQAAAAAA/////xy9KQBYvSkAJQy1VAAhmgRRfqhULwy1VCHrqYAAACkAkBvXAoAHmgQAAAAAMAAAAGy9KQAAAAAANVWnVAAAAACABDoAAAAAADC4lwRQvSkAylGnVDQImgQLvik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RwAAAAAA4P///wcAAADUKEsECAAAAMgoSwQBAAAAAAUAoNwAAADkuykAVTCyVAAAAAAcvCkAILwpAFwIATkBAAAAAQAAAABAmgSILZdViC2XVfnAAAAAAAAAAAAAAAAAAAAcs+1UAECaBBy8KQBspapUAACXVYBL8QKILZdVBQAAADi8KQCILZdVOLwpAJ+DrlTEg65UJMApAHhIHlVIvCkAoLCuVIgtl1XTvCkA4L4pAAAArlTTvCkAgEvxAoBL8QJ4fa5UiC2XVfO8KQAAvykAXH2uVPO8KQCQR/ECkEfxAnh9rlRAC5oEBQAAACTAK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9741-9A2B-406C-A8E0-FE4B1D11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2022-07-06T07:46:00Z</dcterms:created>
  <dcterms:modified xsi:type="dcterms:W3CDTF">2022-07-06T09:17:00Z</dcterms:modified>
</cp:coreProperties>
</file>