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E027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E027C">
              <w:rPr>
                <w:rFonts w:ascii="Arial" w:eastAsia="Times New Roman" w:hAnsi="Arial" w:cs="Arial"/>
                <w:b/>
                <w:lang w:val="en-US"/>
              </w:rPr>
              <w:t>866/2021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E027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E027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E027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1E027C" w:rsidRDefault="001E027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027C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1E027C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1E027C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1E027C">
        <w:rPr>
          <w:rFonts w:ascii="Arial" w:hAnsi="Arial" w:cs="Arial"/>
        </w:rPr>
        <w:t xml:space="preserve">доверителот </w:t>
      </w:r>
      <w:r w:rsidR="00B234D2">
        <w:rPr>
          <w:rFonts w:ascii="Arial" w:hAnsi="Arial" w:cs="Arial"/>
        </w:rPr>
        <w:t>Охридска Банка АД Скопје а сега Шпаркасе Банка Македонија АД Скопје</w:t>
      </w:r>
      <w:r w:rsidRPr="001E027C">
        <w:rPr>
          <w:rFonts w:ascii="Arial" w:hAnsi="Arial" w:cs="Arial"/>
          <w:lang w:val="ru-RU"/>
        </w:rPr>
        <w:t>,</w:t>
      </w:r>
      <w:r w:rsidRPr="001E027C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1E027C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Pr="001E027C">
        <w:rPr>
          <w:rFonts w:ascii="Arial" w:hAnsi="Arial" w:cs="Arial"/>
        </w:rPr>
        <w:t xml:space="preserve">ОДУ.бр.577/09 од 08.12.2009 година на Нотар Васил Кузманоски, против </w:t>
      </w:r>
      <w:bookmarkStart w:id="13" w:name="Dolznik1"/>
      <w:bookmarkEnd w:id="13"/>
      <w:r w:rsidRPr="001E027C">
        <w:rPr>
          <w:rFonts w:ascii="Arial" w:hAnsi="Arial" w:cs="Arial"/>
        </w:rPr>
        <w:t xml:space="preserve">должниците Јонче Николовски од </w:t>
      </w:r>
      <w:bookmarkStart w:id="14" w:name="DolzGrad1"/>
      <w:bookmarkEnd w:id="14"/>
      <w:r w:rsidRPr="001E027C">
        <w:rPr>
          <w:rFonts w:ascii="Arial" w:hAnsi="Arial" w:cs="Arial"/>
        </w:rPr>
        <w:t xml:space="preserve">Охрид со </w:t>
      </w:r>
      <w:bookmarkStart w:id="15" w:name="opis_edb1_dolz"/>
      <w:bookmarkEnd w:id="15"/>
      <w:r w:rsidRPr="001E027C">
        <w:rPr>
          <w:rFonts w:ascii="Arial" w:hAnsi="Arial" w:cs="Arial"/>
          <w:lang w:val="ru-RU"/>
        </w:rPr>
        <w:t>живеалиште на</w:t>
      </w:r>
      <w:r w:rsidRPr="001E027C">
        <w:rPr>
          <w:rFonts w:ascii="Arial" w:hAnsi="Arial" w:cs="Arial"/>
        </w:rPr>
        <w:t xml:space="preserve"> </w:t>
      </w:r>
      <w:bookmarkStart w:id="16" w:name="adresa1_dolz"/>
      <w:bookmarkEnd w:id="16"/>
      <w:r w:rsidRPr="001E027C">
        <w:rPr>
          <w:rFonts w:ascii="Arial" w:hAnsi="Arial" w:cs="Arial"/>
        </w:rPr>
        <w:t xml:space="preserve">ул.Партизанска бр.38-Б-19, </w:t>
      </w:r>
      <w:bookmarkStart w:id="17" w:name="Dolznik2"/>
      <w:bookmarkEnd w:id="17"/>
      <w:r w:rsidRPr="001E027C">
        <w:rPr>
          <w:rFonts w:ascii="Arial" w:hAnsi="Arial" w:cs="Arial"/>
        </w:rPr>
        <w:t>и Ристана Николовска од Охрид со живеалиште на ул.Партизанска бр.38 Б-19, за спроведување на извршување</w:t>
      </w:r>
      <w:r w:rsidRPr="001E027C">
        <w:rPr>
          <w:rFonts w:ascii="Arial" w:hAnsi="Arial" w:cs="Arial"/>
          <w:lang w:val="en-US"/>
        </w:rPr>
        <w:t>,</w:t>
      </w:r>
      <w:r w:rsidRPr="001E027C">
        <w:rPr>
          <w:rFonts w:ascii="Arial" w:hAnsi="Arial" w:cs="Arial"/>
        </w:rPr>
        <w:t xml:space="preserve"> </w:t>
      </w:r>
      <w:bookmarkStart w:id="18" w:name="VredPredmet"/>
      <w:bookmarkEnd w:id="18"/>
      <w:r w:rsidRPr="001E027C">
        <w:rPr>
          <w:rFonts w:ascii="Arial" w:hAnsi="Arial" w:cs="Arial"/>
        </w:rPr>
        <w:t xml:space="preserve"> во вредност 4.699.850,00 денари</w:t>
      </w:r>
      <w:r w:rsidR="0021499C" w:rsidRPr="001E027C">
        <w:rPr>
          <w:rFonts w:ascii="Arial" w:hAnsi="Arial" w:cs="Arial"/>
        </w:rPr>
        <w:t xml:space="preserve"> на ден </w:t>
      </w:r>
      <w:bookmarkStart w:id="19" w:name="DatumIzdava"/>
      <w:bookmarkEnd w:id="19"/>
      <w:r w:rsidRPr="001E027C">
        <w:rPr>
          <w:rFonts w:ascii="Arial" w:hAnsi="Arial" w:cs="Arial"/>
        </w:rPr>
        <w:t>04.08.2021</w:t>
      </w:r>
      <w:r w:rsidR="0021499C" w:rsidRPr="001E027C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A1EF8" w:rsidRDefault="00211393" w:rsidP="008A1EF8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1E027C" w:rsidRPr="001E027C">
        <w:rPr>
          <w:rFonts w:ascii="Arial" w:hAnsi="Arial" w:cs="Arial"/>
        </w:rPr>
        <w:t xml:space="preserve">недвижноста </w:t>
      </w:r>
      <w:bookmarkStart w:id="20" w:name="ODolz1"/>
      <w:bookmarkEnd w:id="20"/>
      <w:r w:rsidR="001E027C" w:rsidRPr="001E027C">
        <w:rPr>
          <w:rFonts w:ascii="Arial" w:hAnsi="Arial" w:cs="Arial"/>
        </w:rPr>
        <w:t xml:space="preserve">опишана во </w:t>
      </w:r>
      <w:r w:rsidR="001E027C" w:rsidRPr="001E027C">
        <w:rPr>
          <w:rFonts w:ascii="Arial" w:hAnsi="Arial" w:cs="Arial"/>
          <w:b/>
        </w:rPr>
        <w:t>лист В од имотен лист 88888 за КО Охрид 3</w:t>
      </w:r>
      <w:r w:rsidR="001E027C" w:rsidRPr="001E027C">
        <w:rPr>
          <w:rFonts w:ascii="Arial" w:hAnsi="Arial" w:cs="Arial"/>
        </w:rPr>
        <w:t xml:space="preserve"> како: КП.бр.16719 дел 3 на м.в. К.М.Тито , број на зграда/друг објкт 1, намена на зграда преземена при конверзија на податоците од стариот ел.систем Стамбена зграда – стан , влез 1 кат 03 број 19, внатрешна површина 60 м.к.в., КП.бр.16719 дел 3 на м.в. К.М.Тито , број на зграда/друг објкт 1, намена на зграда преземена при конверзија на податоците од стариот ел.систем лоѓии балкони и тераси , влез 1 кат 03 број 19, внатрешна површина 5 м.к.в., КП.бр.16719 дел 3 на м.в. К.М.Тито , број на зграда/друг објкт 1, намена на зграда преземена при конверзија на податоците од стариот ел.систем Стамбена зграда – стан, влез 1 кат МА број 19, внатрешна површина 50 м.к.в., која недвижност е во сосопственост на должниците Јонче Николовски и Ристана Николовска двајцата од Охрид</w:t>
      </w:r>
      <w:r w:rsidRPr="001E027C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8A1EF8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E027C" w:rsidRPr="00B234D2">
        <w:rPr>
          <w:rFonts w:ascii="Arial" w:eastAsia="Times New Roman" w:hAnsi="Arial" w:cs="Arial"/>
          <w:b/>
          <w:lang w:val="en-US"/>
        </w:rPr>
        <w:t xml:space="preserve">07.09.2021 </w:t>
      </w:r>
      <w:r w:rsidRPr="00B234D2">
        <w:rPr>
          <w:rFonts w:ascii="Arial" w:eastAsia="Times New Roman" w:hAnsi="Arial" w:cs="Arial"/>
          <w:b/>
        </w:rPr>
        <w:t xml:space="preserve">година во </w:t>
      </w:r>
      <w:r w:rsidR="001E027C" w:rsidRPr="00B234D2">
        <w:rPr>
          <w:rFonts w:ascii="Arial" w:eastAsia="Times New Roman" w:hAnsi="Arial" w:cs="Arial"/>
          <w:b/>
          <w:lang w:val="en-US"/>
        </w:rPr>
        <w:t xml:space="preserve">10.00 </w:t>
      </w:r>
      <w:r w:rsidRPr="00B234D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1E027C" w:rsidRPr="001E027C">
        <w:rPr>
          <w:rFonts w:ascii="Arial" w:hAnsi="Arial" w:cs="Arial"/>
        </w:rPr>
        <w:t>Извршителот Гордана Џутеска од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E027C">
        <w:rPr>
          <w:rFonts w:ascii="Arial" w:eastAsia="Times New Roman" w:hAnsi="Arial" w:cs="Arial"/>
          <w:lang w:val="en-US"/>
        </w:rPr>
        <w:t xml:space="preserve">од 11.06.2021 година и </w:t>
      </w:r>
      <w:r w:rsidR="008A1EF8">
        <w:rPr>
          <w:rFonts w:ascii="Arial" w:eastAsia="Times New Roman" w:hAnsi="Arial" w:cs="Arial"/>
        </w:rPr>
        <w:t>изн</w:t>
      </w:r>
      <w:r w:rsidRPr="00211393">
        <w:rPr>
          <w:rFonts w:ascii="Arial" w:eastAsia="Times New Roman" w:hAnsi="Arial" w:cs="Arial"/>
        </w:rPr>
        <w:t xml:space="preserve">есува </w:t>
      </w:r>
      <w:r w:rsidR="008A1EF8" w:rsidRPr="008A1EF8">
        <w:rPr>
          <w:rFonts w:ascii="Arial" w:eastAsia="Times New Roman" w:hAnsi="Arial" w:cs="Arial"/>
          <w:b/>
          <w:u w:val="single"/>
          <w:lang w:val="ru-RU"/>
        </w:rPr>
        <w:t xml:space="preserve">7.597.833,00 </w:t>
      </w:r>
      <w:r w:rsidRPr="008A1EF8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8A1EF8">
        <w:rPr>
          <w:rFonts w:ascii="Arial" w:eastAsia="Times New Roman" w:hAnsi="Arial" w:cs="Arial"/>
        </w:rPr>
        <w:t>вредност</w:t>
      </w:r>
      <w:r w:rsidR="008A1EF8" w:rsidRPr="0021139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5B469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5B4690">
        <w:rPr>
          <w:rFonts w:ascii="Arial" w:eastAsia="Times New Roman" w:hAnsi="Arial" w:cs="Arial"/>
        </w:rPr>
        <w:t>о следните товари и службености:</w:t>
      </w:r>
    </w:p>
    <w:p w:rsidR="005B4690" w:rsidRDefault="005B46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B4690" w:rsidRDefault="005B4690" w:rsidP="00B234D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-налог за извршување И.бр.305/2014 од </w:t>
      </w:r>
      <w:r w:rsidR="00B234D2">
        <w:rPr>
          <w:rFonts w:ascii="Arial" w:eastAsia="Times New Roman" w:hAnsi="Arial" w:cs="Arial"/>
        </w:rPr>
        <w:t>21.03.2014 година на Извршител Гордана Џутеска</w:t>
      </w:r>
      <w:r w:rsidR="00B234D2" w:rsidRPr="00B234D2">
        <w:rPr>
          <w:rFonts w:ascii="Arial" w:eastAsia="Times New Roman" w:hAnsi="Arial" w:cs="Arial"/>
        </w:rPr>
        <w:t xml:space="preserve"> </w:t>
      </w:r>
      <w:r w:rsidR="00B234D2">
        <w:rPr>
          <w:rFonts w:ascii="Arial" w:eastAsia="Times New Roman" w:hAnsi="Arial" w:cs="Arial"/>
        </w:rPr>
        <w:t xml:space="preserve">врз недвижност ½ идеална половина од должникот Јонче </w:t>
      </w:r>
      <w:r w:rsidR="00B234D2" w:rsidRPr="001E027C">
        <w:rPr>
          <w:rFonts w:ascii="Arial" w:hAnsi="Arial" w:cs="Arial"/>
        </w:rPr>
        <w:t>Николовски</w:t>
      </w:r>
      <w:r w:rsidR="00B234D2">
        <w:rPr>
          <w:rFonts w:ascii="Arial" w:hAnsi="Arial" w:cs="Arial"/>
        </w:rPr>
        <w:t xml:space="preserve"> во корист на доверителот АСП ПП Вреки ДООЕЛ Охрид;</w:t>
      </w:r>
    </w:p>
    <w:p w:rsidR="00B234D2" w:rsidRDefault="00B234D2" w:rsidP="00B234D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B234D2" w:rsidRDefault="00B234D2" w:rsidP="00B234D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И.бр.260/08 од 29.10.2018 година на Извршител Душан Филиповиќ</w:t>
      </w:r>
      <w:r w:rsidRPr="00B234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врз недвижност ½ идеална половина од должникот Јонче </w:t>
      </w:r>
      <w:r w:rsidRPr="001E027C">
        <w:rPr>
          <w:rFonts w:ascii="Arial" w:hAnsi="Arial" w:cs="Arial"/>
        </w:rPr>
        <w:t>Николовски</w:t>
      </w:r>
      <w:r>
        <w:rPr>
          <w:rFonts w:ascii="Arial" w:hAnsi="Arial" w:cs="Arial"/>
        </w:rPr>
        <w:t xml:space="preserve"> во корист на доверителот Стопанска Банка АД Скопје;</w:t>
      </w:r>
    </w:p>
    <w:p w:rsidR="00B234D2" w:rsidRDefault="00B234D2" w:rsidP="00B234D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C5A81" w:rsidRDefault="00EC5A81" w:rsidP="00EC5A8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 xml:space="preserve">-налог за извршување </w:t>
      </w:r>
      <w:r w:rsidR="00561FDF">
        <w:rPr>
          <w:rFonts w:ascii="Arial" w:eastAsia="Times New Roman" w:hAnsi="Arial" w:cs="Arial"/>
        </w:rPr>
        <w:t xml:space="preserve">врз недвижност </w:t>
      </w:r>
      <w:r>
        <w:rPr>
          <w:rFonts w:ascii="Arial" w:eastAsia="Times New Roman" w:hAnsi="Arial" w:cs="Arial"/>
        </w:rPr>
        <w:t>И.бр.866/2021 од 07.05.2021 година на Извршител Гордана Џутеска</w:t>
      </w:r>
      <w:r w:rsidRPr="00B234D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во корист на доверителот </w:t>
      </w:r>
      <w:r w:rsidR="00561FDF">
        <w:rPr>
          <w:rFonts w:ascii="Arial" w:hAnsi="Arial" w:cs="Arial"/>
        </w:rPr>
        <w:t>Охридска Банка АД Скопје а сега Шпаркасе Банка Македонија АД Скопје</w:t>
      </w:r>
      <w:r>
        <w:rPr>
          <w:rFonts w:ascii="Arial" w:hAnsi="Arial" w:cs="Arial"/>
        </w:rPr>
        <w:t>;</w:t>
      </w:r>
    </w:p>
    <w:p w:rsidR="00561FDF" w:rsidRDefault="00561FDF" w:rsidP="00EC5A8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61FDF" w:rsidRDefault="00561FDF" w:rsidP="00561FD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-заложно право хипотека од прв ред ОДУ бр.577/09 од 12.08.2009 година на Нотар Васил Кузманоски во корист на доверителот Охридска Банка АД Скопје а сега Шпаркасе Банка Македонија АД Скопје;</w:t>
      </w:r>
    </w:p>
    <w:p w:rsidR="00561FDF" w:rsidRDefault="00561FDF" w:rsidP="00EC5A8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1F18" w:rsidRPr="00211393" w:rsidRDefault="00211393" w:rsidP="00561F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71F18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D23D06">
        <w:rPr>
          <w:rFonts w:ascii="Arial" w:eastAsia="Times New Roman" w:hAnsi="Arial" w:cs="Arial"/>
        </w:rPr>
        <w:t>дената вредност на недвижноста.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1E027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D23D06" w:rsidRDefault="00D23D06" w:rsidP="00D23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D23D06" w:rsidRPr="00315905" w:rsidRDefault="00D23D06" w:rsidP="00D23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  <w:lang w:val="en-US"/>
        </w:rPr>
        <w:t>ци</w:t>
      </w:r>
      <w:bookmarkStart w:id="22" w:name="_GoBack"/>
      <w:bookmarkEnd w:id="22"/>
    </w:p>
    <w:p w:rsidR="00D23D06" w:rsidRPr="00315905" w:rsidRDefault="00D23D06" w:rsidP="00D23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Доверител</w:t>
      </w:r>
    </w:p>
    <w:p w:rsidR="00D23D06" w:rsidRPr="00315905" w:rsidRDefault="00D23D06" w:rsidP="00D23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Пристапени доверители</w:t>
      </w:r>
    </w:p>
    <w:p w:rsidR="00D23D06" w:rsidRPr="00315905" w:rsidRDefault="00D23D06" w:rsidP="00D23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15905">
        <w:rPr>
          <w:rFonts w:ascii="Arial" w:eastAsia="Times New Roman" w:hAnsi="Arial" w:cs="Arial"/>
        </w:rPr>
        <w:t>Извршител Душан Филиповиќ</w:t>
      </w:r>
    </w:p>
    <w:p w:rsidR="00D23D06" w:rsidRPr="00315905" w:rsidRDefault="00D23D06" w:rsidP="00D23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eastAsia="Times New Roman" w:hAnsi="Arial" w:cs="Arial"/>
        </w:rPr>
        <w:t>УЈП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23D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="001E027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7C" w:rsidRDefault="001E027C" w:rsidP="001E027C">
      <w:pPr>
        <w:spacing w:after="0" w:line="240" w:lineRule="auto"/>
      </w:pPr>
      <w:r>
        <w:separator/>
      </w:r>
    </w:p>
  </w:endnote>
  <w:endnote w:type="continuationSeparator" w:id="0">
    <w:p w:rsidR="001E027C" w:rsidRDefault="001E027C" w:rsidP="001E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7C" w:rsidRPr="001E027C" w:rsidRDefault="001E027C" w:rsidP="001E027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23D0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7C" w:rsidRDefault="001E027C" w:rsidP="001E027C">
      <w:pPr>
        <w:spacing w:after="0" w:line="240" w:lineRule="auto"/>
      </w:pPr>
      <w:r>
        <w:separator/>
      </w:r>
    </w:p>
  </w:footnote>
  <w:footnote w:type="continuationSeparator" w:id="0">
    <w:p w:rsidR="001E027C" w:rsidRDefault="001E027C" w:rsidP="001E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78B"/>
    <w:multiLevelType w:val="hybridMultilevel"/>
    <w:tmpl w:val="75D025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71F18"/>
    <w:rsid w:val="00172CF1"/>
    <w:rsid w:val="00180BCE"/>
    <w:rsid w:val="001E027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61C5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61FDF"/>
    <w:rsid w:val="005B4690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1EF8"/>
    <w:rsid w:val="008C43A1"/>
    <w:rsid w:val="00913EF8"/>
    <w:rsid w:val="00926A7A"/>
    <w:rsid w:val="009626C8"/>
    <w:rsid w:val="00990882"/>
    <w:rsid w:val="00AE3FFA"/>
    <w:rsid w:val="00B20C15"/>
    <w:rsid w:val="00B234D2"/>
    <w:rsid w:val="00B269ED"/>
    <w:rsid w:val="00B41890"/>
    <w:rsid w:val="00B51157"/>
    <w:rsid w:val="00B62603"/>
    <w:rsid w:val="00BC5E22"/>
    <w:rsid w:val="00BF5243"/>
    <w:rsid w:val="00C02E62"/>
    <w:rsid w:val="00C71B87"/>
    <w:rsid w:val="00CA0785"/>
    <w:rsid w:val="00CC28C6"/>
    <w:rsid w:val="00CE2401"/>
    <w:rsid w:val="00CF2E54"/>
    <w:rsid w:val="00D23D06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5A81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0F842A"/>
  <w15:docId w15:val="{5C1EC890-50DC-4E33-BDB6-D7F1A00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E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7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13</cp:revision>
  <dcterms:created xsi:type="dcterms:W3CDTF">2021-08-04T07:35:00Z</dcterms:created>
  <dcterms:modified xsi:type="dcterms:W3CDTF">2021-08-04T08:21:00Z</dcterms:modified>
</cp:coreProperties>
</file>