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43ED">
              <w:rPr>
                <w:rFonts w:ascii="Arial" w:eastAsia="Times New Roman" w:hAnsi="Arial" w:cs="Arial"/>
                <w:b/>
                <w:lang w:val="en-US"/>
              </w:rPr>
              <w:t>866/2021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943ED" w:rsidRPr="001E027C" w:rsidRDefault="009943ED" w:rsidP="009943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027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1E027C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1E027C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1E027C"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 xml:space="preserve"> Шпаркасе Банка Македонија АД Скопје</w:t>
      </w:r>
      <w:r w:rsidRPr="001E027C">
        <w:rPr>
          <w:rFonts w:ascii="Arial" w:hAnsi="Arial" w:cs="Arial"/>
          <w:lang w:val="ru-RU"/>
        </w:rPr>
        <w:t>,</w:t>
      </w:r>
      <w:r w:rsidRPr="001E027C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E027C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1E027C">
        <w:rPr>
          <w:rFonts w:ascii="Arial" w:hAnsi="Arial" w:cs="Arial"/>
        </w:rPr>
        <w:t xml:space="preserve">ОДУ.бр.577/09 од 08.12.2009 година на Нотар Васил Кузманоски, против </w:t>
      </w:r>
      <w:bookmarkStart w:id="13" w:name="Dolznik1"/>
      <w:bookmarkEnd w:id="13"/>
      <w:r w:rsidRPr="001E027C">
        <w:rPr>
          <w:rFonts w:ascii="Arial" w:hAnsi="Arial" w:cs="Arial"/>
        </w:rPr>
        <w:t xml:space="preserve">должниците Јонче Николовски од </w:t>
      </w:r>
      <w:bookmarkStart w:id="14" w:name="DolzGrad1"/>
      <w:bookmarkEnd w:id="14"/>
      <w:r w:rsidRPr="001E027C">
        <w:rPr>
          <w:rFonts w:ascii="Arial" w:hAnsi="Arial" w:cs="Arial"/>
        </w:rPr>
        <w:t xml:space="preserve">Охрид со </w:t>
      </w:r>
      <w:bookmarkStart w:id="15" w:name="opis_edb1_dolz"/>
      <w:bookmarkEnd w:id="15"/>
      <w:r w:rsidRPr="001E027C">
        <w:rPr>
          <w:rFonts w:ascii="Arial" w:hAnsi="Arial" w:cs="Arial"/>
          <w:lang w:val="ru-RU"/>
        </w:rPr>
        <w:t>живеалиште на</w:t>
      </w:r>
      <w:r w:rsidRPr="001E027C">
        <w:rPr>
          <w:rFonts w:ascii="Arial" w:hAnsi="Arial" w:cs="Arial"/>
        </w:rPr>
        <w:t xml:space="preserve"> </w:t>
      </w:r>
      <w:bookmarkStart w:id="16" w:name="adresa1_dolz"/>
      <w:bookmarkEnd w:id="16"/>
      <w:r w:rsidRPr="001E027C">
        <w:rPr>
          <w:rFonts w:ascii="Arial" w:hAnsi="Arial" w:cs="Arial"/>
        </w:rPr>
        <w:t xml:space="preserve">ул.Партизанска бр.38-Б-19, </w:t>
      </w:r>
      <w:bookmarkStart w:id="17" w:name="Dolznik2"/>
      <w:bookmarkEnd w:id="17"/>
      <w:r w:rsidRPr="001E027C">
        <w:rPr>
          <w:rFonts w:ascii="Arial" w:hAnsi="Arial" w:cs="Arial"/>
        </w:rPr>
        <w:t>и Ристана Николовска од Охрид со живеалиште на ул.Партизанска бр.38 Б-19, за спроведување на извршување</w:t>
      </w:r>
      <w:r w:rsidRPr="001E027C">
        <w:rPr>
          <w:rFonts w:ascii="Arial" w:hAnsi="Arial" w:cs="Arial"/>
          <w:lang w:val="en-US"/>
        </w:rPr>
        <w:t>,</w:t>
      </w:r>
      <w:r w:rsidRPr="001E027C">
        <w:rPr>
          <w:rFonts w:ascii="Arial" w:hAnsi="Arial" w:cs="Arial"/>
        </w:rPr>
        <w:t xml:space="preserve"> </w:t>
      </w:r>
      <w:bookmarkStart w:id="18" w:name="VredPredmet"/>
      <w:bookmarkEnd w:id="18"/>
      <w:r w:rsidRPr="001E027C">
        <w:rPr>
          <w:rFonts w:ascii="Arial" w:hAnsi="Arial" w:cs="Arial"/>
        </w:rPr>
        <w:t xml:space="preserve"> во вредност 4.699.850,00 денари на ден </w:t>
      </w:r>
      <w:bookmarkStart w:id="19" w:name="DatumIzdava"/>
      <w:bookmarkEnd w:id="19"/>
      <w:r w:rsidR="005954BF">
        <w:rPr>
          <w:rFonts w:ascii="Arial" w:hAnsi="Arial" w:cs="Arial"/>
          <w:lang w:val="en-US"/>
        </w:rPr>
        <w:t>27.12.2021</w:t>
      </w:r>
      <w:r w:rsidRPr="001E027C">
        <w:rPr>
          <w:rFonts w:ascii="Arial" w:hAnsi="Arial" w:cs="Arial"/>
        </w:rPr>
        <w:t xml:space="preserve"> година го донесува следниот: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943ED" w:rsidRDefault="009943ED" w:rsidP="009943ED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1E027C">
        <w:rPr>
          <w:rFonts w:ascii="Arial" w:hAnsi="Arial" w:cs="Arial"/>
        </w:rPr>
        <w:t xml:space="preserve">недвижноста </w:t>
      </w:r>
      <w:bookmarkStart w:id="20" w:name="ODolz1"/>
      <w:bookmarkEnd w:id="20"/>
      <w:r w:rsidRPr="001E027C">
        <w:rPr>
          <w:rFonts w:ascii="Arial" w:hAnsi="Arial" w:cs="Arial"/>
        </w:rPr>
        <w:t xml:space="preserve">опишана во </w:t>
      </w:r>
      <w:r w:rsidRPr="001E027C">
        <w:rPr>
          <w:rFonts w:ascii="Arial" w:hAnsi="Arial" w:cs="Arial"/>
          <w:b/>
        </w:rPr>
        <w:t>лист В од имотен лист 88888 за КО Охрид 3</w:t>
      </w:r>
      <w:r w:rsidRPr="001E027C">
        <w:rPr>
          <w:rFonts w:ascii="Arial" w:hAnsi="Arial" w:cs="Arial"/>
        </w:rPr>
        <w:t xml:space="preserve"> како: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 , влез 1 кат 03 број 19, внатрешна површина 60 м.к.в., КП.бр.16719 дел 3 на м.в. К.М.Тито , број на зграда/друг објкт 1, намена на зграда преземена при конверзија на податоците од стариот ел.систем лоѓии балкони и тераси , влез 1 кат 03 број 19, внатрешна површина 5 м.к.в.,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стан, влез 1 кат МА број 19, внатрешна површина 50 м.к.в., која недвижност е во сосопственост на должниците Јонче Николовски и Ристана Николовска двајцата од Охрид</w:t>
      </w:r>
      <w:r w:rsidRPr="001E027C">
        <w:rPr>
          <w:rFonts w:ascii="Arial" w:eastAsia="Times New Roman" w:hAnsi="Arial" w:cs="Arial"/>
          <w:lang w:val="ru-RU"/>
        </w:rPr>
        <w:t>.</w:t>
      </w:r>
    </w:p>
    <w:p w:rsidR="009943ED" w:rsidRPr="00211393" w:rsidRDefault="009943ED" w:rsidP="009943E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2</w:t>
      </w:r>
      <w:r w:rsidR="005954BF">
        <w:rPr>
          <w:rFonts w:ascii="Arial" w:eastAsia="Times New Roman" w:hAnsi="Arial" w:cs="Arial"/>
          <w:b/>
          <w:lang w:val="en-US"/>
        </w:rPr>
        <w:t>8.01</w:t>
      </w:r>
      <w:r>
        <w:rPr>
          <w:rFonts w:ascii="Arial" w:eastAsia="Times New Roman" w:hAnsi="Arial" w:cs="Arial"/>
          <w:b/>
          <w:lang w:val="en-US"/>
        </w:rPr>
        <w:t>.202</w:t>
      </w:r>
      <w:r w:rsidR="005954BF">
        <w:rPr>
          <w:rFonts w:ascii="Arial" w:eastAsia="Times New Roman" w:hAnsi="Arial" w:cs="Arial"/>
          <w:b/>
          <w:lang w:val="en-US"/>
        </w:rPr>
        <w:t>2</w:t>
      </w:r>
      <w:r w:rsidRPr="00B234D2">
        <w:rPr>
          <w:rFonts w:ascii="Arial" w:eastAsia="Times New Roman" w:hAnsi="Arial" w:cs="Arial"/>
          <w:b/>
          <w:lang w:val="en-US"/>
        </w:rPr>
        <w:t xml:space="preserve"> </w:t>
      </w:r>
      <w:r w:rsidRPr="00B234D2">
        <w:rPr>
          <w:rFonts w:ascii="Arial" w:eastAsia="Times New Roman" w:hAnsi="Arial" w:cs="Arial"/>
          <w:b/>
        </w:rPr>
        <w:t xml:space="preserve">година во </w:t>
      </w:r>
      <w:r w:rsidRPr="00B234D2">
        <w:rPr>
          <w:rFonts w:ascii="Arial" w:eastAsia="Times New Roman" w:hAnsi="Arial" w:cs="Arial"/>
          <w:b/>
          <w:lang w:val="en-US"/>
        </w:rPr>
        <w:t xml:space="preserve">10.00 </w:t>
      </w:r>
      <w:r w:rsidRPr="00B234D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1E027C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9943ED" w:rsidRPr="00211393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Pr="00211393">
        <w:rPr>
          <w:rFonts w:ascii="Arial" w:eastAsia="Times New Roman" w:hAnsi="Arial" w:cs="Arial"/>
        </w:rPr>
        <w:t>оч</w:t>
      </w:r>
      <w:r>
        <w:rPr>
          <w:rFonts w:ascii="Arial" w:eastAsia="Times New Roman" w:hAnsi="Arial" w:cs="Arial"/>
        </w:rPr>
        <w:t xml:space="preserve">етната вредност на недвижноста е намалена од проценетата </w:t>
      </w:r>
      <w:r>
        <w:rPr>
          <w:rFonts w:ascii="Arial" w:eastAsia="Times New Roman" w:hAnsi="Arial" w:cs="Arial"/>
          <w:lang w:val="en-US"/>
        </w:rPr>
        <w:t xml:space="preserve">и </w:t>
      </w:r>
      <w:r>
        <w:rPr>
          <w:rFonts w:ascii="Arial" w:eastAsia="Times New Roman" w:hAnsi="Arial" w:cs="Arial"/>
        </w:rPr>
        <w:t>изн</w:t>
      </w:r>
      <w:r w:rsidRPr="00211393">
        <w:rPr>
          <w:rFonts w:ascii="Arial" w:eastAsia="Times New Roman" w:hAnsi="Arial" w:cs="Arial"/>
        </w:rPr>
        <w:t xml:space="preserve">есува </w:t>
      </w:r>
      <w:r>
        <w:rPr>
          <w:rFonts w:ascii="Arial" w:eastAsia="Times New Roman" w:hAnsi="Arial" w:cs="Arial"/>
          <w:b/>
          <w:u w:val="single"/>
          <w:lang w:val="ru-RU"/>
        </w:rPr>
        <w:t>5.250.000</w:t>
      </w:r>
      <w:r w:rsidRPr="008018F1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8018F1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>вредност</w:t>
      </w:r>
      <w:r w:rsidRPr="00211393">
        <w:rPr>
          <w:rFonts w:ascii="Arial" w:eastAsia="Times New Roman" w:hAnsi="Arial" w:cs="Arial"/>
        </w:rPr>
        <w:t xml:space="preserve">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службености:</w:t>
      </w:r>
    </w:p>
    <w:p w:rsidR="009943ED" w:rsidRDefault="009943ED" w:rsidP="009943E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И.бр.866/2021 од 07.05.2021 година на Извршител Гордана Џутеска</w:t>
      </w:r>
      <w:r w:rsidRPr="00B234D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во корист на доверителот Охридска Банка АД Скопје а сега Шпаркасе Банка Македонија АД Скопје;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 прв ред ОДУ бр.577/09 од 12.08.2009 година на Нотар Васил Кузманоски во корист на доверителот Охридска Банка АД Скопје а сега Шпаркасе Банка Македонија АД Скопје;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954BF" w:rsidRPr="00211393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недвижноста.</w:t>
      </w:r>
    </w:p>
    <w:p w:rsidR="005954BF" w:rsidRPr="00211393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5954BF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954BF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954BF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954BF" w:rsidRDefault="005954BF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_GoBack"/>
      <w:bookmarkEnd w:id="21"/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3ED" w:rsidRPr="00DB4229" w:rsidRDefault="009943ED" w:rsidP="009943E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943ED" w:rsidRPr="00867166" w:rsidTr="00C50EF6">
        <w:trPr>
          <w:trHeight w:val="851"/>
        </w:trPr>
        <w:tc>
          <w:tcPr>
            <w:tcW w:w="4297" w:type="dxa"/>
          </w:tcPr>
          <w:p w:rsidR="009943ED" w:rsidRPr="000406D7" w:rsidRDefault="009943ED" w:rsidP="00C50E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ци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eastAsia="Times New Roman" w:hAnsi="Arial" w:cs="Arial"/>
        </w:rPr>
        <w:t>УЈП</w:t>
      </w:r>
    </w:p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954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9943E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ED" w:rsidRDefault="009943ED" w:rsidP="009943ED">
      <w:pPr>
        <w:spacing w:after="0" w:line="240" w:lineRule="auto"/>
      </w:pPr>
      <w:r>
        <w:separator/>
      </w:r>
    </w:p>
  </w:endnote>
  <w:endnote w:type="continuationSeparator" w:id="0">
    <w:p w:rsidR="009943ED" w:rsidRDefault="009943ED" w:rsidP="009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ED" w:rsidRPr="009943ED" w:rsidRDefault="009943ED" w:rsidP="009943E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954B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ED" w:rsidRDefault="009943ED" w:rsidP="009943ED">
      <w:pPr>
        <w:spacing w:after="0" w:line="240" w:lineRule="auto"/>
      </w:pPr>
      <w:r>
        <w:separator/>
      </w:r>
    </w:p>
  </w:footnote>
  <w:footnote w:type="continuationSeparator" w:id="0">
    <w:p w:rsidR="009943ED" w:rsidRDefault="009943ED" w:rsidP="0099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00B8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54B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43E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570B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24BEA"/>
  <w15:docId w15:val="{5D923ED3-40CF-4F7D-934B-79FCDE9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E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cp:lastPrinted>2021-11-09T09:41:00Z</cp:lastPrinted>
  <dcterms:created xsi:type="dcterms:W3CDTF">2021-11-09T09:37:00Z</dcterms:created>
  <dcterms:modified xsi:type="dcterms:W3CDTF">2021-12-27T13:58:00Z</dcterms:modified>
</cp:coreProperties>
</file>