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84" w:rsidRPr="005D2638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707"/>
        <w:gridCol w:w="530"/>
        <w:gridCol w:w="913"/>
        <w:gridCol w:w="2786"/>
      </w:tblGrid>
      <w:tr w:rsidR="00F1008B" w:rsidRPr="005D2638" w:rsidTr="005D2638">
        <w:tc>
          <w:tcPr>
            <w:tcW w:w="5707" w:type="dxa"/>
            <w:hideMark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D263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786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1008B" w:rsidRPr="005D2638" w:rsidTr="005D2638">
        <w:tc>
          <w:tcPr>
            <w:tcW w:w="5707" w:type="dxa"/>
            <w:hideMark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D263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  <w:hideMark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D2638">
              <w:rPr>
                <w:rFonts w:ascii="Arial" w:eastAsia="Times New Roman" w:hAnsi="Arial" w:cs="Arial"/>
                <w:b/>
              </w:rPr>
              <w:t>Образец бр.</w:t>
            </w:r>
            <w:r w:rsidR="0072341E" w:rsidRPr="005D2638">
              <w:rPr>
                <w:rFonts w:ascii="Arial" w:eastAsia="Times New Roman" w:hAnsi="Arial" w:cs="Arial"/>
                <w:b/>
                <w:lang w:val="en-US"/>
              </w:rPr>
              <w:t>2</w:t>
            </w:r>
          </w:p>
        </w:tc>
      </w:tr>
      <w:tr w:rsidR="00F1008B" w:rsidRPr="005D2638" w:rsidTr="005D2638">
        <w:tc>
          <w:tcPr>
            <w:tcW w:w="5707" w:type="dxa"/>
            <w:hideMark/>
          </w:tcPr>
          <w:p w:rsidR="00F1008B" w:rsidRPr="005D2638" w:rsidRDefault="007259D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5D2638" w:rsidTr="005D2638">
        <w:tc>
          <w:tcPr>
            <w:tcW w:w="5707" w:type="dxa"/>
            <w:hideMark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D263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5D2638" w:rsidTr="005D2638">
        <w:tc>
          <w:tcPr>
            <w:tcW w:w="5707" w:type="dxa"/>
            <w:hideMark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D263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  <w:hideMark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D263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D263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259DE">
              <w:rPr>
                <w:rFonts w:ascii="Arial" w:eastAsia="Times New Roman" w:hAnsi="Arial" w:cs="Arial"/>
                <w:b/>
                <w:lang w:val="en-US"/>
              </w:rPr>
              <w:t>1895/2022</w:t>
            </w:r>
            <w:r w:rsidRPr="005D263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F1008B" w:rsidRPr="005D2638" w:rsidTr="005D2638">
        <w:tc>
          <w:tcPr>
            <w:tcW w:w="5707" w:type="dxa"/>
            <w:hideMark/>
          </w:tcPr>
          <w:p w:rsidR="00F1008B" w:rsidRPr="005D2638" w:rsidRDefault="007259D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5D2638" w:rsidTr="005D2638">
        <w:tc>
          <w:tcPr>
            <w:tcW w:w="5707" w:type="dxa"/>
            <w:hideMark/>
          </w:tcPr>
          <w:p w:rsidR="00F1008B" w:rsidRPr="005D2638" w:rsidRDefault="007259D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1008B" w:rsidRPr="005D2638" w:rsidTr="005D2638">
        <w:tc>
          <w:tcPr>
            <w:tcW w:w="5707" w:type="dxa"/>
            <w:hideMark/>
          </w:tcPr>
          <w:p w:rsidR="00F1008B" w:rsidRPr="005D2638" w:rsidRDefault="007259D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30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786" w:type="dxa"/>
          </w:tcPr>
          <w:p w:rsidR="00F1008B" w:rsidRPr="005D26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130DA" w:rsidRPr="005D2638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D263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 w:rsidRPr="005D263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D263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D263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130DA" w:rsidRPr="005D2638" w:rsidRDefault="007259DE" w:rsidP="00513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Ангеле Стефаноски од </w:t>
      </w:r>
      <w:bookmarkStart w:id="8" w:name="DovGrad1"/>
      <w:bookmarkEnd w:id="8"/>
      <w:r>
        <w:rPr>
          <w:rFonts w:ascii="Arial" w:hAnsi="Arial" w:cs="Arial"/>
        </w:rPr>
        <w:t>Охридпреку полномошник Адвокат Александар Ѓ. Танчевски</w:t>
      </w:r>
      <w:r>
        <w:rPr>
          <w:rFonts w:ascii="Arial" w:hAnsi="Arial" w:cs="Arial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>
        <w:rPr>
          <w:rFonts w:ascii="Arial" w:hAnsi="Arial" w:cs="Arial"/>
        </w:rPr>
        <w:t xml:space="preserve">П1-141/18  од 03.05.2022 год. на Основен суд Охрид и ГЖ-983/22  од 19.10.2022 год. на Апелационен суд Битола и П4-101/22 од 08.06.2023 година на Основен суд Охрид и ГЖ-1178/23 од 23.02.2024 година на Апелационен суд Битола, против </w:t>
      </w:r>
      <w:bookmarkStart w:id="14" w:name="Dolznik1"/>
      <w:bookmarkEnd w:id="14"/>
      <w:r>
        <w:rPr>
          <w:rFonts w:ascii="Arial" w:hAnsi="Arial" w:cs="Arial"/>
        </w:rPr>
        <w:t xml:space="preserve">должникот Ѓорѓи Мујоски од </w:t>
      </w:r>
      <w:bookmarkStart w:id="15" w:name="DolzGrad1"/>
      <w:bookmarkEnd w:id="15"/>
      <w:r>
        <w:rPr>
          <w:rFonts w:ascii="Arial" w:hAnsi="Arial" w:cs="Arial"/>
        </w:rPr>
        <w:t xml:space="preserve">Охрид со </w:t>
      </w:r>
      <w:bookmarkStart w:id="16" w:name="opis_edb1_dolz"/>
      <w:bookmarkEnd w:id="16"/>
      <w:r>
        <w:rPr>
          <w:rFonts w:ascii="Arial" w:hAnsi="Arial" w:cs="Arial"/>
          <w:lang w:val="ru-RU"/>
        </w:rPr>
        <w:t>живеалиште на</w:t>
      </w:r>
      <w:bookmarkStart w:id="17" w:name="adresa1_dolz"/>
      <w:bookmarkEnd w:id="17"/>
      <w:r>
        <w:rPr>
          <w:rFonts w:ascii="Arial" w:hAnsi="Arial" w:cs="Arial"/>
        </w:rPr>
        <w:t xml:space="preserve">ул.Живко Чинго бр.186, </w:t>
      </w:r>
      <w:bookmarkStart w:id="18" w:name="Dolznik2"/>
      <w:bookmarkEnd w:id="18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>,</w:t>
      </w:r>
      <w:bookmarkStart w:id="19" w:name="VredPredmet"/>
      <w:bookmarkEnd w:id="19"/>
      <w:r>
        <w:rPr>
          <w:rFonts w:ascii="Arial" w:hAnsi="Arial" w:cs="Arial"/>
        </w:rPr>
        <w:t xml:space="preserve"> во вредност 134.000,00 евра </w:t>
      </w:r>
      <w:r w:rsidR="005130DA" w:rsidRPr="005D2638">
        <w:rPr>
          <w:rFonts w:ascii="Arial" w:hAnsi="Arial" w:cs="Arial"/>
        </w:rPr>
        <w:t xml:space="preserve">на ден </w:t>
      </w:r>
      <w:bookmarkStart w:id="20" w:name="DatumIzdava"/>
      <w:bookmarkEnd w:id="20"/>
      <w:r>
        <w:rPr>
          <w:rFonts w:ascii="Arial" w:hAnsi="Arial" w:cs="Arial"/>
        </w:rPr>
        <w:t>25.09.2025</w:t>
      </w:r>
      <w:r w:rsidR="005130DA" w:rsidRPr="005D2638">
        <w:rPr>
          <w:rFonts w:ascii="Arial" w:hAnsi="Arial" w:cs="Arial"/>
        </w:rPr>
        <w:t xml:space="preserve"> година го донесува следниот:</w:t>
      </w:r>
    </w:p>
    <w:p w:rsidR="0047292B" w:rsidRPr="005D2638" w:rsidRDefault="0047292B" w:rsidP="00472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3F0" w:rsidRPr="005D2638" w:rsidRDefault="00B343F0" w:rsidP="00835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43F0" w:rsidRPr="005D2638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1008B" w:rsidRPr="005D2638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D2638">
        <w:rPr>
          <w:rFonts w:ascii="Arial" w:eastAsia="Times New Roman" w:hAnsi="Arial" w:cs="Arial"/>
          <w:b/>
        </w:rPr>
        <w:t>З А К Л У Ч О К</w:t>
      </w:r>
    </w:p>
    <w:p w:rsidR="00F1008B" w:rsidRPr="005D2638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D2638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:rsidR="00F1008B" w:rsidRPr="005D2638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D2638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5D2638">
        <w:rPr>
          <w:rFonts w:ascii="Arial" w:eastAsia="Times New Roman" w:hAnsi="Arial" w:cs="Arial"/>
          <w:bCs/>
        </w:rPr>
        <w:t xml:space="preserve">) </w:t>
      </w:r>
    </w:p>
    <w:p w:rsidR="00F1008B" w:rsidRPr="005D2638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ВРШИ попра</w:t>
      </w:r>
      <w:r w:rsidR="00E415F8">
        <w:rPr>
          <w:rFonts w:ascii="Arial" w:eastAsia="Times New Roman" w:hAnsi="Arial" w:cs="Arial"/>
        </w:rPr>
        <w:t>вање во заклучок за прва усна ј</w:t>
      </w:r>
      <w:r>
        <w:rPr>
          <w:rFonts w:ascii="Arial" w:eastAsia="Times New Roman" w:hAnsi="Arial" w:cs="Arial"/>
        </w:rPr>
        <w:t xml:space="preserve">авна продажба И.бр. 1895/2022 од 24.09.2025 година на извршителот Гордана Џутеска. </w:t>
      </w: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поправа техничката грешка на начин што во точка  број 1 (недвижноста опишана во лист Б од имотен лист број 21869 за КО Охрид 4) </w:t>
      </w:r>
      <w:r>
        <w:rPr>
          <w:rFonts w:ascii="Arial" w:eastAsia="Times New Roman" w:hAnsi="Arial" w:cs="Arial"/>
          <w:b/>
        </w:rPr>
        <w:t>наместо</w:t>
      </w:r>
      <w:r>
        <w:rPr>
          <w:rFonts w:ascii="Arial" w:eastAsia="Times New Roman" w:hAnsi="Arial" w:cs="Arial"/>
        </w:rPr>
        <w:t xml:space="preserve"> 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 1/2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КП.бр.3848, на викано место/улица ул.Живко Чинго врој 186 Охрид, катастарска култура гз, гиз, во површина од 645м2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1/2 од КП.бр.3848, на викано место/улица ул.Живко Чинго врој 186 Охрид, катастарска култура гз, зпз 1, во површина од 143м2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1/2 од КП.бр.3848, на викано место/улица ул.Живко Чинго врој 186 Охрид, катастарска култура гз, зпз 2, во површина од 35м2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Треба да стои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 763/823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КП.бр.3848, на викано место/улица ул.Живко Чинго врој 186 Охрид, катастарска култура гз, гиз, во површина од 645м2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763/823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од КП.бр.3848, на викано место/улица ул.Живко Чинго врој 186 Охрид, катастарска култура гз, зпз 1, во површина од 143м2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763/823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КП.бр.3848, на викано место/улица ул.Живко Чинго врој 186 Охрид, катастарска култура гз, зпз 2, во површина од 35м2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Во останатиот дел од заклучок за прва усна јкавна продажба И.бр. 1895/2022 од 24.09.2025 година на извршителот Гордана Џутеска на извршителот Гордана Џутеска останува непроменет  </w:t>
      </w: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259DE" w:rsidRDefault="007259DE" w:rsidP="007259D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Oвој заклучок е составен дел на заклучок за прва усна јкавна продажба И.бр. 1895/2022 од 24.09.2025 година на извршителот Гордана Џутеска.</w:t>
      </w:r>
    </w:p>
    <w:p w:rsidR="00F1008B" w:rsidRPr="005D2638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B343F0" w:rsidRPr="005D2638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43F0" w:rsidRPr="005D2638" w:rsidRDefault="00B343F0" w:rsidP="00B34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D2638">
        <w:rPr>
          <w:rFonts w:ascii="Arial" w:hAnsi="Arial" w:cs="Arial"/>
          <w:sz w:val="20"/>
          <w:szCs w:val="20"/>
        </w:rPr>
        <w:t xml:space="preserve"> </w:t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  <w:r w:rsidRPr="005D2638">
        <w:rPr>
          <w:rFonts w:ascii="Arial" w:hAnsi="Arial" w:cs="Arial"/>
          <w:sz w:val="20"/>
          <w:szCs w:val="20"/>
        </w:rPr>
        <w:tab/>
      </w:r>
    </w:p>
    <w:p w:rsidR="00F1008B" w:rsidRPr="005D2638" w:rsidRDefault="00B343F0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D2638">
        <w:rPr>
          <w:rFonts w:ascii="Arial" w:hAnsi="Arial" w:cs="Arial"/>
          <w:sz w:val="20"/>
          <w:szCs w:val="20"/>
        </w:rPr>
        <w:tab/>
      </w:r>
    </w:p>
    <w:p w:rsidR="00F1008B" w:rsidRPr="005D2638" w:rsidRDefault="00F1008B" w:rsidP="00F1008B">
      <w:pPr>
        <w:spacing w:after="0" w:line="240" w:lineRule="auto"/>
        <w:ind w:firstLine="720"/>
        <w:rPr>
          <w:rFonts w:ascii="Arial" w:hAnsi="Arial" w:cs="Arial"/>
        </w:rPr>
      </w:pPr>
      <w:r w:rsidRPr="005D2638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</w:t>
      </w:r>
      <w:r w:rsidRPr="005D2638">
        <w:rPr>
          <w:rFonts w:ascii="Arial" w:hAnsi="Arial" w:cs="Arial"/>
        </w:rPr>
        <w:t xml:space="preserve">                  </w:t>
      </w:r>
      <w:r w:rsidRPr="005D2638">
        <w:rPr>
          <w:rFonts w:ascii="Arial" w:hAnsi="Arial" w:cs="Arial"/>
          <w:lang w:val="en-US"/>
        </w:rPr>
        <w:t xml:space="preserve">         </w:t>
      </w:r>
      <w:r w:rsidRPr="005D2638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F1008B" w:rsidRPr="005D2638" w:rsidTr="008D7734">
        <w:trPr>
          <w:trHeight w:val="851"/>
        </w:trPr>
        <w:tc>
          <w:tcPr>
            <w:tcW w:w="4297" w:type="dxa"/>
          </w:tcPr>
          <w:p w:rsidR="00F1008B" w:rsidRPr="005D2638" w:rsidRDefault="007259D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F33AA6" w:rsidRPr="00F33AA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7259DE" w:rsidRDefault="00F1008B" w:rsidP="007259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D2638">
        <w:rPr>
          <w:rFonts w:ascii="Arial" w:hAnsi="Arial" w:cs="Arial"/>
        </w:rPr>
        <w:t>Д.-на</w:t>
      </w:r>
      <w:r w:rsidRPr="005D2638">
        <w:rPr>
          <w:rFonts w:ascii="Arial" w:hAnsi="Arial" w:cs="Arial"/>
          <w:lang w:val="en-US"/>
        </w:rPr>
        <w:t xml:space="preserve">: </w:t>
      </w:r>
      <w:r w:rsidR="007259DE">
        <w:rPr>
          <w:rFonts w:ascii="Arial" w:hAnsi="Arial" w:cs="Arial"/>
          <w:sz w:val="20"/>
          <w:szCs w:val="20"/>
        </w:rPr>
        <w:t>заложен должник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должник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Христијан Мујоски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Охрид</w:t>
      </w:r>
    </w:p>
    <w:p w:rsidR="007259DE" w:rsidRDefault="007259DE" w:rsidP="007259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УЈП Р.Д Битола</w:t>
      </w:r>
    </w:p>
    <w:p w:rsidR="00F1008B" w:rsidRPr="005D2638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F1008B" w:rsidRPr="005D2638" w:rsidRDefault="00F1008B" w:rsidP="00F100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D2638">
        <w:rPr>
          <w:rFonts w:ascii="Arial" w:hAnsi="Arial" w:cs="Arial"/>
          <w:lang w:val="en-US"/>
        </w:rPr>
        <w:br w:type="textWrapping" w:clear="all"/>
      </w:r>
      <w:r w:rsidRPr="005D26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F1008B" w:rsidRPr="005D2638" w:rsidRDefault="00F1008B" w:rsidP="00F1008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F1008B" w:rsidRPr="005D2638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D2638">
        <w:rPr>
          <w:rFonts w:ascii="Arial" w:hAnsi="Arial" w:cs="Arial"/>
          <w:b/>
          <w:sz w:val="20"/>
          <w:szCs w:val="20"/>
        </w:rPr>
        <w:t>Правна поука:</w:t>
      </w:r>
      <w:r w:rsidRPr="005D2638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2" w:name="OSudPouka"/>
      <w:bookmarkEnd w:id="22"/>
      <w:r w:rsidR="007259DE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D263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D2638">
        <w:rPr>
          <w:rFonts w:ascii="Arial" w:hAnsi="Arial" w:cs="Arial"/>
          <w:sz w:val="20"/>
          <w:szCs w:val="20"/>
          <w:lang w:val="en-US"/>
        </w:rPr>
        <w:tab/>
      </w:r>
    </w:p>
    <w:p w:rsidR="00E41120" w:rsidRPr="005D2638" w:rsidRDefault="00F1008B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2638">
        <w:rPr>
          <w:rFonts w:ascii="Arial" w:hAnsi="Arial" w:cs="Arial"/>
        </w:rPr>
        <w:t xml:space="preserve"> </w:t>
      </w:r>
    </w:p>
    <w:sectPr w:rsidR="00E41120" w:rsidRPr="005D2638" w:rsidSect="00563884">
      <w:footerReference w:type="default" r:id="rId8"/>
      <w:pgSz w:w="11906" w:h="16838"/>
      <w:pgMar w:top="90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9DE" w:rsidRDefault="007259DE" w:rsidP="007259DE">
      <w:pPr>
        <w:spacing w:after="0" w:line="240" w:lineRule="auto"/>
      </w:pPr>
      <w:r>
        <w:separator/>
      </w:r>
    </w:p>
  </w:endnote>
  <w:endnote w:type="continuationSeparator" w:id="1">
    <w:p w:rsidR="007259DE" w:rsidRDefault="007259DE" w:rsidP="0072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9DE" w:rsidRPr="007259DE" w:rsidRDefault="007259DE" w:rsidP="007259D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33AA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33AA6">
      <w:rPr>
        <w:rFonts w:ascii="Arial" w:hAnsi="Arial" w:cs="Arial"/>
        <w:sz w:val="14"/>
      </w:rPr>
      <w:fldChar w:fldCharType="separate"/>
    </w:r>
    <w:r w:rsidR="00E415F8">
      <w:rPr>
        <w:rFonts w:ascii="Arial" w:hAnsi="Arial" w:cs="Arial"/>
        <w:noProof/>
        <w:sz w:val="14"/>
      </w:rPr>
      <w:t>1</w:t>
    </w:r>
    <w:r w:rsidR="00F33AA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9DE" w:rsidRDefault="007259DE" w:rsidP="007259DE">
      <w:pPr>
        <w:spacing w:after="0" w:line="240" w:lineRule="auto"/>
      </w:pPr>
      <w:r>
        <w:separator/>
      </w:r>
    </w:p>
  </w:footnote>
  <w:footnote w:type="continuationSeparator" w:id="1">
    <w:p w:rsidR="007259DE" w:rsidRDefault="007259DE" w:rsidP="00725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3F0"/>
    <w:rsid w:val="00120B2D"/>
    <w:rsid w:val="001332B4"/>
    <w:rsid w:val="00327142"/>
    <w:rsid w:val="00376353"/>
    <w:rsid w:val="003B36A0"/>
    <w:rsid w:val="004310BB"/>
    <w:rsid w:val="0047292B"/>
    <w:rsid w:val="005130DA"/>
    <w:rsid w:val="005367B4"/>
    <w:rsid w:val="00563884"/>
    <w:rsid w:val="005D2638"/>
    <w:rsid w:val="005D3162"/>
    <w:rsid w:val="00653430"/>
    <w:rsid w:val="0072341E"/>
    <w:rsid w:val="007259DE"/>
    <w:rsid w:val="0078179C"/>
    <w:rsid w:val="00835C50"/>
    <w:rsid w:val="00895B72"/>
    <w:rsid w:val="00B343F0"/>
    <w:rsid w:val="00BA60F1"/>
    <w:rsid w:val="00C60337"/>
    <w:rsid w:val="00D74CA8"/>
    <w:rsid w:val="00D95924"/>
    <w:rsid w:val="00E24D93"/>
    <w:rsid w:val="00E41120"/>
    <w:rsid w:val="00E415F8"/>
    <w:rsid w:val="00EA49D5"/>
    <w:rsid w:val="00EE42D3"/>
    <w:rsid w:val="00F1008B"/>
    <w:rsid w:val="00F33AA6"/>
    <w:rsid w:val="00F9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25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9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25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9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KB40KqTXG/mNwZW93cB/NGjMo1k=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oU4d842NHPptaqszQzGyAw7MGUE=</DigestValue>
    </Reference>
    <Reference URI="#idInvalidSigLnImg" Type="http://www.w3.org/2000/09/xmldsig#Object">
      <DigestMethod Algorithm="http://www.w3.org/2000/09/xmldsig#sha1"/>
      <DigestValue>HEcLaXYdRwOCGWfQ5czE0lH12BM=</DigestValue>
    </Reference>
  </SignedInfo>
  <SignatureValue>
    ZsetGXgBNsc3E48JI6+dC4bpO5bbNpdcXTIOLhFftEO8cjaAWvE2Z3zkPzuYqzqb+ZGCIlSY
    CO+XLjPXgJG6Hu2uXY81juOZ/EhT1cwKr+MAXmqnV72a61QL6l9x+TspZK+IzuM8Htl8O1t8
    M027AcGEkOC9kdhRYTOMZrsK1TOTQbc3ccgv+L/Ag+EybBgjrJeLwUAc7DJMeLanzXhm84wV
    W9VyhsTcjgYV2WRiSr34do4H9bAbORmjQS1KdXBD3IozpeXvOUfA6IDPXcK8mImvt6Tz3vgT
    39g5mq2BqfO/z5Wmsr1ba/j+7VEM7Y3SbTiKpOSyqGRHttOy9iWLKw==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SBdDop3F9lttPjvmuOQuxSOZLZI=</DigestValue>
      </Reference>
      <Reference URI="/word/endnotes.xml?ContentType=application/vnd.openxmlformats-officedocument.wordprocessingml.endnotes+xml">
        <DigestMethod Algorithm="http://www.w3.org/2000/09/xmldsig#sha1"/>
        <DigestValue>yENLWw+ewfhQ+FMXW2Oa+i+yU7c=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bMXDhy/wvLZvvjQKsU/VqF6ME40=</DigestValue>
      </Reference>
      <Reference URI="/word/footnotes.xml?ContentType=application/vnd.openxmlformats-officedocument.wordprocessingml.footnotes+xml">
        <DigestMethod Algorithm="http://www.w3.org/2000/09/xmldsig#sha1"/>
        <DigestValue>b+/X3X0tBYeudlUzPMb6p9V8rq8=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3yYfiDElX7xCaHmBG9QJsviCFoo=</DigestValue>
      </Reference>
      <Reference URI="/word/settings.xml?ContentType=application/vnd.openxmlformats-officedocument.wordprocessingml.settings+xml">
        <DigestMethod Algorithm="http://www.w3.org/2000/09/xmldsig#sha1"/>
        <DigestValue>fEIY4PRfFGty7Yhp7gBjhI7RVpw=</DigestValue>
      </Reference>
      <Reference URI="/word/styles.xml?ContentType=application/vnd.openxmlformats-officedocument.wordprocessingml.styles+xml">
        <DigestMethod Algorithm="http://www.w3.org/2000/09/xmldsig#sha1"/>
        <DigestValue>pDBAEsL3bxEeWdc66Sf69qE9a6I=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QkQFHXJ8RCvgmOLH04HyYov8XcY=</DigestValue>
      </Reference>
    </Manifest>
    <SignatureProperties>
      <SignatureProperty Id="idSignatureTime" Target="#idPackageSignature">
        <mdssi:SignatureTime>
          <mdssi:Format>YYYY-MM-DDThh:mm:ssTZD</mdssi:Format>
          <mdssi:Value>2025-09-25T13:14:36Z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WAUSVjoFAEhRBdVHs2UBAAAAAAAAAJTvsgYAuBcIAAAAABJWOgUAAAAAAAAAAFMAaQBnAG4AYQB0AHUAcgBlAEwAaQBuAGUAAADsd4pmAAAAAKoarGVOGqxlAAAEAJy3rwBXaa9lwAhYBet2rGV0aa9l5RTMeDi4rwABAAQAAAAEAJqjq2VQdFgFAAAEAJi3rwBiDbllAAtQBQAMUAU4uK8AOLivAAEABAAAAAQACLivAAAAAAD/////zLevAAAArwAQE7llAAtQBet2rGUaE7llcRvMeDi4rwDACFgFIJNYBQAAAAAwAAAAHLivAAAAAAB/V6tlAAAAADiNKQN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smWktq8AAEBEBgAAAAAAAAAAFQAAACQAAAAAAAAAOI0pAwAAAADg////BwAAACSaFwgIAAAAGJoXCAEAAAAABQCgYwAAAJS2rwAPLLZlAAAAAMy2rwDQtq8AxA8B3AEAAAABAAAAQJtYBYhGlWaIRpVm+cAAAAAAAAAAAAAAAAAAAKRE8WVAm1gFzLavAM6crmWIRpVmgEsLBohGlWYFAAAA6LavAIhGlWbotq8AjmCyZbNgsmXUuq8AAAAhZvi2rwAlgLJliEaVZoO3rwCQua8AwVuyZYO3rwCASwsGgEsLBt1bsmWIRpVmo7evAAAAAAA4jSkD6MSHdW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CE8K8A4KLbALBK1wAAAAAAAAAAAAAAfwACAAAAAAAAAAsAAAAAAH8A5AF/AAAAAABOAAAAfA1/AAAAAAAAANAApETxZaBggwW8A5ZmJILxdqBggwUAYIMFEF2CBQEAAACkRPFlAQAAALwDlmaBZYIF1O6vAAAArmWgYIMFCECVZtxF8WW4/IEFoGCDBdxF8WUIQJVmAQAAAAEAAAAE768AhtCuZQhAlWYBAAAA3EXxZbj8gQUAAAAAqE/7drj8gQVIIikDBO+vAFYpq2Uo768ApETxZUB2gwW8A5ZmAAAAAEB2gwUAdoMFAAAAADiNKQPoxId1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FgFElY6BQBIUQXVR7NlAQAAAAAAAACU77IGALgXCAAAAAASVjoFAAAAAAAAAABTAGkAZwBuAGEAdAB1AHIAZQBMAGkAbgBlAAAA7HeKZgAAAACqGqxlThqsZQAABACct68AV2mvZcAIWAXrdqxldGmvZeUUzHg4uK8AAQAEAAAABACao6tlUHRYBQAABACYt68AYg25ZQALUAUADFAFOLivADi4rwABAAQAAAAEAAi4rwAAAAAA/////8y3rwAAAK8AEBO5ZQALUAXrdqxlGhO5ZXEbzHg4uK8AwAhYBSCTWAUAAAAAMAAAABy4rwAAAAAAf1erZQAAAAA4jSk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LJlpLavAABARAYAAAAAAAAAABUAAAAkAAAAAAAAADiNKQMAAAAA4P///wcAAAAkmhcICAAAABiaFwgBAAAAAAUAoGMAAACUtq8ADyy2ZQAAAADMtq8A0LavAMQPAdwBAAAAAQAAAECbWAWIRpVmiEaVZvnAAAAAAAAAAAAAAAAAAACkRPFlQJtYBcy2rwDOnK5liEaVZoBLCwaIRpVmBQAAAOi2rwCIRpVm6LavAI5gsmWzYLJl1LqvAAAAIWb4tq8AJYCyZYhGlWaDt68AkLmvAMFbsmWDt68AgEsLBoBLCwbdW7JliEaVZqO3rwAAAAAAOI0pA+jEh3V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2025-09-25T13:10:00Z</dcterms:created>
  <dcterms:modified xsi:type="dcterms:W3CDTF">2025-09-25T13:14:00Z</dcterms:modified>
</cp:coreProperties>
</file>