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A" w:rsidRDefault="00577EC8" w:rsidP="00577EC8">
      <w:pPr>
        <w:ind w:left="7920"/>
        <w:jc w:val="center"/>
        <w:rPr>
          <w:b/>
          <w:sz w:val="36"/>
          <w:szCs w:val="36"/>
          <w:lang w:val="mk-MK"/>
        </w:rPr>
      </w:pPr>
      <w:r>
        <w:rPr>
          <w:rFonts w:ascii="Arial" w:hAnsi="Arial" w:cs="Arial"/>
          <w:b/>
          <w:color w:val="000000"/>
        </w:rPr>
        <w:t xml:space="preserve">      </w:t>
      </w:r>
      <w:r w:rsidRPr="00DB4229">
        <w:rPr>
          <w:rFonts w:ascii="Arial" w:hAnsi="Arial" w:cs="Arial"/>
          <w:b/>
          <w:color w:val="000000"/>
        </w:rPr>
        <w:t>И.бр</w:t>
      </w:r>
      <w:r w:rsidRPr="00DB4229">
        <w:rPr>
          <w:rFonts w:ascii="Arial" w:hAnsi="Arial" w:cs="Arial"/>
          <w:b/>
        </w:rPr>
        <w:t>.</w:t>
      </w:r>
      <w:bookmarkStart w:id="0" w:name="Ibr"/>
      <w:bookmarkEnd w:id="0"/>
      <w:r>
        <w:rPr>
          <w:rFonts w:ascii="Arial" w:hAnsi="Arial" w:cs="Arial"/>
          <w:b/>
        </w:rPr>
        <w:t>1952/2022</w:t>
      </w:r>
    </w:p>
    <w:p w:rsidR="00577EC8" w:rsidRDefault="00577EC8" w:rsidP="00577EC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577EC8" w:rsidRDefault="00577EC8" w:rsidP="00577EC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година)</w:t>
      </w:r>
    </w:p>
    <w:p w:rsidR="00577EC8" w:rsidRDefault="00577EC8" w:rsidP="00577EC8">
      <w:pPr>
        <w:jc w:val="center"/>
        <w:rPr>
          <w:rFonts w:ascii="Arial" w:hAnsi="Arial" w:cs="Arial"/>
          <w:lang w:val="mk-MK"/>
        </w:rPr>
      </w:pPr>
    </w:p>
    <w:p w:rsidR="00577EC8" w:rsidRDefault="00577EC8" w:rsidP="00577EC8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bookmarkStart w:id="1" w:name="OIzvrsitel"/>
      <w:bookmarkEnd w:id="1"/>
      <w:r>
        <w:rPr>
          <w:rFonts w:ascii="Arial" w:hAnsi="Arial" w:cs="Arial"/>
          <w:lang w:val="mk-MK"/>
        </w:rPr>
        <w:t>Александар Чамовски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постапувајќи по предлог на</w:t>
      </w:r>
      <w:r>
        <w:rPr>
          <w:rFonts w:ascii="Arial" w:hAnsi="Arial" w:cs="Arial"/>
          <w:lang w:val="ru-RU"/>
        </w:rPr>
        <w:t xml:space="preserve"> </w:t>
      </w:r>
      <w:bookmarkStart w:id="2" w:name="Doveritel1"/>
      <w:bookmarkEnd w:id="2"/>
      <w:r>
        <w:rPr>
          <w:rFonts w:ascii="Arial" w:hAnsi="Arial" w:cs="Arial"/>
          <w:lang w:val="ru-RU"/>
        </w:rPr>
        <w:t xml:space="preserve">доверителот Адвокат Живко Георгиевски од </w:t>
      </w:r>
      <w:bookmarkStart w:id="3" w:name="DovGrad1"/>
      <w:bookmarkEnd w:id="3"/>
      <w:r>
        <w:rPr>
          <w:rFonts w:ascii="Arial" w:hAnsi="Arial" w:cs="Arial"/>
          <w:lang w:val="ru-RU"/>
        </w:rPr>
        <w:t xml:space="preserve">Струмица  </w:t>
      </w:r>
      <w:bookmarkStart w:id="4" w:name="opis_sed1"/>
      <w:bookmarkEnd w:id="4"/>
      <w:r>
        <w:rPr>
          <w:rFonts w:ascii="Arial" w:hAnsi="Arial" w:cs="Arial"/>
          <w:lang w:val="ru-RU"/>
        </w:rPr>
        <w:t xml:space="preserve">и седиште на  </w:t>
      </w:r>
      <w:bookmarkStart w:id="5" w:name="adresa1"/>
      <w:bookmarkEnd w:id="5"/>
      <w:r>
        <w:rPr>
          <w:rFonts w:ascii="Arial" w:hAnsi="Arial" w:cs="Arial"/>
          <w:lang w:val="ru-RU"/>
        </w:rPr>
        <w:t xml:space="preserve">ул.Ленинова бр.14, </w:t>
      </w:r>
      <w:bookmarkStart w:id="6" w:name="Doveritel2"/>
      <w:bookmarkEnd w:id="6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против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должникот </w:t>
      </w:r>
      <w:bookmarkStart w:id="7" w:name="Dolznik1"/>
      <w:bookmarkEnd w:id="7"/>
      <w:r>
        <w:rPr>
          <w:rFonts w:ascii="Arial" w:hAnsi="Arial" w:cs="Arial"/>
          <w:lang w:val="mk-MK"/>
        </w:rPr>
        <w:t>ДПТУ АГРОПРОЛИФЕ ДОО Струмица</w:t>
      </w:r>
      <w:r>
        <w:rPr>
          <w:rFonts w:ascii="Arial" w:hAnsi="Arial" w:cs="Arial"/>
          <w:lang w:val="ru-RU"/>
        </w:rPr>
        <w:t xml:space="preserve"> од </w:t>
      </w:r>
      <w:bookmarkStart w:id="8" w:name="DolzGrad1"/>
      <w:bookmarkEnd w:id="8"/>
      <w:r>
        <w:rPr>
          <w:rFonts w:ascii="Arial" w:hAnsi="Arial" w:cs="Arial"/>
          <w:lang w:val="ru-RU"/>
        </w:rPr>
        <w:t xml:space="preserve">Струмица со </w:t>
      </w:r>
      <w:bookmarkStart w:id="9" w:name="Oopis_edb"/>
      <w:bookmarkEnd w:id="9"/>
      <w:r>
        <w:rPr>
          <w:rFonts w:ascii="Arial" w:hAnsi="Arial" w:cs="Arial"/>
          <w:lang w:val="ru-RU"/>
        </w:rPr>
        <w:t xml:space="preserve">седиште на  </w:t>
      </w:r>
      <w:bookmarkStart w:id="10" w:name="adresa1_dolz"/>
      <w:bookmarkEnd w:id="10"/>
      <w:r>
        <w:rPr>
          <w:rFonts w:ascii="Arial" w:hAnsi="Arial" w:cs="Arial"/>
          <w:lang w:val="ru-RU"/>
        </w:rPr>
        <w:t>ул.Ленинова бр.1-1/6</w:t>
      </w:r>
      <w:r>
        <w:rPr>
          <w:rFonts w:ascii="Arial" w:hAnsi="Arial" w:cs="Arial"/>
          <w:lang w:val="mk-MK"/>
        </w:rPr>
        <w:t xml:space="preserve">, заради остварување на парично побарување, на ден </w:t>
      </w:r>
      <w:r>
        <w:rPr>
          <w:rFonts w:ascii="Arial" w:hAnsi="Arial" w:cs="Arial"/>
        </w:rPr>
        <w:t>01</w:t>
      </w:r>
      <w:r>
        <w:rPr>
          <w:rFonts w:ascii="Arial" w:hAnsi="Arial" w:cs="Arial"/>
          <w:lang w:val="mk-MK"/>
        </w:rPr>
        <w:t>.0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mk-MK"/>
        </w:rPr>
        <w:t>.2023 година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го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577EC8" w:rsidRDefault="00577EC8" w:rsidP="00577EC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ПОВИКУВА</w:t>
      </w:r>
    </w:p>
    <w:p w:rsidR="00577EC8" w:rsidRDefault="00577EC8" w:rsidP="00577EC8">
      <w:pPr>
        <w:rPr>
          <w:rFonts w:ascii="Arial" w:hAnsi="Arial" w:cs="Arial"/>
          <w:lang w:val="mk-MK"/>
        </w:rPr>
      </w:pPr>
    </w:p>
    <w:p w:rsidR="00577EC8" w:rsidRDefault="00577EC8" w:rsidP="00577EC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должникот </w:t>
      </w:r>
      <w:bookmarkStart w:id="11" w:name="ODolz"/>
      <w:bookmarkEnd w:id="11"/>
      <w:r>
        <w:rPr>
          <w:rFonts w:ascii="Arial" w:hAnsi="Arial" w:cs="Arial"/>
          <w:lang w:val="mk-MK"/>
        </w:rPr>
        <w:t>ДПТУ АГРОПРОЛИФЕ ДОО Струмица</w:t>
      </w:r>
      <w:r>
        <w:rPr>
          <w:rFonts w:ascii="Arial" w:hAnsi="Arial" w:cs="Arial"/>
          <w:lang w:val="ru-RU"/>
        </w:rPr>
        <w:t xml:space="preserve"> од Струмица со седиште на  ул.Ленинова бр.1-1/6 </w:t>
      </w:r>
      <w:r>
        <w:rPr>
          <w:rFonts w:ascii="Arial" w:hAnsi="Arial" w:cs="Arial"/>
          <w:lang w:val="mk-MK"/>
        </w:rPr>
        <w:t>да се јави во канцеларијата на извршителот на</w:t>
      </w:r>
      <w:r>
        <w:rPr>
          <w:rFonts w:ascii="Arial" w:hAnsi="Arial" w:cs="Arial"/>
          <w:lang w:val="ru-RU"/>
        </w:rPr>
        <w:t xml:space="preserve"> </w:t>
      </w:r>
      <w:bookmarkStart w:id="12" w:name="OIzvAdresa"/>
      <w:bookmarkEnd w:id="12"/>
      <w:r>
        <w:rPr>
          <w:rFonts w:ascii="Arial" w:hAnsi="Arial" w:cs="Arial"/>
          <w:lang w:val="ru-RU"/>
        </w:rPr>
        <w:t>ул.Васил Сурчев бр.20 влез 1 локал 3 Струмица</w:t>
      </w:r>
      <w:r>
        <w:rPr>
          <w:rFonts w:ascii="Arial" w:hAnsi="Arial" w:cs="Arial"/>
          <w:lang w:val="mk-MK"/>
        </w:rPr>
        <w:t xml:space="preserve">, заради доставување на </w:t>
      </w:r>
    </w:p>
    <w:p w:rsidR="00577EC8" w:rsidRDefault="00577EC8" w:rsidP="00577EC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mk-MK"/>
        </w:rPr>
        <w:t xml:space="preserve">ЗАПИСНИК за прва продажба на недвижност со усно јавно наддавање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  <w:lang w:val="mk-MK"/>
        </w:rPr>
        <w:t xml:space="preserve"> 186 став (4)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lang w:val="mk-MK"/>
        </w:rPr>
        <w:t xml:space="preserve"> И.бр.1952/2022 од </w:t>
      </w:r>
      <w:r w:rsidR="00D35450">
        <w:rPr>
          <w:rFonts w:ascii="Arial" w:hAnsi="Arial" w:cs="Arial"/>
          <w:lang w:val="mk-MK"/>
        </w:rPr>
        <w:t>18</w:t>
      </w:r>
      <w:r>
        <w:rPr>
          <w:rFonts w:ascii="Arial" w:hAnsi="Arial" w:cs="Arial"/>
        </w:rPr>
        <w:t>.</w:t>
      </w:r>
      <w:r w:rsidR="00D35450">
        <w:rPr>
          <w:rFonts w:ascii="Arial" w:hAnsi="Arial" w:cs="Arial"/>
          <w:lang w:val="mk-MK"/>
        </w:rPr>
        <w:t>05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 xml:space="preserve">3 година </w:t>
      </w:r>
    </w:p>
    <w:p w:rsidR="00577EC8" w:rsidRDefault="00577EC8" w:rsidP="00577EC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mk-MK"/>
        </w:rPr>
        <w:t xml:space="preserve">ЗАКЛУЧОК за </w:t>
      </w:r>
      <w:r w:rsidR="00D35450">
        <w:rPr>
          <w:rFonts w:ascii="Arial" w:hAnsi="Arial" w:cs="Arial"/>
          <w:b/>
          <w:bCs/>
          <w:lang w:val="mk-MK"/>
        </w:rPr>
        <w:t>извршена продажба на недв</w:t>
      </w:r>
      <w:r>
        <w:rPr>
          <w:rFonts w:ascii="Arial" w:hAnsi="Arial" w:cs="Arial"/>
          <w:b/>
          <w:bCs/>
          <w:lang w:val="mk-MK"/>
        </w:rPr>
        <w:t xml:space="preserve">ижност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D35450">
        <w:rPr>
          <w:rFonts w:ascii="Arial" w:hAnsi="Arial" w:cs="Arial"/>
          <w:b/>
          <w:bCs/>
          <w:lang w:val="mk-MK"/>
        </w:rPr>
        <w:t>186 став (6)</w:t>
      </w:r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lang w:val="mk-MK"/>
        </w:rPr>
        <w:t xml:space="preserve"> И.бр.1952/2022 од </w:t>
      </w:r>
      <w:r w:rsidR="00D35450">
        <w:rPr>
          <w:rFonts w:ascii="Arial" w:hAnsi="Arial" w:cs="Arial"/>
          <w:lang w:val="mk-MK"/>
        </w:rPr>
        <w:t>01</w:t>
      </w:r>
      <w:r>
        <w:rPr>
          <w:rFonts w:ascii="Arial" w:hAnsi="Arial" w:cs="Arial"/>
        </w:rPr>
        <w:t>.</w:t>
      </w:r>
      <w:r w:rsidR="00D35450">
        <w:rPr>
          <w:rFonts w:ascii="Arial" w:hAnsi="Arial" w:cs="Arial"/>
          <w:lang w:val="mk-MK"/>
        </w:rPr>
        <w:t>06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 xml:space="preserve">3 година </w:t>
      </w:r>
    </w:p>
    <w:p w:rsidR="00D35450" w:rsidRDefault="00D35450" w:rsidP="00577EC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mk-MK"/>
        </w:rPr>
        <w:t xml:space="preserve">ЗАКЛУЧОК за предавање на недвижност во владение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 xml:space="preserve">189 став (1)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lang w:val="mk-MK"/>
        </w:rPr>
        <w:t xml:space="preserve"> И.бр.1952/2022 од </w:t>
      </w:r>
      <w:r>
        <w:rPr>
          <w:rFonts w:ascii="Arial" w:hAnsi="Arial" w:cs="Arial"/>
          <w:lang w:val="mk-MK"/>
        </w:rPr>
        <w:t>01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06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>3 година</w:t>
      </w:r>
    </w:p>
    <w:p w:rsidR="00577EC8" w:rsidRDefault="00577EC8" w:rsidP="00577EC8">
      <w:pPr>
        <w:jc w:val="both"/>
        <w:rPr>
          <w:rFonts w:ascii="Arial" w:hAnsi="Arial" w:cs="Arial"/>
          <w:b/>
          <w:bCs/>
          <w:lang w:val="mk-MK"/>
        </w:rPr>
      </w:pPr>
    </w:p>
    <w:p w:rsidR="00577EC8" w:rsidRDefault="00577EC8" w:rsidP="00577EC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ВО РОК ОД 1 (еден) ДЕН</w:t>
      </w:r>
      <w:r>
        <w:rPr>
          <w:rFonts w:ascii="Arial" w:hAnsi="Arial" w:cs="Arial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577EC8" w:rsidRDefault="00577EC8" w:rsidP="00577EC8">
      <w:pPr>
        <w:jc w:val="both"/>
        <w:rPr>
          <w:rFonts w:ascii="Arial" w:hAnsi="Arial" w:cs="Arial"/>
          <w:lang w:val="mk-MK"/>
        </w:rPr>
      </w:pPr>
    </w:p>
    <w:p w:rsidR="00577EC8" w:rsidRDefault="00577EC8" w:rsidP="00577EC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>СЕ ПРЕДУПРЕДУВА</w:t>
      </w:r>
      <w:r>
        <w:rPr>
          <w:rFonts w:ascii="Arial" w:hAnsi="Arial" w:cs="Arial"/>
          <w:lang w:val="mk-MK"/>
        </w:rPr>
        <w:t xml:space="preserve"> должникот </w:t>
      </w:r>
      <w:bookmarkStart w:id="13" w:name="ODolz1"/>
      <w:bookmarkEnd w:id="13"/>
      <w:r>
        <w:rPr>
          <w:rFonts w:ascii="Arial" w:hAnsi="Arial" w:cs="Arial"/>
          <w:lang w:val="mk-MK"/>
        </w:rPr>
        <w:t>ДПТУ АГРОПРОЛИФЕ ДОО Струмица дека ваквиот начин на доставување се смета за уредна достава и дека за негативните последици кои можат да настанат ги сноси самата странка.</w:t>
      </w:r>
    </w:p>
    <w:p w:rsidR="00577EC8" w:rsidRDefault="00577EC8" w:rsidP="00577EC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ab/>
        <w:t>Оваа јавна објава с</w:t>
      </w:r>
      <w:r>
        <w:rPr>
          <w:rFonts w:ascii="Arial" w:hAnsi="Arial" w:cs="Arial"/>
        </w:rPr>
        <w:t>e</w:t>
      </w:r>
      <w:r>
        <w:rPr>
          <w:rFonts w:ascii="Arial" w:hAnsi="Arial" w:cs="Arial"/>
          <w:lang w:val="mk-MK"/>
        </w:rPr>
        <w:t xml:space="preserve"> објавува преку дневниот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577EC8" w:rsidRDefault="00577EC8" w:rsidP="00577EC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577EC8" w:rsidRDefault="00577EC8" w:rsidP="00577EC8">
      <w:pPr>
        <w:rPr>
          <w:rFonts w:ascii="Arial" w:hAnsi="Arial" w:cs="Arial"/>
          <w:lang w:val="mk-MK"/>
        </w:rPr>
      </w:pPr>
    </w:p>
    <w:p w:rsidR="00577EC8" w:rsidRDefault="00577EC8" w:rsidP="00577EC8">
      <w:pPr>
        <w:ind w:left="5760"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ИЗВРШИТЕЛ </w:t>
      </w:r>
    </w:p>
    <w:p w:rsidR="00577EC8" w:rsidRDefault="00577EC8" w:rsidP="00577EC8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    </w:t>
      </w:r>
      <w:bookmarkStart w:id="14" w:name="OIzvrsitel1"/>
      <w:bookmarkEnd w:id="14"/>
      <w:r>
        <w:rPr>
          <w:rFonts w:ascii="Arial" w:hAnsi="Arial" w:cs="Arial"/>
          <w:b/>
          <w:lang w:val="mk-MK"/>
        </w:rPr>
        <w:t>Александар Чамовски</w:t>
      </w:r>
    </w:p>
    <w:p w:rsidR="00174DBE" w:rsidRPr="00FF1C86" w:rsidRDefault="00174DBE" w:rsidP="00FF1C86">
      <w:pPr>
        <w:rPr>
          <w:b/>
          <w:sz w:val="28"/>
          <w:szCs w:val="28"/>
          <w:lang w:val="mk-MK"/>
        </w:rPr>
      </w:pPr>
    </w:p>
    <w:sectPr w:rsidR="00174DBE" w:rsidRPr="00FF1C86" w:rsidSect="00786EA9">
      <w:footerReference w:type="default" r:id="rId7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EC8" w:rsidRDefault="00577EC8" w:rsidP="00577EC8">
      <w:r>
        <w:separator/>
      </w:r>
    </w:p>
  </w:endnote>
  <w:endnote w:type="continuationSeparator" w:id="1">
    <w:p w:rsidR="00577EC8" w:rsidRDefault="00577EC8" w:rsidP="00577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C8" w:rsidRPr="00577EC8" w:rsidRDefault="00577EC8" w:rsidP="00577EC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3545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EC8" w:rsidRDefault="00577EC8" w:rsidP="00577EC8">
      <w:r>
        <w:separator/>
      </w:r>
    </w:p>
  </w:footnote>
  <w:footnote w:type="continuationSeparator" w:id="1">
    <w:p w:rsidR="00577EC8" w:rsidRDefault="00577EC8" w:rsidP="00577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35E25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2F25BC"/>
    <w:rsid w:val="00335C10"/>
    <w:rsid w:val="00354906"/>
    <w:rsid w:val="00371866"/>
    <w:rsid w:val="003C78E4"/>
    <w:rsid w:val="00414151"/>
    <w:rsid w:val="00414DF1"/>
    <w:rsid w:val="00463286"/>
    <w:rsid w:val="00486BE6"/>
    <w:rsid w:val="00495419"/>
    <w:rsid w:val="004A66D9"/>
    <w:rsid w:val="004E5FA6"/>
    <w:rsid w:val="004F5896"/>
    <w:rsid w:val="00517BB7"/>
    <w:rsid w:val="00577EC8"/>
    <w:rsid w:val="005A04AE"/>
    <w:rsid w:val="005E2D64"/>
    <w:rsid w:val="00690E76"/>
    <w:rsid w:val="006919DF"/>
    <w:rsid w:val="006E3F61"/>
    <w:rsid w:val="00726846"/>
    <w:rsid w:val="00733CDB"/>
    <w:rsid w:val="00786EA9"/>
    <w:rsid w:val="007940D4"/>
    <w:rsid w:val="007C342C"/>
    <w:rsid w:val="007C6972"/>
    <w:rsid w:val="00843BCD"/>
    <w:rsid w:val="008A207C"/>
    <w:rsid w:val="008F08F4"/>
    <w:rsid w:val="00933F6F"/>
    <w:rsid w:val="00984BC5"/>
    <w:rsid w:val="00986E37"/>
    <w:rsid w:val="00995233"/>
    <w:rsid w:val="009A7AFD"/>
    <w:rsid w:val="009D5B3F"/>
    <w:rsid w:val="00A17A1A"/>
    <w:rsid w:val="00A47A8A"/>
    <w:rsid w:val="00A56C1C"/>
    <w:rsid w:val="00AC3EBB"/>
    <w:rsid w:val="00B06669"/>
    <w:rsid w:val="00B53867"/>
    <w:rsid w:val="00C07992"/>
    <w:rsid w:val="00C51DEB"/>
    <w:rsid w:val="00D13CFC"/>
    <w:rsid w:val="00D35450"/>
    <w:rsid w:val="00D73727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7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7EC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77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7EC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PC-3</cp:lastModifiedBy>
  <cp:revision>3</cp:revision>
  <cp:lastPrinted>2008-01-18T11:23:00Z</cp:lastPrinted>
  <dcterms:created xsi:type="dcterms:W3CDTF">2023-06-01T12:43:00Z</dcterms:created>
  <dcterms:modified xsi:type="dcterms:W3CDTF">2023-06-01T12:56:00Z</dcterms:modified>
</cp:coreProperties>
</file>