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A919A4" w:rsidRDefault="00823825" w:rsidP="00A91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</w:t>
      </w:r>
      <w:r w:rsidR="00A919A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919A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919A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919A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919A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919A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919A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A919A4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</w:t>
      </w:r>
      <w:r w:rsidR="00A919A4" w:rsidRPr="00DB4229">
        <w:rPr>
          <w:rFonts w:ascii="Arial" w:eastAsia="Times New Roman" w:hAnsi="Arial" w:cs="Arial"/>
          <w:b/>
          <w:color w:val="000000"/>
        </w:rPr>
        <w:t>И.бр</w:t>
      </w:r>
      <w:r w:rsidR="00A919A4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A919A4">
        <w:rPr>
          <w:rFonts w:ascii="Arial" w:eastAsia="Times New Roman" w:hAnsi="Arial" w:cs="Arial"/>
          <w:b/>
          <w:lang w:val="en-US"/>
        </w:rPr>
        <w:t>1952/2022</w:t>
      </w:r>
      <w:r w:rsidR="00A919A4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823825" w:rsidRDefault="0021499C" w:rsidP="00A91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213A7B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213A7B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213A7B">
        <w:rPr>
          <w:rFonts w:ascii="Arial" w:hAnsi="Arial" w:cs="Arial"/>
        </w:rPr>
        <w:t>доверителот Адвокат Живко Георгиевски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213A7B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213A7B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213A7B">
        <w:rPr>
          <w:rFonts w:ascii="Arial" w:hAnsi="Arial" w:cs="Arial"/>
        </w:rPr>
        <w:t>ул.Ленинова бр.14 преку полномошник Адвокат Дарко Гоцевски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213A7B">
        <w:rPr>
          <w:rFonts w:ascii="Arial" w:hAnsi="Arial" w:cs="Arial"/>
        </w:rPr>
        <w:t>НПН бр.383/22 од 15.11.2022 година на Нотар Јован Пешовски од Струмица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213A7B">
        <w:rPr>
          <w:rFonts w:ascii="Arial" w:hAnsi="Arial" w:cs="Arial"/>
        </w:rPr>
        <w:t>должникот ДПТУ АГРОПРОЛИФЕ ДОО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213A7B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Start w:id="15" w:name="opis_sed1_dolz"/>
      <w:bookmarkEnd w:id="14"/>
      <w:bookmarkEnd w:id="15"/>
      <w:r w:rsidR="00213A7B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213A7B">
        <w:rPr>
          <w:rFonts w:ascii="Arial" w:hAnsi="Arial" w:cs="Arial"/>
        </w:rPr>
        <w:t>ул.Ленинова бр.1-1/6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A919A4">
        <w:rPr>
          <w:rFonts w:ascii="Arial" w:hAnsi="Arial" w:cs="Arial"/>
        </w:rPr>
        <w:t>парично побарување</w:t>
      </w:r>
      <w:r w:rsidR="00213A7B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213A7B">
        <w:rPr>
          <w:rFonts w:ascii="Arial" w:hAnsi="Arial" w:cs="Arial"/>
        </w:rPr>
        <w:t>26.04.2023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213A7B" w:rsidRDefault="00213A7B" w:rsidP="002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213A7B" w:rsidRDefault="00213A7B" w:rsidP="002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213A7B" w:rsidRDefault="00213A7B" w:rsidP="002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213A7B" w:rsidRDefault="00213A7B" w:rsidP="0021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3A7B" w:rsidRDefault="00213A7B" w:rsidP="00213A7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јавно наддавање на недвижностите означени како:</w:t>
      </w: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-КП.бр.487, дел 2, место викано ЕНДЕКЛИЌ, катастарска култура зз н, класа 3, во површина од 360 м2, сопственост, КО ПЕТРАЛИНЦИ</w:t>
      </w:r>
    </w:p>
    <w:p w:rsidR="009956B7" w:rsidRPr="009956B7" w:rsidRDefault="009956B7" w:rsidP="0099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бр.870 КО ПЕТРАЛИНЦИ при АКН на РСМ – Одделение за катастар на недвижности Струмица, во сопственост на должникот ДПТУ АГРОПРОЛИФЕ ДОО Струмица, со вредност од 18.000,00 денари како почетна цена за продажба на недвижноста.</w:t>
      </w: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-КП.бр.488, место викано ЕНДЕКЛИК, катастарска култура зз н, класа 3, во површина од 3176 м2, сопственост, КО ПЕТРАЛИНЦИ</w:t>
      </w:r>
    </w:p>
    <w:p w:rsidR="009956B7" w:rsidRDefault="009956B7" w:rsidP="00295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бр.870 КО ПЕТРАЛИНЦИ при АКН на РСМ – Одделение за катастар на недвижности Струмица</w:t>
      </w:r>
      <w:r w:rsidR="002954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во сопственост на должнико</w:t>
      </w:r>
      <w:r w:rsidR="0029542A">
        <w:rPr>
          <w:rFonts w:ascii="Arial" w:hAnsi="Arial" w:cs="Arial"/>
        </w:rPr>
        <w:t xml:space="preserve">т ДПТУ АГРОПРОЛИФЕ ДОО Струмица, со вредност од </w:t>
      </w:r>
      <w:r>
        <w:rPr>
          <w:rFonts w:ascii="Arial" w:hAnsi="Arial" w:cs="Arial"/>
        </w:rPr>
        <w:t>158.800,00 денари како почетна цена за продажба на недвижноста.</w:t>
      </w: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-КП.бр.501, дел 1, место викано ЕНДЕКЛИЌ, катастарска култура зз н, класа 3, во површина од 2716 м2, сопственост, КО ПЕТРАЛИНЦИ</w:t>
      </w:r>
    </w:p>
    <w:p w:rsidR="009956B7" w:rsidRDefault="009956B7" w:rsidP="006A6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бр.870 КО ПЕТРАЛИНЦИ при АКН на РСМ – Одделение за катастар на недвижности Струмица</w:t>
      </w:r>
      <w:r w:rsidR="006A6C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во сопственост на должнико</w:t>
      </w:r>
      <w:r w:rsidR="006A6C70">
        <w:rPr>
          <w:rFonts w:ascii="Arial" w:hAnsi="Arial" w:cs="Arial"/>
        </w:rPr>
        <w:t xml:space="preserve">т ДПТУ АГРОПРОЛИФЕ ДОО Струмица, со вредност од </w:t>
      </w:r>
      <w:r>
        <w:rPr>
          <w:rFonts w:ascii="Arial" w:hAnsi="Arial" w:cs="Arial"/>
        </w:rPr>
        <w:t>135.800,00 денари како почетна цена за продажба на недвижноста.</w:t>
      </w: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-КП.бр.501, дел 3, место викано ЕНДЕКЛИК, катастарска култура зз н, класа 3, во површина од 448 м2, сопственост, КО ПЕТРАЛИНЦИ</w:t>
      </w: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бр.870 КО ПЕТРАЛИНЦИ при АКН на РСМ – Одделение за катастар на недвижности Струмица</w:t>
      </w:r>
      <w:r w:rsidR="009D3A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во сопственост на должнико</w:t>
      </w:r>
      <w:r w:rsidR="009D3A85">
        <w:rPr>
          <w:rFonts w:ascii="Arial" w:hAnsi="Arial" w:cs="Arial"/>
        </w:rPr>
        <w:t xml:space="preserve">т ДПТУ АГРОПРОЛИФЕ ДОО Струмица, со вредност од </w:t>
      </w:r>
      <w:r>
        <w:rPr>
          <w:rFonts w:ascii="Arial" w:hAnsi="Arial" w:cs="Arial"/>
        </w:rPr>
        <w:t>22.400,00 денари како почетна цена за продажба на недвижноста.</w:t>
      </w: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-КП.бр.502, место викано ЕНДЕКЛИК, катастарска култура зз н, класа 3, во површина од 4748 м2, сопственост, КО ПЕТРАЛИНЦИ</w:t>
      </w:r>
    </w:p>
    <w:p w:rsidR="009956B7" w:rsidRDefault="009956B7" w:rsidP="00C10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бр.870 КО ПЕТРАЛИНЦИ при АКН на РСМ – Одделение за катастар на недвижности Струмица</w:t>
      </w:r>
      <w:r w:rsidR="00C10C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во сопственост на должнико</w:t>
      </w:r>
      <w:r w:rsidR="00C10C37">
        <w:rPr>
          <w:rFonts w:ascii="Arial" w:hAnsi="Arial" w:cs="Arial"/>
        </w:rPr>
        <w:t xml:space="preserve">т ДПТУ АГРОПРОЛИФЕ ДОО Струмица, со вредност од </w:t>
      </w:r>
      <w:r>
        <w:rPr>
          <w:rFonts w:ascii="Arial" w:hAnsi="Arial" w:cs="Arial"/>
        </w:rPr>
        <w:t>237.400,00 денари како почетна цена за продажба на недвижноста.</w:t>
      </w: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-КП.бр.503, место викано ЕНДЕКЛИК, катастарска култура зз н, класа 3, во површина од 1671 м2, сопственост, КО ПЕТРАЛИНЦИ</w:t>
      </w:r>
    </w:p>
    <w:p w:rsidR="009956B7" w:rsidRDefault="009956B7" w:rsidP="00C10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запишана во имотен лист бр.870 КО ПЕТРАЛИНЦИ при АКН на РСМ – Одделение за катастар на недвижности Струмица</w:t>
      </w:r>
      <w:r w:rsidR="00C10C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во сопственост на должнико</w:t>
      </w:r>
      <w:r w:rsidR="00C10C37">
        <w:rPr>
          <w:rFonts w:ascii="Arial" w:hAnsi="Arial" w:cs="Arial"/>
        </w:rPr>
        <w:t xml:space="preserve">т ДПТУ АГРОПРОЛИФЕ ДОО Струмица, со вредност од </w:t>
      </w:r>
      <w:r>
        <w:rPr>
          <w:rFonts w:ascii="Arial" w:hAnsi="Arial" w:cs="Arial"/>
        </w:rPr>
        <w:t>83.550,00 денари како почетна цена за продажба на недвижноста.</w:t>
      </w:r>
    </w:p>
    <w:p w:rsidR="009956B7" w:rsidRDefault="009956B7" w:rsidP="009956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956B7" w:rsidRDefault="009956B7" w:rsidP="00995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-КП.бр.504, место викано ЕНДЕКЛИЌ, катастарска култура зз н, класа 3, во површина од 2422 м2, сопственост, КО ПЕТРАЛИНЦИ</w:t>
      </w:r>
    </w:p>
    <w:p w:rsidR="009956B7" w:rsidRDefault="009956B7" w:rsidP="00C10C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бр.870 КО ПЕТРАЛИНЦИ при АКН на РСМ – Одделение за катастар на недвижности Струмица</w:t>
      </w:r>
      <w:r w:rsidR="00C10C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во сопственост на должнико</w:t>
      </w:r>
      <w:r w:rsidR="00C10C37">
        <w:rPr>
          <w:rFonts w:ascii="Arial" w:hAnsi="Arial" w:cs="Arial"/>
        </w:rPr>
        <w:t xml:space="preserve">т ДПТУ АГРОПРОЛИФЕ ДОО Струмица, со вредност од </w:t>
      </w:r>
      <w:r>
        <w:rPr>
          <w:rFonts w:ascii="Arial" w:hAnsi="Arial" w:cs="Arial"/>
        </w:rPr>
        <w:t>121.100,00 денари како почетна цена за продажба на недвижноста.</w:t>
      </w:r>
    </w:p>
    <w:p w:rsidR="00213A7B" w:rsidRDefault="00213A7B" w:rsidP="00213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0414A1">
        <w:rPr>
          <w:rFonts w:ascii="Arial" w:eastAsia="Times New Roman" w:hAnsi="Arial" w:cs="Arial"/>
          <w:lang w:val="ru-RU"/>
        </w:rPr>
        <w:t>18.05</w:t>
      </w:r>
      <w:r>
        <w:rPr>
          <w:rFonts w:ascii="Arial" w:eastAsia="Times New Roman" w:hAnsi="Arial" w:cs="Arial"/>
          <w:lang w:val="ru-RU"/>
        </w:rPr>
        <w:t xml:space="preserve">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</w:t>
      </w:r>
      <w:r w:rsidR="0043130D">
        <w:rPr>
          <w:rFonts w:ascii="Arial" w:eastAsia="Times New Roman" w:hAnsi="Arial" w:cs="Arial"/>
        </w:rPr>
        <w:t>остите</w:t>
      </w:r>
      <w:r>
        <w:rPr>
          <w:rFonts w:ascii="Arial" w:eastAsia="Times New Roman" w:hAnsi="Arial" w:cs="Arial"/>
        </w:rPr>
        <w:t xml:space="preserve">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43130D">
        <w:rPr>
          <w:rFonts w:ascii="Arial" w:hAnsi="Arial" w:cs="Arial"/>
        </w:rPr>
        <w:t>андар Чамовски од Струмица од 26.04.2023</w:t>
      </w:r>
      <w:r>
        <w:rPr>
          <w:rFonts w:ascii="Arial" w:hAnsi="Arial" w:cs="Arial"/>
        </w:rPr>
        <w:t xml:space="preserve"> година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102F8B">
        <w:rPr>
          <w:rFonts w:ascii="Arial" w:eastAsia="Times New Roman" w:hAnsi="Arial" w:cs="Arial"/>
        </w:rPr>
        <w:t>основа на чл.166 од ЗИ) И.бр.1952/2022 од 13.12</w:t>
      </w:r>
      <w:r>
        <w:rPr>
          <w:rFonts w:ascii="Arial" w:eastAsia="Times New Roman" w:hAnsi="Arial" w:cs="Arial"/>
        </w:rPr>
        <w:t>.2022 година на Извршител Александар Чамовски од Струмица.</w:t>
      </w:r>
    </w:p>
    <w:p w:rsidR="004177BC" w:rsidRDefault="004177BC" w:rsidP="004177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кај пристапување кон извршување (врз основа на чл.169 од ЗИ) И.бр.1953/2022 од 13.12.2022 година на </w:t>
      </w:r>
      <w:r w:rsidR="009A5249">
        <w:rPr>
          <w:rFonts w:ascii="Arial" w:eastAsia="Times New Roman" w:hAnsi="Arial" w:cs="Arial"/>
        </w:rPr>
        <w:t>Извршител Александар Чамовски од Струмица</w:t>
      </w:r>
      <w:r>
        <w:rPr>
          <w:rFonts w:ascii="Arial" w:eastAsia="Times New Roman" w:hAnsi="Arial" w:cs="Arial"/>
        </w:rPr>
        <w:t>.</w:t>
      </w: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3A7B" w:rsidRDefault="00213A7B" w:rsidP="00213A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C0031D" w:rsidRDefault="00213A7B" w:rsidP="00C0031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7C3A27" w:rsidRDefault="00213A7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7C3A27" w:rsidRDefault="00823825" w:rsidP="007C3A27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7C3A27">
      <w:footerReference w:type="default" r:id="rId6"/>
      <w:pgSz w:w="12240" w:h="15840"/>
      <w:pgMar w:top="397" w:right="720" w:bottom="51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7B" w:rsidRDefault="00213A7B" w:rsidP="00213A7B">
      <w:pPr>
        <w:spacing w:after="0" w:line="240" w:lineRule="auto"/>
      </w:pPr>
      <w:r>
        <w:separator/>
      </w:r>
    </w:p>
  </w:endnote>
  <w:endnote w:type="continuationSeparator" w:id="1">
    <w:p w:rsidR="00213A7B" w:rsidRDefault="00213A7B" w:rsidP="0021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7B" w:rsidRPr="00213A7B" w:rsidRDefault="00213A7B" w:rsidP="00213A7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C60F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C60FF">
      <w:rPr>
        <w:rFonts w:ascii="Arial" w:hAnsi="Arial" w:cs="Arial"/>
        <w:sz w:val="14"/>
      </w:rPr>
      <w:fldChar w:fldCharType="separate"/>
    </w:r>
    <w:r w:rsidR="00C0031D">
      <w:rPr>
        <w:rFonts w:ascii="Arial" w:hAnsi="Arial" w:cs="Arial"/>
        <w:noProof/>
        <w:sz w:val="14"/>
      </w:rPr>
      <w:t>2</w:t>
    </w:r>
    <w:r w:rsidR="00AC60F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7B" w:rsidRDefault="00213A7B" w:rsidP="00213A7B">
      <w:pPr>
        <w:spacing w:after="0" w:line="240" w:lineRule="auto"/>
      </w:pPr>
      <w:r>
        <w:separator/>
      </w:r>
    </w:p>
  </w:footnote>
  <w:footnote w:type="continuationSeparator" w:id="1">
    <w:p w:rsidR="00213A7B" w:rsidRDefault="00213A7B" w:rsidP="00213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414A1"/>
    <w:rsid w:val="000A48CC"/>
    <w:rsid w:val="000A4928"/>
    <w:rsid w:val="00102F8B"/>
    <w:rsid w:val="00132B66"/>
    <w:rsid w:val="00136A22"/>
    <w:rsid w:val="00180BCE"/>
    <w:rsid w:val="00211393"/>
    <w:rsid w:val="00213A7B"/>
    <w:rsid w:val="0021499C"/>
    <w:rsid w:val="00221E53"/>
    <w:rsid w:val="00226087"/>
    <w:rsid w:val="00232336"/>
    <w:rsid w:val="002514BB"/>
    <w:rsid w:val="00253CB5"/>
    <w:rsid w:val="002624CE"/>
    <w:rsid w:val="00272123"/>
    <w:rsid w:val="0029542A"/>
    <w:rsid w:val="002A014B"/>
    <w:rsid w:val="002A0432"/>
    <w:rsid w:val="003106B9"/>
    <w:rsid w:val="003A39C4"/>
    <w:rsid w:val="003B40CD"/>
    <w:rsid w:val="003D21AC"/>
    <w:rsid w:val="003D4A9E"/>
    <w:rsid w:val="004177BC"/>
    <w:rsid w:val="0043130D"/>
    <w:rsid w:val="00451FBC"/>
    <w:rsid w:val="0046102D"/>
    <w:rsid w:val="004F2C9E"/>
    <w:rsid w:val="004F4016"/>
    <w:rsid w:val="00506371"/>
    <w:rsid w:val="00575E86"/>
    <w:rsid w:val="0061005D"/>
    <w:rsid w:val="00665925"/>
    <w:rsid w:val="006A157B"/>
    <w:rsid w:val="006A6C70"/>
    <w:rsid w:val="006F1469"/>
    <w:rsid w:val="00710AAE"/>
    <w:rsid w:val="00765920"/>
    <w:rsid w:val="007A6108"/>
    <w:rsid w:val="007A7847"/>
    <w:rsid w:val="007B32B7"/>
    <w:rsid w:val="007C2150"/>
    <w:rsid w:val="007C3A27"/>
    <w:rsid w:val="00823825"/>
    <w:rsid w:val="00847844"/>
    <w:rsid w:val="00866DC5"/>
    <w:rsid w:val="0087784C"/>
    <w:rsid w:val="008C43A1"/>
    <w:rsid w:val="00913EF8"/>
    <w:rsid w:val="00926A7A"/>
    <w:rsid w:val="009626C8"/>
    <w:rsid w:val="00962F3B"/>
    <w:rsid w:val="00990882"/>
    <w:rsid w:val="009956B7"/>
    <w:rsid w:val="009A5249"/>
    <w:rsid w:val="009D3A85"/>
    <w:rsid w:val="009D4B88"/>
    <w:rsid w:val="00A919A4"/>
    <w:rsid w:val="00AC60FF"/>
    <w:rsid w:val="00AC6B35"/>
    <w:rsid w:val="00AE3FFA"/>
    <w:rsid w:val="00AF7444"/>
    <w:rsid w:val="00B20C15"/>
    <w:rsid w:val="00B269ED"/>
    <w:rsid w:val="00B41890"/>
    <w:rsid w:val="00B51157"/>
    <w:rsid w:val="00B62603"/>
    <w:rsid w:val="00BC5E22"/>
    <w:rsid w:val="00BF5243"/>
    <w:rsid w:val="00C0031D"/>
    <w:rsid w:val="00C02E62"/>
    <w:rsid w:val="00C10C37"/>
    <w:rsid w:val="00C35D35"/>
    <w:rsid w:val="00C71B87"/>
    <w:rsid w:val="00CC28C6"/>
    <w:rsid w:val="00CE2401"/>
    <w:rsid w:val="00CF2E54"/>
    <w:rsid w:val="00D47D14"/>
    <w:rsid w:val="00D52539"/>
    <w:rsid w:val="00DA5DC9"/>
    <w:rsid w:val="00DC321E"/>
    <w:rsid w:val="00DF1299"/>
    <w:rsid w:val="00E01FCA"/>
    <w:rsid w:val="00E3104F"/>
    <w:rsid w:val="00E41120"/>
    <w:rsid w:val="00E54AAA"/>
    <w:rsid w:val="00E64DBC"/>
    <w:rsid w:val="00E7351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1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A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A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5</cp:revision>
  <dcterms:created xsi:type="dcterms:W3CDTF">2023-04-26T12:19:00Z</dcterms:created>
  <dcterms:modified xsi:type="dcterms:W3CDTF">2023-04-26T12:21:00Z</dcterms:modified>
</cp:coreProperties>
</file>