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79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179E6">
              <w:rPr>
                <w:rFonts w:ascii="Arial" w:eastAsia="Times New Roman" w:hAnsi="Arial" w:cs="Arial"/>
                <w:b/>
                <w:lang w:val="en-US"/>
              </w:rPr>
              <w:t>203/2022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79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79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79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179E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  <w:b/>
        </w:rPr>
        <w:t>ДРУШТВО ЗА ТРАНСПОРТ, ШПЕДИЦИЈА И ПРОМЕТ НА ГОЛЕМО И МАЛО ЛОТКА Стојанче ДООЕЛ увоз-извоз СКОПЈЕ</w:t>
      </w:r>
      <w:r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4030992260808 и ЕМБС 4460600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 xml:space="preserve">ул. Трпе Петровски бр.6, Кисела Вода преку полномошник </w:t>
      </w:r>
      <w:r>
        <w:rPr>
          <w:rFonts w:ascii="Arial" w:hAnsi="Arial" w:cs="Arial"/>
          <w:b/>
        </w:rPr>
        <w:t>Адвокатска канцеларија Александар Огненовски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ПЛ1-ТС-49/21 од 28.10.2021 година на Основен суд Тетово,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Друштво за производство, гражништво, трговија и услуги МОНТЕКО СОМПАНИ ДООЕЛ експорт-импорт Тетово</w:t>
      </w:r>
      <w:r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4028008504632 и ЕМБС 6372740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 xml:space="preserve">ул.Ван Вардарска бр.6,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3.168.808,00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>
        <w:rPr>
          <w:rFonts w:ascii="Arial" w:hAnsi="Arial" w:cs="Arial"/>
        </w:rPr>
        <w:t>28.04.2023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6179E6" w:rsidRDefault="00B51157" w:rsidP="006179E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>СЕ ОПРЕДЕЛУВА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>
        <w:rPr>
          <w:rFonts w:ascii="Arial" w:hAnsi="Arial" w:cs="Arial"/>
        </w:rPr>
        <w:t xml:space="preserve"> како недвижност, запишана во </w:t>
      </w:r>
      <w:r w:rsidRPr="006179E6">
        <w:rPr>
          <w:rFonts w:ascii="Arial" w:hAnsi="Arial" w:cs="Arial"/>
          <w:b/>
        </w:rPr>
        <w:t>ИЛ.бр.445 КО ГАЈРЕ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1139"/>
        <w:gridCol w:w="3569"/>
        <w:gridCol w:w="855"/>
        <w:gridCol w:w="1305"/>
        <w:gridCol w:w="468"/>
        <w:gridCol w:w="1064"/>
      </w:tblGrid>
      <w:tr w:rsidR="006179E6" w:rsidTr="006179E6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имотен</w:t>
            </w:r>
            <w:proofErr w:type="spellEnd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лист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презиме</w:t>
            </w:r>
            <w:proofErr w:type="spellEnd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име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улица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број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дел</w:t>
            </w:r>
            <w:proofErr w:type="spellEnd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на</w:t>
            </w:r>
            <w:proofErr w:type="spellEnd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посед</w:t>
            </w:r>
            <w:proofErr w:type="spellEnd"/>
          </w:p>
        </w:tc>
      </w:tr>
      <w:tr w:rsidR="006179E6" w:rsidTr="006179E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445</w:t>
            </w:r>
            <w:r>
              <w:rPr>
                <w:lang w:eastAsia="mk-MK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КО ГАЈРЕ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ДПГТУ МОНТЕКО СОМПАНИ ДОО ЕКСПОРТ ИМПОРТ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МАРШАЛ ТИТО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1/1</w:t>
            </w:r>
          </w:p>
        </w:tc>
      </w:tr>
    </w:tbl>
    <w:p w:rsidR="006179E6" w:rsidRDefault="006179E6" w:rsidP="00617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ПАРЦЕЛИ</w:t>
      </w:r>
    </w:p>
    <w:tbl>
      <w:tblPr>
        <w:tblW w:w="6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4"/>
        <w:gridCol w:w="927"/>
        <w:gridCol w:w="854"/>
        <w:gridCol w:w="412"/>
        <w:gridCol w:w="1087"/>
        <w:gridCol w:w="1861"/>
      </w:tblGrid>
      <w:tr w:rsidR="006179E6" w:rsidTr="00617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</w:t>
            </w:r>
            <w:proofErr w:type="spellEnd"/>
            <w:proofErr w:type="gramEnd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 xml:space="preserve">. </w:t>
            </w: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парцела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број</w:t>
            </w:r>
            <w:proofErr w:type="spellEnd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/</w:t>
            </w: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дел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право</w:t>
            </w:r>
            <w:proofErr w:type="spellEnd"/>
          </w:p>
        </w:tc>
      </w:tr>
      <w:tr w:rsidR="006179E6" w:rsidTr="00617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8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9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ЛИВАДЕ АМС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ПРАВО НА СОПСТВЕНОСТ</w:t>
            </w:r>
          </w:p>
        </w:tc>
      </w:tr>
      <w:tr w:rsidR="006179E6" w:rsidTr="00617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0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1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987/1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ЛИВАДЕ МАС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ПРАВО НА СОПСТВЕНОСТ</w:t>
            </w:r>
          </w:p>
        </w:tc>
      </w:tr>
      <w:tr w:rsidR="006179E6" w:rsidTr="00617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2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3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ЛИВАДИ МАС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ПРАВО НА СОПСТВЕНОСТ</w:t>
            </w:r>
          </w:p>
        </w:tc>
      </w:tr>
      <w:tr w:rsidR="006179E6" w:rsidTr="00617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4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5" w:history="1">
              <w:r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ЛИМАНИ МАСТ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9E6" w:rsidRDefault="006179E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ПРАВО НА СОПСТВЕНОСТ</w:t>
            </w:r>
          </w:p>
        </w:tc>
      </w:tr>
    </w:tbl>
    <w:p w:rsidR="006179E6" w:rsidRDefault="006179E6" w:rsidP="006179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6179E6" w:rsidRDefault="006179E6" w:rsidP="006179E6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 во владение и сопственост на должникот Друштво за производство, гражништво, трговија и услуги МОНТЕКО СОМПАНИ ДООЕЛ експорт-импорт Тетово со предходен назив Друштво за производство, гражништво, трговија и услуги МОНТЕКО СОМПАНИ ДОО експорт-импорт Тетово</w:t>
      </w:r>
      <w:r>
        <w:rPr>
          <w:rFonts w:ascii="Arial" w:hAnsi="Arial" w:cs="Arial"/>
        </w:rPr>
        <w:t>.</w:t>
      </w:r>
    </w:p>
    <w:p w:rsidR="006179E6" w:rsidRDefault="006179E6" w:rsidP="006179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ru-RU"/>
        </w:rPr>
        <w:t>2.05</w:t>
      </w:r>
      <w:r>
        <w:rPr>
          <w:rFonts w:ascii="Arial" w:eastAsia="Times New Roman" w:hAnsi="Arial" w:cs="Arial"/>
          <w:b/>
          <w:lang w:val="ru-RU"/>
        </w:rPr>
        <w:t xml:space="preserve">.2023 </w:t>
      </w:r>
      <w:r>
        <w:rPr>
          <w:rFonts w:ascii="Arial" w:eastAsia="Times New Roman" w:hAnsi="Arial" w:cs="Arial"/>
          <w:b/>
        </w:rPr>
        <w:t>година (</w:t>
      </w:r>
      <w:r>
        <w:rPr>
          <w:rFonts w:ascii="Arial" w:eastAsia="Times New Roman" w:hAnsi="Arial" w:cs="Arial"/>
          <w:b/>
        </w:rPr>
        <w:t>понеделни</w:t>
      </w:r>
      <w:r>
        <w:rPr>
          <w:rFonts w:ascii="Arial" w:eastAsia="Times New Roman" w:hAnsi="Arial" w:cs="Arial"/>
          <w:b/>
        </w:rPr>
        <w:t xml:space="preserve">к)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6179E6" w:rsidRDefault="006179E6" w:rsidP="006179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203/2022 од 02.02.2023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>9.543.600,00 денари</w:t>
      </w:r>
      <w:r>
        <w:rPr>
          <w:rFonts w:ascii="Arial" w:eastAsia="Times New Roman" w:hAnsi="Arial" w:cs="Arial"/>
        </w:rPr>
        <w:t xml:space="preserve">, на предлог на доверител од </w:t>
      </w:r>
      <w:r>
        <w:rPr>
          <w:rFonts w:ascii="Arial" w:eastAsia="Times New Roman" w:hAnsi="Arial" w:cs="Arial"/>
        </w:rPr>
        <w:t>27.04.2023</w:t>
      </w:r>
      <w:r>
        <w:rPr>
          <w:rFonts w:ascii="Arial" w:eastAsia="Times New Roman" w:hAnsi="Arial" w:cs="Arial"/>
        </w:rPr>
        <w:t xml:space="preserve"> година примен кај </w:t>
      </w:r>
      <w:r>
        <w:rPr>
          <w:rFonts w:ascii="Arial" w:eastAsia="Times New Roman" w:hAnsi="Arial" w:cs="Arial"/>
        </w:rPr>
        <w:lastRenderedPageBreak/>
        <w:t xml:space="preserve">извршител на ден </w:t>
      </w:r>
      <w:r>
        <w:rPr>
          <w:rFonts w:ascii="Arial" w:eastAsia="Times New Roman" w:hAnsi="Arial" w:cs="Arial"/>
        </w:rPr>
        <w:t>28.04.2023</w:t>
      </w:r>
      <w:r>
        <w:rPr>
          <w:rFonts w:ascii="Arial" w:eastAsia="Times New Roman" w:hAnsi="Arial" w:cs="Arial"/>
        </w:rPr>
        <w:t xml:space="preserve">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6.362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>00,00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6179E6" w:rsidRDefault="006179E6" w:rsidP="006179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6179E6" w:rsidRDefault="006179E6" w:rsidP="006179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извршувањеврз недвижност по чл.166 ЗИ заведен под И.бр. 203/2022 од 01.03.2022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6179E6" w:rsidRDefault="006179E6" w:rsidP="006179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кај пристапување кон извршување врз недвижност по чл.169 ЗИ заведен под И.бр. 1252/2022 од 17.05.2022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Моника Муча.</w:t>
      </w:r>
      <w:r>
        <w:rPr>
          <w:rFonts w:ascii="Arial" w:eastAsia="Times New Roman" w:hAnsi="Arial" w:cs="Arial"/>
        </w:rPr>
        <w:t xml:space="preserve"> </w:t>
      </w:r>
    </w:p>
    <w:p w:rsidR="006179E6" w:rsidRDefault="006179E6" w:rsidP="006179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179E6" w:rsidRDefault="006179E6" w:rsidP="006179E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179E6" w:rsidRDefault="006179E6" w:rsidP="006179E6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</w:t>
      </w:r>
      <w:r>
        <w:rPr>
          <w:rFonts w:ascii="Arial" w:hAnsi="Arial" w:cs="Arial"/>
        </w:rPr>
        <w:t>ржување на усно јавно надавање</w:t>
      </w:r>
      <w:r>
        <w:rPr>
          <w:rFonts w:ascii="Arial" w:hAnsi="Arial" w:cs="Arial"/>
        </w:rPr>
        <w:t>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6179E6" w:rsidRDefault="006179E6" w:rsidP="006179E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179E6" w:rsidRDefault="006179E6" w:rsidP="006179E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179E6" w:rsidRDefault="006179E6" w:rsidP="006179E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6179E6" w:rsidRDefault="006179E6" w:rsidP="006179E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6179E6" w:rsidRDefault="006179E6" w:rsidP="006179E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6179E6" w:rsidRDefault="006179E6" w:rsidP="006179E6">
      <w:pPr>
        <w:spacing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179E6" w:rsidTr="006179E6">
        <w:trPr>
          <w:trHeight w:val="851"/>
        </w:trPr>
        <w:tc>
          <w:tcPr>
            <w:tcW w:w="4297" w:type="dxa"/>
            <w:hideMark/>
          </w:tcPr>
          <w:p w:rsidR="006179E6" w:rsidRDefault="006179E6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Должник Друштво за производство, гражништво, трговија и услуги МОНТЕКО СОМПАНИ ДООЕЛ експорт-импорт Тетово,</w:t>
      </w: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ул.Ван Вардарска бр.6, Тетово</w:t>
      </w: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Доверител ДРУШТВО ЗА ТРАНСПОРТ, ШПЕДИЦИЈА И ПРОМЕТ НА ЛОТКА Стојанче ДООЕЛ увоз-извоз СКОПЈЕ, Кисела Вода преку полномошник Адвокатска канцеларија Александар Огненовски</w:t>
      </w: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Моника Муча, Бул. Св. Климент Охридски бр.66/2-4, Скопје, </w:t>
      </w:r>
      <w:r>
        <w:rPr>
          <w:rFonts w:ascii="Arial" w:eastAsia="Times New Roman" w:hAnsi="Arial" w:cs="Arial"/>
        </w:rPr>
        <w:t>И.бр. 1252/2022</w:t>
      </w: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Тетово, одделение за данок на имот</w:t>
      </w: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79E6" w:rsidRDefault="006179E6" w:rsidP="0061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E351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16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506951" w:rsidRDefault="00823825" w:rsidP="005069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6179E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506951" w:rsidSect="00DF1299">
      <w:footerReference w:type="default" r:id="rId1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E6" w:rsidRDefault="006179E6" w:rsidP="006179E6">
      <w:pPr>
        <w:spacing w:after="0" w:line="240" w:lineRule="auto"/>
      </w:pPr>
      <w:r>
        <w:separator/>
      </w:r>
    </w:p>
  </w:endnote>
  <w:endnote w:type="continuationSeparator" w:id="0">
    <w:p w:rsidR="006179E6" w:rsidRDefault="006179E6" w:rsidP="0061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E6" w:rsidRPr="006179E6" w:rsidRDefault="006179E6" w:rsidP="006179E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0695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E6" w:rsidRDefault="006179E6" w:rsidP="006179E6">
      <w:pPr>
        <w:spacing w:after="0" w:line="240" w:lineRule="auto"/>
      </w:pPr>
      <w:r>
        <w:separator/>
      </w:r>
    </w:p>
  </w:footnote>
  <w:footnote w:type="continuationSeparator" w:id="0">
    <w:p w:rsidR="006179E6" w:rsidRDefault="006179E6" w:rsidP="00617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6951"/>
    <w:rsid w:val="0061005D"/>
    <w:rsid w:val="006179E6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511D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E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17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2$ctl00','')" TargetMode="External"/><Relationship Id="rId13" Type="http://schemas.openxmlformats.org/officeDocument/2006/relationships/hyperlink" Target="javascript:__doPostBack('DataGrid3$ctl04$ctl01','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javascript:__doPostBack('DataGrid3$ctl04$ctl00','')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DataGrid3$ctl03$ctl01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DataGrid3$ctl05$ctl01','')" TargetMode="External"/><Relationship Id="rId10" Type="http://schemas.openxmlformats.org/officeDocument/2006/relationships/hyperlink" Target="javascript:__doPostBack('DataGrid3$ctl03$ctl00','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DataGrid3$ctl02$ctl01','')" TargetMode="External"/><Relationship Id="rId14" Type="http://schemas.openxmlformats.org/officeDocument/2006/relationships/hyperlink" Target="javascript:__doPostBack('DataGrid3$ctl05$ctl00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2023-04-28T11:10:00Z</dcterms:created>
  <dcterms:modified xsi:type="dcterms:W3CDTF">2023-04-28T11:21:00Z</dcterms:modified>
</cp:coreProperties>
</file>