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23A23" w14:textId="50C2EAA6" w:rsidR="00EB02F2" w:rsidRDefault="004F4016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PriemStranki"/>
      <w:bookmarkEnd w:id="0"/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Прием на странки: четврток од 11:00 до 14:00 часот</w:t>
      </w:r>
    </w:p>
    <w:p w14:paraId="60B0BD4E" w14:textId="77777777" w:rsidR="00B90108" w:rsidRPr="003B5CCF" w:rsidRDefault="00B90108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E1D3DD0" w14:textId="77777777" w:rsidR="00EB02F2" w:rsidRPr="003B5CCF" w:rsidRDefault="00EB02F2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2D91A06" w14:textId="77777777" w:rsidR="00F65B23" w:rsidRPr="003B5CCF" w:rsidRDefault="00EB02F2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    </w:t>
      </w:r>
      <w:r w:rsidR="004F4016" w:rsidRPr="003B5CCF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="00F65B23" w:rsidRPr="003B5CC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70936" w:rsidRPr="003B5CCF">
        <w:rPr>
          <w:noProof/>
          <w:color w:val="000000" w:themeColor="text1"/>
          <w:lang w:eastAsia="mk-MK"/>
        </w:rPr>
        <w:drawing>
          <wp:inline distT="0" distB="0" distL="0" distR="0" wp14:anchorId="53749811" wp14:editId="3AFAA762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A4847C" w14:textId="77777777" w:rsidR="00F65B23" w:rsidRPr="003B5CCF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И З В Р Ш И Т Е Л                                                                    </w:t>
      </w:r>
      <w:r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                          </w:t>
      </w:r>
      <w:r w:rsidRPr="003B5CCF">
        <w:rPr>
          <w:rFonts w:ascii="Arial" w:hAnsi="Arial" w:cs="Arial"/>
          <w:bCs/>
          <w:color w:val="000000" w:themeColor="text1"/>
          <w:sz w:val="20"/>
          <w:szCs w:val="20"/>
        </w:rPr>
        <w:t>Образец бр.</w:t>
      </w:r>
      <w:r w:rsidR="006843A8" w:rsidRPr="003B5CCF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66</w:t>
      </w:r>
    </w:p>
    <w:p w14:paraId="227B7B77" w14:textId="77777777" w:rsidR="00F65B23" w:rsidRPr="003B5CCF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bookmarkStart w:id="1" w:name="Ime"/>
      <w:bookmarkEnd w:id="1"/>
      <w:r w:rsidR="003B5CCF"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>Гордан Станковиќ</w:t>
      </w:r>
    </w:p>
    <w:p w14:paraId="763C45B7" w14:textId="77777777" w:rsidR="00596766" w:rsidRPr="003B5CCF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>именуван за подрачјето</w:t>
      </w:r>
    </w:p>
    <w:p w14:paraId="014B743F" w14:textId="77777777" w:rsidR="00596766" w:rsidRPr="003B5CCF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596766"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>на Основен граѓански суд Скопје</w:t>
      </w:r>
      <w:r w:rsidR="00596766" w:rsidRPr="003B5CC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596766"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>и</w:t>
      </w:r>
      <w:r w:rsidR="00596766" w:rsidRPr="003B5CC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</w:p>
    <w:p w14:paraId="46B7449E" w14:textId="77777777" w:rsidR="00F65B23" w:rsidRPr="003B5CCF" w:rsidRDefault="00596766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>Основен кривичен суд Скопје</w:t>
      </w:r>
      <w:r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</w:t>
      </w:r>
      <w:r w:rsidR="00F65B23"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>И.бр.</w:t>
      </w:r>
      <w:bookmarkStart w:id="2" w:name="Ibr"/>
      <w:bookmarkEnd w:id="2"/>
      <w:r w:rsidR="003B5CCF"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>457/2022</w:t>
      </w:r>
    </w:p>
    <w:p w14:paraId="7FD02FEC" w14:textId="77777777" w:rsidR="00EB02F2" w:rsidRPr="003B5CCF" w:rsidRDefault="00F65B23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тел: 3239-631;3216-909          </w:t>
      </w:r>
      <w:r w:rsidR="00EB02F2"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</w:p>
    <w:p w14:paraId="70CB63D2" w14:textId="77777777" w:rsidR="003B5CCF" w:rsidRPr="003B5CCF" w:rsidRDefault="003B5CCF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bookmarkStart w:id="3" w:name="LiceKontakt"/>
      <w:bookmarkEnd w:id="3"/>
      <w:r w:rsidRPr="003B5CC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е-</w:t>
      </w:r>
      <w:proofErr w:type="gramStart"/>
      <w:r w:rsidRPr="003B5CC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маил:izvrsitel@gstankovic.com</w:t>
      </w:r>
      <w:proofErr w:type="gramEnd"/>
    </w:p>
    <w:p w14:paraId="45C16F7E" w14:textId="77777777" w:rsidR="00EB02F2" w:rsidRPr="003B5CCF" w:rsidRDefault="003B5CCF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proofErr w:type="spellStart"/>
      <w:r w:rsidRPr="003B5CC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Лице</w:t>
      </w:r>
      <w:proofErr w:type="spellEnd"/>
      <w:r w:rsidRPr="003B5CC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за </w:t>
      </w:r>
      <w:proofErr w:type="spellStart"/>
      <w:r w:rsidRPr="003B5CC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контакт</w:t>
      </w:r>
      <w:proofErr w:type="spellEnd"/>
      <w:r w:rsidRPr="003B5CC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3B5CC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Соња</w:t>
      </w:r>
      <w:proofErr w:type="spellEnd"/>
    </w:p>
    <w:p w14:paraId="28DF0686" w14:textId="77777777" w:rsidR="00EB02F2" w:rsidRPr="003B5CCF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0F09FCAD" w14:textId="77777777" w:rsidR="00F65B23" w:rsidRPr="003B5CCF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</w:t>
      </w:r>
    </w:p>
    <w:p w14:paraId="0D2F42F5" w14:textId="01F92BDB" w:rsidR="004F4016" w:rsidRPr="003B5CCF" w:rsidRDefault="00710AAE" w:rsidP="004A6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Извршителот </w:t>
      </w:r>
      <w:bookmarkStart w:id="4" w:name="Izvrsitel"/>
      <w:bookmarkEnd w:id="4"/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Гордан Станковиќ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од </w:t>
      </w:r>
      <w:bookmarkStart w:id="5" w:name="Adresa"/>
      <w:bookmarkEnd w:id="5"/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Скопје, ул.Петар Попарсов бр.36А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врз основа на барањето за спроведување на извршување од </w:t>
      </w:r>
      <w:bookmarkStart w:id="6" w:name="Doveritel1"/>
      <w:bookmarkEnd w:id="6"/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доверителот Стопанска банка АД Скопје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од </w:t>
      </w:r>
      <w:bookmarkStart w:id="7" w:name="DovGrad1"/>
      <w:bookmarkEnd w:id="7"/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Скопје</w:t>
      </w:r>
      <w:r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со </w:t>
      </w:r>
      <w:bookmarkStart w:id="8" w:name="opis_edb1"/>
      <w:bookmarkEnd w:id="8"/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ЕДБ 4030996116744</w:t>
      </w:r>
      <w:r w:rsidR="003B5CC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ЕМБС 4065549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9" w:name="edb1"/>
      <w:bookmarkEnd w:id="9"/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0" w:name="opis_sed1"/>
      <w:bookmarkEnd w:id="10"/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 xml:space="preserve">и седиште на 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1" w:name="adresa1"/>
      <w:bookmarkEnd w:id="11"/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ул.11 Октомври бр.7</w:t>
      </w:r>
      <w:r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засновано на извршната исправа </w:t>
      </w:r>
      <w:bookmarkStart w:id="16" w:name="IzvIsprava"/>
      <w:bookmarkEnd w:id="16"/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Нотарски акт ОДУ</w:t>
      </w:r>
      <w:r w:rsidR="003B5CCF">
        <w:rPr>
          <w:rFonts w:ascii="Arial" w:hAnsi="Arial" w:cs="Arial"/>
          <w:color w:val="000000" w:themeColor="text1"/>
          <w:sz w:val="20"/>
          <w:szCs w:val="20"/>
        </w:rPr>
        <w:t>.</w:t>
      </w:r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бр.550/21 од 20.07.2021 година на Нотар Елена Пенџерковски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, против </w:t>
      </w:r>
      <w:bookmarkStart w:id="17" w:name="Dolznik1"/>
      <w:bookmarkEnd w:id="17"/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должниците Друштво за градежништво, увоз-извоз НОВОГРАДБА Владимир и други ДОО Скопје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од </w:t>
      </w:r>
      <w:bookmarkStart w:id="18" w:name="DolzGrad1"/>
      <w:bookmarkEnd w:id="18"/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Скопје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со </w:t>
      </w:r>
      <w:bookmarkStart w:id="19" w:name="opis_edb1_dolz"/>
      <w:bookmarkEnd w:id="19"/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ЕДБ 4030996103669</w:t>
      </w:r>
      <w:r w:rsidR="003B5CC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ЕМБС 4058542</w:t>
      </w:r>
      <w:r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bookmarkStart w:id="20" w:name="edb1_dolz"/>
      <w:bookmarkStart w:id="21" w:name="embs_dolz"/>
      <w:bookmarkStart w:id="22" w:name="opis_sed1_dolz"/>
      <w:bookmarkEnd w:id="20"/>
      <w:bookmarkEnd w:id="21"/>
      <w:bookmarkEnd w:id="22"/>
      <w:r w:rsidR="003B5CCF"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>и седиште на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23" w:name="adresa1_dolz"/>
      <w:bookmarkEnd w:id="23"/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ул.Босна и Херцеговина бр.5 Бутел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bookmarkStart w:id="24" w:name="Dolznik2"/>
      <w:bookmarkEnd w:id="24"/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и Сашко Трајковски од Скопје  и живеалиште на ул.Добромир Хрс бр.55а Кисела Вода,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за спроведување на извршување во вредност </w:t>
      </w:r>
      <w:bookmarkStart w:id="25" w:name="VredPredmet"/>
      <w:bookmarkEnd w:id="25"/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4.730.827,00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денари на ден </w:t>
      </w:r>
      <w:bookmarkStart w:id="26" w:name="DatumIzdava"/>
      <w:bookmarkEnd w:id="26"/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>02.10.2025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година го донесува следниот:  </w:t>
      </w:r>
    </w:p>
    <w:p w14:paraId="10957555" w14:textId="77777777" w:rsidR="00B90108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1299" w:rsidRPr="003B5CCF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</w:t>
      </w:r>
      <w:r w:rsidR="00226087" w:rsidRPr="003B5CC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1299" w:rsidRPr="003B5CCF">
        <w:rPr>
          <w:rFonts w:ascii="Arial" w:hAnsi="Arial" w:cs="Arial"/>
          <w:color w:val="000000" w:themeColor="text1"/>
          <w:sz w:val="20"/>
          <w:szCs w:val="20"/>
        </w:rPr>
        <w:t xml:space="preserve">                </w:t>
      </w:r>
    </w:p>
    <w:p w14:paraId="3A7743CE" w14:textId="31E09A8A" w:rsidR="003B5CCF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                  </w:t>
      </w:r>
    </w:p>
    <w:p w14:paraId="692856C4" w14:textId="25975A7D" w:rsidR="00DF1299" w:rsidRPr="003B5CCF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</w:t>
      </w:r>
    </w:p>
    <w:p w14:paraId="4B958C06" w14:textId="77777777" w:rsidR="00DF1299" w:rsidRPr="003B5CCF" w:rsidRDefault="00DF1299" w:rsidP="00B626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>З А К Л У Ч О К</w:t>
      </w:r>
    </w:p>
    <w:p w14:paraId="43298E75" w14:textId="4F141D97" w:rsidR="00DF1299" w:rsidRPr="003B5CCF" w:rsidRDefault="00DF1299" w:rsidP="00CC28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b/>
          <w:bCs/>
          <w:color w:val="000000" w:themeColor="text1"/>
          <w:sz w:val="20"/>
          <w:szCs w:val="20"/>
        </w:rPr>
        <w:t>ЗА УСНА ЈАВНА ПРОДАЖБ</w:t>
      </w:r>
      <w:r w:rsidR="00602E16">
        <w:rPr>
          <w:rFonts w:ascii="Arial" w:hAnsi="Arial" w:cs="Arial"/>
          <w:b/>
          <w:bCs/>
          <w:color w:val="000000" w:themeColor="text1"/>
          <w:sz w:val="20"/>
          <w:szCs w:val="20"/>
        </w:rPr>
        <w:t>А</w:t>
      </w:r>
    </w:p>
    <w:p w14:paraId="2C4AF4E6" w14:textId="77777777" w:rsidR="00DF1299" w:rsidRPr="003B5CCF" w:rsidRDefault="00DF1299" w:rsidP="00CC28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bCs/>
          <w:color w:val="000000" w:themeColor="text1"/>
          <w:sz w:val="20"/>
          <w:szCs w:val="20"/>
        </w:rPr>
        <w:t xml:space="preserve">(врз основа на </w:t>
      </w:r>
      <w:r w:rsidR="006464A0" w:rsidRPr="003B5CCF">
        <w:rPr>
          <w:rFonts w:ascii="Arial" w:hAnsi="Arial" w:cs="Arial"/>
          <w:bCs/>
          <w:color w:val="000000" w:themeColor="text1"/>
          <w:sz w:val="20"/>
          <w:szCs w:val="20"/>
        </w:rPr>
        <w:t xml:space="preserve">членовите 179 став </w:t>
      </w:r>
      <w:r w:rsidR="006843A8" w:rsidRPr="003B5CCF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 w:rsidR="006464A0" w:rsidRPr="003B5CCF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6843A8" w:rsidRPr="003B5CCF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)</w:t>
      </w:r>
      <w:r w:rsidR="006464A0" w:rsidRPr="003B5CCF">
        <w:rPr>
          <w:rFonts w:ascii="Arial" w:hAnsi="Arial" w:cs="Arial"/>
          <w:bCs/>
          <w:color w:val="000000" w:themeColor="text1"/>
          <w:sz w:val="20"/>
          <w:szCs w:val="20"/>
        </w:rPr>
        <w:t xml:space="preserve">, 181 став </w:t>
      </w:r>
      <w:r w:rsidR="006843A8" w:rsidRPr="003B5CCF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 w:rsidR="006464A0" w:rsidRPr="003B5CCF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6843A8" w:rsidRPr="003B5CCF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)</w:t>
      </w:r>
      <w:r w:rsidR="006464A0" w:rsidRPr="003B5CCF">
        <w:rPr>
          <w:rFonts w:ascii="Arial" w:hAnsi="Arial" w:cs="Arial"/>
          <w:bCs/>
          <w:color w:val="000000" w:themeColor="text1"/>
          <w:sz w:val="20"/>
          <w:szCs w:val="20"/>
        </w:rPr>
        <w:t xml:space="preserve"> и 182 став </w:t>
      </w:r>
      <w:r w:rsidR="006843A8" w:rsidRPr="003B5CCF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 w:rsidR="006464A0" w:rsidRPr="003B5CCF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6843A8" w:rsidRPr="003B5CCF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)</w:t>
      </w:r>
      <w:r w:rsidR="006464A0" w:rsidRPr="003B5CC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3B5CCF">
        <w:rPr>
          <w:rFonts w:ascii="Arial" w:hAnsi="Arial" w:cs="Arial"/>
          <w:bCs/>
          <w:color w:val="000000" w:themeColor="text1"/>
          <w:sz w:val="20"/>
          <w:szCs w:val="20"/>
        </w:rPr>
        <w:t>од Законот за извршување)</w:t>
      </w:r>
    </w:p>
    <w:p w14:paraId="52A1DF97" w14:textId="77777777" w:rsidR="00DF1299" w:rsidRPr="003B5CCF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F5A2B25" w14:textId="41EF4CC4" w:rsidR="003B5CCF" w:rsidRPr="003B5CCF" w:rsidRDefault="00226087" w:rsidP="003B5C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B5CCF" w:rsidRPr="003B5CCF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21361D02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ab/>
      </w:r>
      <w:r w:rsidRPr="003B5CCF">
        <w:rPr>
          <w:rFonts w:ascii="Arial" w:hAnsi="Arial" w:cs="Arial"/>
          <w:b/>
          <w:color w:val="000000" w:themeColor="text1"/>
          <w:sz w:val="20"/>
          <w:szCs w:val="20"/>
        </w:rPr>
        <w:t>СЕ ОПРЕДЕЛУВА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продажба со усно јавно наддавање на недвижностите сопственост на должникот  Сашко Трајковски означени како: </w:t>
      </w:r>
      <w:bookmarkStart w:id="27" w:name="Odolz"/>
      <w:bookmarkEnd w:id="27"/>
    </w:p>
    <w:p w14:paraId="3403A527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E39154" w14:textId="77777777" w:rsidR="003B5CCF" w:rsidRPr="003B5CCF" w:rsidRDefault="003B5CCF" w:rsidP="003B5C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станбена куќа со земјиште запишани во </w:t>
      </w:r>
      <w:r w:rsidRPr="003B5CCF">
        <w:rPr>
          <w:rFonts w:ascii="Arial" w:hAnsi="Arial" w:cs="Arial"/>
          <w:b/>
          <w:color w:val="000000" w:themeColor="text1"/>
          <w:sz w:val="20"/>
          <w:szCs w:val="20"/>
        </w:rPr>
        <w:t>имотен лист бр.16151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за </w:t>
      </w:r>
      <w:r w:rsidRPr="003B5CCF">
        <w:rPr>
          <w:rFonts w:ascii="Arial" w:hAnsi="Arial" w:cs="Arial"/>
          <w:b/>
          <w:color w:val="000000" w:themeColor="text1"/>
          <w:sz w:val="20"/>
          <w:szCs w:val="20"/>
        </w:rPr>
        <w:t>КО Кисела Вода 1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при АКН на РСМ – ЦКН</w:t>
      </w:r>
      <w:r w:rsidRPr="003B5CC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>Скопје со следните ознаки</w:t>
      </w:r>
      <w:r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>:</w:t>
      </w:r>
    </w:p>
    <w:p w14:paraId="574AF3EB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17C653F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>ЛИСТ Б</w:t>
      </w:r>
    </w:p>
    <w:p w14:paraId="4C450AC9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>- КП 3481, дел 2, викано место/улица Добромир Хрс 55, катастарска култура гз гиз во површина од 49м2</w:t>
      </w:r>
    </w:p>
    <w:p w14:paraId="0FBBA640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>- КП 3481, дел 2, викано место/улица Добромир Хрс 55, катастарска култура гз зпз 2 во површина од 66м2</w:t>
      </w:r>
    </w:p>
    <w:p w14:paraId="2CE5A7F0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1686EFE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>ЛИСТ В</w:t>
      </w:r>
    </w:p>
    <w:p w14:paraId="1E76C0B8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>- КП 3481, дел 2, адреса Добромир Хрс 55А, број на зграда 1, намена за зграда А1-1, влез 1, кат К 1, број 1, намена на посебен/заеднички дел од зграда ПП, во внатрешна површина од 3м2</w:t>
      </w:r>
    </w:p>
    <w:p w14:paraId="4CCC2065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>- КП 3481, дел 2, адреса Добромир Хрс 55А, број на зграда 1, намена за зграда А1-1, влез 1, кат К 1, број 1, намена на посебен/заеднички дел од зграда СТ, во внатрешна површина од 58м2</w:t>
      </w:r>
    </w:p>
    <w:p w14:paraId="4E03A7F5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>- КП 3481, дел 2, адреса Добромир Хрс 55А, број на зграда 1, намена за зграда А1-1, влез 1, кат ПР, број 1, намена на посебен/заеднички дел од зграда СТ, во внатрешна површина од 49м2</w:t>
      </w:r>
    </w:p>
    <w:p w14:paraId="7D4F3B51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>- КП 3481, дел 2, адреса Добромир Хрс 55А, број на зграда 1, намена за зграда А1-1, влез 2, кат ПО, број 1, намена на посебен/заеднички дел од зграда П, во внатрешна површина од 12м2</w:t>
      </w:r>
    </w:p>
    <w:p w14:paraId="63A3800B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741C50" w14:textId="7DF6781B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Почетната вредност на недвижноста, утврдена со заклучок на извршителот И.бр.457/2022 од </w:t>
      </w:r>
      <w:r w:rsidR="00602E16">
        <w:rPr>
          <w:rFonts w:ascii="Arial" w:hAnsi="Arial" w:cs="Arial"/>
          <w:color w:val="000000" w:themeColor="text1"/>
          <w:sz w:val="20"/>
          <w:szCs w:val="20"/>
        </w:rPr>
        <w:t>10.09.2025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година,  изнесува </w:t>
      </w:r>
      <w:r w:rsidR="00602E16" w:rsidRPr="00602E16">
        <w:rPr>
          <w:rFonts w:ascii="Arial" w:hAnsi="Arial" w:cs="Arial"/>
          <w:b/>
          <w:color w:val="000000" w:themeColor="text1"/>
          <w:sz w:val="20"/>
          <w:szCs w:val="20"/>
        </w:rPr>
        <w:t>5.673.834</w:t>
      </w:r>
      <w:r w:rsidR="00602E16" w:rsidRPr="00602E16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,00</w:t>
      </w:r>
      <w:r w:rsidR="00602E16" w:rsidRPr="00602E1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02E16">
        <w:rPr>
          <w:rFonts w:ascii="Arial" w:hAnsi="Arial" w:cs="Arial"/>
          <w:b/>
          <w:color w:val="000000" w:themeColor="text1"/>
          <w:sz w:val="20"/>
          <w:szCs w:val="20"/>
        </w:rPr>
        <w:t>денари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>, под која недвижноста не може да се продаде на првото јавно наддавање.</w:t>
      </w:r>
    </w:p>
    <w:p w14:paraId="0B6ED546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5F8985A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>Недвижноста е оптоварена со следните товари и службености: хипотеката што се реализира во корист на Стопанска Банка АД Скопје, прибелешката на извршител Гордан Станковиќ за овој предмет, прибелешка на извршител Зоран Димов за И.бр.534/22, прибелешка на извршител Снежана Андреевска за И.бр.3555/22</w:t>
      </w:r>
    </w:p>
    <w:p w14:paraId="1CF977D5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976F6A1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3E04692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001ED6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ind w:hanging="709"/>
        <w:rPr>
          <w:rFonts w:ascii="Arial" w:hAnsi="Arial" w:cs="Arial"/>
          <w:color w:val="000000" w:themeColor="text1"/>
          <w:sz w:val="20"/>
          <w:szCs w:val="20"/>
        </w:rPr>
      </w:pPr>
    </w:p>
    <w:p w14:paraId="45ABE2BD" w14:textId="77777777" w:rsidR="003B5CCF" w:rsidRPr="003B5CCF" w:rsidRDefault="003B5CCF" w:rsidP="003B5C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гаража запишана во </w:t>
      </w:r>
      <w:r w:rsidRPr="003B5CCF">
        <w:rPr>
          <w:rFonts w:ascii="Arial" w:hAnsi="Arial" w:cs="Arial"/>
          <w:b/>
          <w:color w:val="000000" w:themeColor="text1"/>
          <w:sz w:val="20"/>
          <w:szCs w:val="20"/>
        </w:rPr>
        <w:t>имотен лист бр.16151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за </w:t>
      </w:r>
      <w:r w:rsidRPr="003B5CCF">
        <w:rPr>
          <w:rFonts w:ascii="Arial" w:hAnsi="Arial" w:cs="Arial"/>
          <w:b/>
          <w:color w:val="000000" w:themeColor="text1"/>
          <w:sz w:val="20"/>
          <w:szCs w:val="20"/>
        </w:rPr>
        <w:t>КО Кисела Вода 1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при АКН на РСМ – ЦКН Скопје со следните ознаки</w:t>
      </w:r>
      <w:r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>:</w:t>
      </w:r>
    </w:p>
    <w:p w14:paraId="6E26552F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F9ED4D3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>ЛИСТ В</w:t>
      </w:r>
    </w:p>
    <w:p w14:paraId="1B577A19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>- КП 3277, дел 0, адреса Добромир Хрс 55, број на зграда/друг објект 4, намена на зграда Гаража, влез 001, кат ПР, број 000 во внатрешна површина од 15м2</w:t>
      </w:r>
    </w:p>
    <w:p w14:paraId="05F3C396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A3154D" w14:textId="796AC87D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Почетната вредност на недвижноста, утврдена со заклучок на извршителот И.бр.457/2022 од </w:t>
      </w:r>
      <w:r w:rsidR="00B90108">
        <w:rPr>
          <w:rFonts w:ascii="Arial" w:hAnsi="Arial" w:cs="Arial"/>
          <w:color w:val="000000" w:themeColor="text1"/>
          <w:sz w:val="20"/>
          <w:szCs w:val="20"/>
        </w:rPr>
        <w:t>10.09.2025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година,  изнесува </w:t>
      </w:r>
      <w:r w:rsidR="00602E16" w:rsidRPr="00602E16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47</w:t>
      </w:r>
      <w:r w:rsidR="00602E16" w:rsidRPr="00602E16">
        <w:rPr>
          <w:rFonts w:ascii="Arial" w:hAnsi="Arial" w:cs="Arial"/>
          <w:b/>
          <w:color w:val="000000" w:themeColor="text1"/>
          <w:sz w:val="20"/>
          <w:szCs w:val="20"/>
        </w:rPr>
        <w:t>8.866</w:t>
      </w:r>
      <w:r w:rsidR="00602E16" w:rsidRPr="00602E16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,00</w:t>
      </w:r>
      <w:r w:rsidR="00602E16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3B5CCF">
        <w:rPr>
          <w:rFonts w:ascii="Arial" w:hAnsi="Arial" w:cs="Arial"/>
          <w:b/>
          <w:color w:val="000000" w:themeColor="text1"/>
          <w:sz w:val="20"/>
          <w:szCs w:val="20"/>
        </w:rPr>
        <w:t>денари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>, под која недвижноста не може да се продаде на првото јавно наддавање.</w:t>
      </w:r>
    </w:p>
    <w:p w14:paraId="52751392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7CB7C1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>Недвижноста е оптоварена со следните товари и службености: хипотеката што се реализира во корист на Стопанска Банка АД Скопје, прибелешката на извршител Гордан Станковиќ за овој предмет, прибелешка на извршител Зоран Димов за И.бр.534/22, прибелешка на извршител Снежана Андреевска за И.бр.3555/22</w:t>
      </w:r>
    </w:p>
    <w:p w14:paraId="7BA260A5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F628BC3" w14:textId="603FE822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Продажбата ќе се одржи на ден 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30.10.2025</w:t>
      </w:r>
      <w:r w:rsidRPr="003B5CCF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US"/>
        </w:rPr>
        <w:t xml:space="preserve"> </w:t>
      </w:r>
      <w:r w:rsidRPr="003B5CC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година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во </w:t>
      </w:r>
      <w:r w:rsidRPr="003B5CC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11:00 часот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во просториите на извршител Гордан Станковиќ на ул. Петар Попарсов бр.36А, тел 3239-631, 3216-909. </w:t>
      </w:r>
    </w:p>
    <w:p w14:paraId="22986805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BDB59CA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</w:p>
    <w:p w14:paraId="39106948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A3D343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ab/>
        <w:t>На јавното наддавање можат да учествуваат само лица кои претходно положиле гаранција која изнесува 1/10(една десеттина) од утврдената вредност на недвижноста. Уплатата на паричните средства на име гаранција се врши на жиро сметката од извршителот со бр.</w:t>
      </w:r>
      <w:r w:rsidRPr="003B5CCF">
        <w:rPr>
          <w:rFonts w:ascii="Arial" w:hAnsi="Arial" w:cs="Arial"/>
          <w:b/>
          <w:color w:val="000000" w:themeColor="text1"/>
          <w:sz w:val="20"/>
          <w:szCs w:val="20"/>
        </w:rPr>
        <w:t>250-0109006485-54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 која се води кај Шпаркасе банка Македонија АД Скопје и даночен број 5030006240628, најдоцна 1 (еден) ден пред продажбата </w:t>
      </w:r>
      <w:r w:rsidRPr="003B5CCF">
        <w:rPr>
          <w:rFonts w:ascii="Arial" w:hAnsi="Arial" w:cs="Arial"/>
          <w:color w:val="000000" w:themeColor="text1"/>
          <w:sz w:val="20"/>
          <w:szCs w:val="20"/>
          <w:u w:val="single"/>
        </w:rPr>
        <w:t>со назначување на редниот број на недвижноста.</w:t>
      </w:r>
    </w:p>
    <w:p w14:paraId="38EC7E97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C14B1C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>Уплатата на гаранцијата се докажува со увид во посебната сметка на извршителот од датум еден ден пред одржување на продажбата.</w:t>
      </w:r>
    </w:p>
    <w:p w14:paraId="096B4C5D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5D416E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ab/>
        <w:t>Даночните обврски по основ на продажбата паѓаат на товар на купувачот.</w:t>
      </w:r>
    </w:p>
    <w:p w14:paraId="38A41B43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B6AE63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ab/>
        <w:t xml:space="preserve">На понудувачите чија понуда не е прифатена, гаранцијата им се враќа веднаш по заклучувањето на јавното наддавање. </w:t>
      </w:r>
    </w:p>
    <w:p w14:paraId="1D4CC5A9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47B8FE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 xml:space="preserve">Најповолниот понудувач-купувач на недвижноста е должен да ја положи вкупната цена на недвижноста, во рок од </w:t>
      </w:r>
      <w:r w:rsidRPr="003B5CCF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15 (петнаесет)  </w:t>
      </w:r>
      <w:r w:rsidRPr="003B5CCF">
        <w:rPr>
          <w:rFonts w:ascii="Arial" w:hAnsi="Arial" w:cs="Arial"/>
          <w:color w:val="000000" w:themeColor="text1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B909E85" w14:textId="77777777" w:rsidR="003B5CCF" w:rsidRP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61E41A4" w14:textId="77777777" w:rsidR="003B5CCF" w:rsidRDefault="003B5CCF" w:rsidP="003B5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5CCF">
        <w:rPr>
          <w:rFonts w:ascii="Arial" w:hAnsi="Arial" w:cs="Arial"/>
          <w:color w:val="000000" w:themeColor="text1"/>
          <w:sz w:val="20"/>
          <w:szCs w:val="20"/>
        </w:rPr>
        <w:t>Овој заклучок ќе се објави во следните средства за јавно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информирање 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>Нова Македонија и електронски на веб страницата на Комората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1C8E494" w14:textId="77777777" w:rsidR="003B5CCF" w:rsidRDefault="003B5CCF" w:rsidP="003B5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F5DDDB" w14:textId="77777777" w:rsidR="003B5CCF" w:rsidRDefault="003B5CCF" w:rsidP="003B5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4D4CD71A" w14:textId="283E24F2" w:rsidR="003B5CCF" w:rsidRDefault="003B5CCF" w:rsidP="003B5C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  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</w:p>
    <w:p w14:paraId="17E4D14C" w14:textId="77777777" w:rsidR="003B5CCF" w:rsidRDefault="003B5CCF" w:rsidP="003B5C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03E03B6" w14:textId="77777777" w:rsidR="003B5CCF" w:rsidRDefault="003B5CCF" w:rsidP="003B5C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t>Д.-на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: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>Доверител</w:t>
      </w:r>
    </w:p>
    <w:p w14:paraId="26213250" w14:textId="77777777" w:rsidR="003B5CCF" w:rsidRDefault="003B5CCF" w:rsidP="003B5C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>Должник</w:t>
      </w:r>
    </w:p>
    <w:p w14:paraId="6293EEB1" w14:textId="1F441F01" w:rsidR="003B5CCF" w:rsidRDefault="003B5CCF" w:rsidP="003B5C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>Извршител Зоран Димов</w:t>
      </w:r>
    </w:p>
    <w:p w14:paraId="6038EF04" w14:textId="77777777" w:rsidR="003B5CCF" w:rsidRDefault="003B5CCF" w:rsidP="003B5C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>Извршител Зорица Симиќ (Извршител Снежана Андреевска)</w:t>
      </w:r>
    </w:p>
    <w:p w14:paraId="033649D1" w14:textId="77777777" w:rsidR="003B5CCF" w:rsidRDefault="003B5CCF" w:rsidP="003B5C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>Град Скопје - Сектор за финансии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54BA96D7" w14:textId="77777777" w:rsidR="003B5CCF" w:rsidRDefault="003B5CCF" w:rsidP="003B5CC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Одделение за наплата на даноци, такси и други надоместоци</w:t>
      </w:r>
    </w:p>
    <w:p w14:paraId="7AF1DA37" w14:textId="18AC6B9E" w:rsidR="00543AF1" w:rsidRPr="00C8203E" w:rsidRDefault="00543AF1" w:rsidP="003B5C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1D32F7B" w14:textId="5EEAC3CC" w:rsidR="00EB02F2" w:rsidRPr="00C8203E" w:rsidRDefault="006D06FC" w:rsidP="00B901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28" w:name="_GoBack"/>
      <w:r>
        <w:rPr>
          <w:rFonts w:ascii="Arial" w:hAnsi="Arial" w:cs="Arial"/>
          <w:noProof/>
          <w:sz w:val="20"/>
          <w:szCs w:val="20"/>
        </w:rPr>
        <w:pict w14:anchorId="3CF420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left:0;text-align:left;margin-left:1641.8pt;margin-top:0;width:177.75pt;height:89.25pt;z-index:251660288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</w:p>
    <w:p w14:paraId="2DD159F3" w14:textId="6F664844" w:rsidR="00EB02F2" w:rsidRPr="00C8203E" w:rsidRDefault="003B5CCF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29" w:name="PravnaPouka"/>
      <w:bookmarkEnd w:id="29"/>
      <w:r>
        <w:rPr>
          <w:rFonts w:ascii="Arial" w:hAnsi="Arial" w:cs="Arial"/>
          <w:sz w:val="20"/>
          <w:szCs w:val="20"/>
          <w:lang w:val="en-US"/>
        </w:rPr>
        <w:t xml:space="preserve">Правна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поука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Против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овој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може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поднесе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приговор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надлежниот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Основен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суд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во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рок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три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приемот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согласно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одредбите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член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86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Законот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за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извршување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sectPr w:rsidR="00EB02F2" w:rsidRPr="00C8203E" w:rsidSect="00B90108">
      <w:footerReference w:type="default" r:id="rId9"/>
      <w:pgSz w:w="12240" w:h="15840"/>
      <w:pgMar w:top="709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D1E5F" w14:textId="77777777" w:rsidR="003B5CCF" w:rsidRDefault="003B5CCF" w:rsidP="003B5CCF">
      <w:pPr>
        <w:spacing w:after="0" w:line="240" w:lineRule="auto"/>
      </w:pPr>
      <w:r>
        <w:separator/>
      </w:r>
    </w:p>
  </w:endnote>
  <w:endnote w:type="continuationSeparator" w:id="0">
    <w:p w14:paraId="4FDAD532" w14:textId="77777777" w:rsidR="003B5CCF" w:rsidRDefault="003B5CCF" w:rsidP="003B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0179" w14:textId="77777777" w:rsidR="003B5CCF" w:rsidRPr="003B5CCF" w:rsidRDefault="003B5CCF" w:rsidP="003B5CC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B211A" w14:textId="77777777" w:rsidR="003B5CCF" w:rsidRDefault="003B5CCF" w:rsidP="003B5CCF">
      <w:pPr>
        <w:spacing w:after="0" w:line="240" w:lineRule="auto"/>
      </w:pPr>
      <w:r>
        <w:separator/>
      </w:r>
    </w:p>
  </w:footnote>
  <w:footnote w:type="continuationSeparator" w:id="0">
    <w:p w14:paraId="2D589A17" w14:textId="77777777" w:rsidR="003B5CCF" w:rsidRDefault="003B5CCF" w:rsidP="003B5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56DA6"/>
    <w:multiLevelType w:val="hybridMultilevel"/>
    <w:tmpl w:val="937096D6"/>
    <w:lvl w:ilvl="0" w:tplc="042F000F">
      <w:start w:val="2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57381"/>
    <w:multiLevelType w:val="hybridMultilevel"/>
    <w:tmpl w:val="D2C4537A"/>
    <w:lvl w:ilvl="0" w:tplc="9C446FA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41596D"/>
    <w:multiLevelType w:val="hybridMultilevel"/>
    <w:tmpl w:val="8B50221A"/>
    <w:lvl w:ilvl="0" w:tplc="FB9C526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FA6B4A"/>
    <w:multiLevelType w:val="hybridMultilevel"/>
    <w:tmpl w:val="4D2051F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2664A"/>
    <w:rsid w:val="000A4928"/>
    <w:rsid w:val="00226087"/>
    <w:rsid w:val="00252A7D"/>
    <w:rsid w:val="002941C1"/>
    <w:rsid w:val="002A014B"/>
    <w:rsid w:val="003106B9"/>
    <w:rsid w:val="003758F5"/>
    <w:rsid w:val="003B5CCF"/>
    <w:rsid w:val="00437DC9"/>
    <w:rsid w:val="004A68A9"/>
    <w:rsid w:val="004B2436"/>
    <w:rsid w:val="004D7949"/>
    <w:rsid w:val="004F2C9E"/>
    <w:rsid w:val="004F4016"/>
    <w:rsid w:val="00537557"/>
    <w:rsid w:val="00543AF1"/>
    <w:rsid w:val="005724B2"/>
    <w:rsid w:val="00596766"/>
    <w:rsid w:val="005B4395"/>
    <w:rsid w:val="00602E16"/>
    <w:rsid w:val="006464A0"/>
    <w:rsid w:val="00661537"/>
    <w:rsid w:val="006843A8"/>
    <w:rsid w:val="006D06FC"/>
    <w:rsid w:val="00710AAE"/>
    <w:rsid w:val="007A7847"/>
    <w:rsid w:val="007D32C5"/>
    <w:rsid w:val="007D61E0"/>
    <w:rsid w:val="008462F8"/>
    <w:rsid w:val="0087784C"/>
    <w:rsid w:val="008B5083"/>
    <w:rsid w:val="00A62DE7"/>
    <w:rsid w:val="00AD2E14"/>
    <w:rsid w:val="00B367A2"/>
    <w:rsid w:val="00B62603"/>
    <w:rsid w:val="00B90108"/>
    <w:rsid w:val="00B9764C"/>
    <w:rsid w:val="00B97BC5"/>
    <w:rsid w:val="00BE0684"/>
    <w:rsid w:val="00C170D8"/>
    <w:rsid w:val="00C8203E"/>
    <w:rsid w:val="00CC28C6"/>
    <w:rsid w:val="00D70936"/>
    <w:rsid w:val="00DA5DC9"/>
    <w:rsid w:val="00DD289D"/>
    <w:rsid w:val="00DF1299"/>
    <w:rsid w:val="00DF5AE5"/>
    <w:rsid w:val="00E3104F"/>
    <w:rsid w:val="00E41120"/>
    <w:rsid w:val="00E61D02"/>
    <w:rsid w:val="00E64DBC"/>
    <w:rsid w:val="00EB02F2"/>
    <w:rsid w:val="00EB51E7"/>
    <w:rsid w:val="00F04C21"/>
    <w:rsid w:val="00F65B23"/>
    <w:rsid w:val="00F8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D1ABB7"/>
  <w15:docId w15:val="{2D3AAF25-B913-49EF-B0B3-74ECFBF6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CC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3dMUTp7szzYIPh7/t6WnYsZC2l2qNDDZoWIimetKAos=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wYMBaszP9d7ydT2gNucKR0nkdR0IhX+21DvPgeoEYy0=</DigestValue>
    </Reference>
    <Reference Type="http://www.w3.org/2000/09/xmldsig#Object" URI="#idValidSigLnImg">
      <DigestMethod Algorithm="http://www.w3.org/2001/04/xmlenc#sha256"/>
      <DigestValue>T7VPrp676dj4AqJM2j2OeE/uCMOLFY+YHBZzL2ZhnO4=</DigestValue>
    </Reference>
    <Reference Type="http://www.w3.org/2000/09/xmldsig#Object" URI="#idInvalidSigLnImg">
      <DigestMethod Algorithm="http://www.w3.org/2001/04/xmlenc#sha256"/>
      <DigestValue>sTXz2CL5n4mfJqkuinLMPWQg2c34si3bN/QsOcSObus=</DigestValue>
    </Reference>
  </SignedInfo>
  <SignatureValue>KIrfZ+imEOJZBasq4esexTToj+pLflUzhY0A0IQR7UvAvgZQ8cmi0QDBahYnYx+LaXb9t7tnvTEE
6EvJG8Hu4lY9BGIIbFP7i0OkIeB9ybWCVyQZK3pOtXiIo8WxZUqvUZL8GJ4NXeryOlhYPZCulIzM
CDEqL90BMNWMsFXmVdlhLa9x7TDOSoHVtpYtPgACQE3Vis4gyQiyTMzg2v2BV/3PWY3fii+Xkz8e
2XZwHYvBfhaACqWKrZEpTA6WpCWJLR+BzBOa0ofEESFbQ6vMIJKz1f/jHxQNmwZrcUnwCj/xuMQ9
uS/30W7V2UYM1ccS+oCEN7w55ARiAhSYfMX/tw==</SignatureValue>
  <KeyInfo>
    <X509Data>
      <X509Certificate>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cmM7iLiXKwz82VVoEWX78w19m08M93hOPYlCZjJIA0w=</DigestValue>
      </Reference>
      <Reference URI="/word/endnotes.xml?ContentType=application/vnd.openxmlformats-officedocument.wordprocessingml.endnotes+xml">
        <DigestMethod Algorithm="http://www.w3.org/2001/04/xmlenc#sha256"/>
        <DigestValue>r/c/h1FNcW644L3Hti2DZqexEqDdXxwynutQtkLgsIQ=</DigestValue>
      </Reference>
      <Reference URI="/word/fontTable.xml?ContentType=application/vnd.openxmlformats-officedocument.wordprocessingml.fontTable+xml">
        <DigestMethod Algorithm="http://www.w3.org/2001/04/xmlenc#sha256"/>
        <DigestValue>qEaQB7v4cKhRelivzLQO+1TUYNHSQCsg9fSoVSD7laE=</DigestValue>
      </Reference>
      <Reference URI="/word/footer1.xml?ContentType=application/vnd.openxmlformats-officedocument.wordprocessingml.footer+xml">
        <DigestMethod Algorithm="http://www.w3.org/2001/04/xmlenc#sha256"/>
        <DigestValue>OPuz0WYvNN4rYMjXAKMyk9gh8zUahPu+YNvrcKMk+0I=</DigestValue>
      </Reference>
      <Reference URI="/word/footnotes.xml?ContentType=application/vnd.openxmlformats-officedocument.wordprocessingml.footnotes+xml">
        <DigestMethod Algorithm="http://www.w3.org/2001/04/xmlenc#sha256"/>
        <DigestValue>ve9ODesnmAgptd5Wft+pGkNHg7lb08DNXPzxPzXtvNM=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h6FB+65XUSRiT36OypeNFrDgXY/10dwIH8aJHM0KjzE=</DigestValue>
      </Reference>
      <Reference URI="/word/numbering.xml?ContentType=application/vnd.openxmlformats-officedocument.wordprocessingml.numbering+xml">
        <DigestMethod Algorithm="http://www.w3.org/2001/04/xmlenc#sha256"/>
        <DigestValue>pMsbU3ngfQEqGydp4A7jm76OuXgVAlc8L2AcDKwgeBE=</DigestValue>
      </Reference>
      <Reference URI="/word/settings.xml?ContentType=application/vnd.openxmlformats-officedocument.wordprocessingml.settings+xml">
        <DigestMethod Algorithm="http://www.w3.org/2001/04/xmlenc#sha256"/>
        <DigestValue>L/CRrRIBziI0+t6FaFxNMTFw7SwDxHfz6FL6xUbewNY=</DigestValue>
      </Reference>
      <Reference URI="/word/styles.xml?ContentType=application/vnd.openxmlformats-officedocument.wordprocessingml.styles+xml">
        <DigestMethod Algorithm="http://www.w3.org/2001/04/xmlenc#sha256"/>
        <DigestValue>tv6yz1fJkdlquzdfP/7F3Z8sBYbjmJczwdpKpHZMVGs=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rfQyQlpbev8pblHAyDlT+8WgRwDhSfEgblnmJLyV+HU=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2025-10-03T11:52:52Z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2025-10-03T11:52:52Z</xd:SigningTime>
          <xd:SigningCertificate>
            <xd:Cert>
              <xd:CertDigest>
                <DigestMethod Algorithm="http://www.w3.org/2001/04/xmlenc#sha256"/>
                <DigestValue>EGcPOBbhAj7Li6YtDRdzAIp54yWubMV8GhjpdP9PZDE=</DigestValue>
              </xd:CertDigest>
              <xd:IssuerSerial>
                <X509IssuerName>CN=KIBSTrust Issuing Qsig CA G2, OID.2.5.4.97=NTRMK-5529581, OU=KIBSTrust Services, O=KIBS AD Skopje, C=MK</X509IssuerName>
                <X509SerialNumber>49685427969982448229934153883664956049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gbtejlgAAADIXuPD+H8AAAAAAAAAAAAAAgAAAAAAAACwRMksUAIAABFiGKVpJdwBAAAAAAAAAAAAAAAAAAAAAMVYmQ7CmgAAcMdlZ/h/AACw91ln+H8AAOD///8AAAAA8MyPKFACAAB4vV6OAAAAAAAAAAAAAAAABgAAAAAAAAAgAAAAAAAAAJy8Xo5YAAAA2bxejlgAAABhRLnD+H8AAAAAAAAAAAAA/v///wAA//+Ix+QsUAIAAKC7Xo5YAAAA8MyPKFACAAC7673D+H8AAEC8Xo5YAAAA2bxejlg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Bo3V8rUAIAAMhe48P4fwAAAAAAAAAAAAAAAAAAAAAAAP7/////////6L1ejlgAAAAAAAAAAAAAAAAAAAAAAAAA5VqZDsKaAADyvu6s+H8AABsAAAAAAAAAgNv0KFACAADwzI8oUAIAAEC/Xo4AAAAAAAAAAAAAAAAHAAAAAAAAAODH6ihQAgAAfL5ejlgAAAC5vl6OWAAAAGFEucP4fwAAEE8UKVACAABGhb7DAAAAAOSHRZQeYAAAEO4SKVACAADwzI8oUAIAALvrvcP4fwAAIL5ejlgAAAC5vl6OW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NA4sAAAAAAAAAAAAAAAAAIA4xyhQAgAAAAAAAAAAAADQxIAsUAIAAHQJSwAAAAAAD/0wXEn9AAD+//////////////8AAAAAAQAAAAAAAAB0CUsAAAAAACAAAAAAAAAA/v8AAgAAAAAAAAAAAAAAAHQJSwAAAAAAsOcNGgAAAAB0CUsAAAAAAA3JMMT4fwAAdAlLAAAAAACqAjHE+H8AAICqsCxQAgAAAQAAAAAAAAAAAAAAaSXcAXIRAXAAAAAAAQAAAAAAAAAAAAAAAAAAAAAAAAAAAAAAu+u9w/h/AAAQSV6OWAAAAGQAAAAAAAAACAAjKlA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A3G+H8AAAAAAAAAAAAAKBIAAAAAAABAAADA+H8AADAWBMb4fwAAXDggcPh/AAAEAAAAAAAAADAWBMb4fwAAuZ1ejlgAAAAAAAAAAAAAAFV9mQ7CmgAAAgAAAFgAAABIAAAAUAIAAEx9d3D4fwAAqCOTcPh/AABQgHdwAAAAAAEAAAAAAAAAhJx3cPh/AAAAAATG+H8AAAAAAAAAAAAAAAAAAFgAAABhRLnD+H8AAAAAAAAAAAAAcAsAAAAAAADwzI8oUAIAAAigXo5YAAAA8MyPKFACAAC7673D+H8AANCeXo5YAAAAaZ9ejlg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T//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U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Dcb4fwAAAAAAAAAAAAAoEgAAAAAAAEAAAMD4fwAAMBYExvh/AABcOCBw+H8AAAQAAAAAAAAAMBYExvh/AAC5nV6OWAAAAAAAAAAAAAAAVX2ZDsKaAAACAAAAWAAAAEgAAABQAgAATH13cPh/AACoI5Nw+H8AAFCAd3AAAAAAAQAAAAAAAACEnHdw+H8AAAAABMb4fwAAAAAAAAAAAAAAAAAAWAAAAGFEucP4fwAAAAAAAAAAAABwCwAAAAAAAPDMjyhQAgAACKBejlgAAADwzI8oUAIAALvrvcP4fwAA0J5ejlgAAABpn16OWA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o3V8rUAIAAMhe48P4fwAAAAAAAAAAAAAAAAAAAAAAAP7/////////6L1ejlgAAAAAAAAAAAAAAAAAAAAAAAAA5VqZDsKaAADyvu6s+H8AABsAAAAAAAAAgNv0KFACAADwzI8oUAIAAEC/Xo4AAAAAAAAAAAAAAAAHAAAAAAAAAODH6ihQAgAAfL5ejlgAAAC5vl6OWAAAAGFEucP4fwAAEE8UKVACAABGhb7DAAAAAOSHRZQeYAAAEO4SKVACAADwzI8oUAIAALvrvcP4fwAAIL5ejlgAAAC5vl6OW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IG7Xo5YAAAAyF7jw/h/AAAAAAAAAAAAAAIAAAAAAAAAsETJLFACAAARYhilaSXcAQAAAAAAAAAAAAAAAAAAAADFWJkOwpoAAHDHZWf4fwAAsPdZZ/h/AADg////AAAAAPDMjyhQAgAAeL1ejgAAAAAAAAAAAAAAAAYAAAAAAAAAIAAAAAAAAACcvF6OWAAAANm8Xo5YAAAAYUS5w/h/AAAAAAAAAAAAAP7///8AAP//iMfkLFACAACgu16OWAAAAPDMjyhQAgAAu+u9w/h/AABAvF6OWAAAANm8Xo5Y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CqGVACAAAAAAAAAAAAAEDr0yhQAgAAqAAAAPh/AADgWx4tUAIAANDOTjdQAgAAwBG3GVACAACAAHg6UAIAAAAAqhlQAgAAoOFON1ACAACgeE83UAIAAAsAAAAAAAAAAAAAAAAAAADgb9YbAAAAAKCfuhlQAgAAa7gNxvh/AADyAAkBAAAAAFEAAAAAAAAAAHZjN1ACAACxRw3G+H8AANAOeDpQAgAAAACvGQAAAAAAAAAAWAAAAMAtqhlQAgAAAAAAAAAAAAC7673D+H8AABBJXo5YAAAAZAAAAAAAAAAIACQqUA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Sonja Manevska</cp:lastModifiedBy>
  <cp:revision>5</cp:revision>
  <dcterms:created xsi:type="dcterms:W3CDTF">2025-10-03T11:31:00Z</dcterms:created>
  <dcterms:modified xsi:type="dcterms:W3CDTF">2025-10-03T11:52:00Z</dcterms:modified>
</cp:coreProperties>
</file>