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203D3D" w14:paraId="28BF68F1" w14:textId="77777777" w:rsidTr="00203D3D">
        <w:tc>
          <w:tcPr>
            <w:tcW w:w="6204" w:type="dxa"/>
            <w:hideMark/>
          </w:tcPr>
          <w:p w14:paraId="097F65B6" w14:textId="77777777" w:rsidR="00203D3D" w:rsidRDefault="00203D3D">
            <w:pPr>
              <w:tabs>
                <w:tab w:val="center" w:pos="2268"/>
              </w:tabs>
              <w:spacing w:after="0" w:line="240" w:lineRule="auto"/>
              <w:jc w:val="center"/>
              <w:rPr>
                <w:rFonts w:ascii="Arial" w:eastAsia="Times New Roman" w:hAnsi="Arial" w:cs="Arial"/>
                <w:lang w:val="ru-RU" w:eastAsia="mk-MK"/>
              </w:rPr>
            </w:pPr>
            <w:r>
              <w:rPr>
                <w:rFonts w:ascii="Arial" w:hAnsi="Arial" w:cs="Arial"/>
                <w:noProof/>
                <w:lang w:val="en-US"/>
              </w:rPr>
              <w:drawing>
                <wp:inline distT="0" distB="0" distL="0" distR="0" wp14:anchorId="7F1F2346" wp14:editId="68993621">
                  <wp:extent cx="295275" cy="3524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14:paraId="776DBF6C" w14:textId="77777777" w:rsidR="00203D3D" w:rsidRDefault="00203D3D">
            <w:pPr>
              <w:tabs>
                <w:tab w:val="center" w:pos="2268"/>
              </w:tabs>
              <w:spacing w:after="0" w:line="240" w:lineRule="auto"/>
              <w:jc w:val="both"/>
              <w:rPr>
                <w:rFonts w:ascii="Arial" w:eastAsia="Times New Roman" w:hAnsi="Arial" w:cs="Arial"/>
                <w:lang w:val="ru-RU" w:eastAsia="mk-MK"/>
              </w:rPr>
            </w:pPr>
          </w:p>
        </w:tc>
        <w:tc>
          <w:tcPr>
            <w:tcW w:w="993" w:type="dxa"/>
          </w:tcPr>
          <w:p w14:paraId="485576F0" w14:textId="77777777" w:rsidR="00203D3D" w:rsidRDefault="00203D3D">
            <w:pPr>
              <w:tabs>
                <w:tab w:val="center" w:pos="2268"/>
              </w:tabs>
              <w:spacing w:after="0" w:line="240" w:lineRule="auto"/>
              <w:jc w:val="both"/>
              <w:rPr>
                <w:rFonts w:ascii="Arial" w:eastAsia="Times New Roman" w:hAnsi="Arial" w:cs="Arial"/>
                <w:lang w:val="ru-RU" w:eastAsia="mk-MK"/>
              </w:rPr>
            </w:pPr>
          </w:p>
        </w:tc>
        <w:tc>
          <w:tcPr>
            <w:tcW w:w="2977" w:type="dxa"/>
          </w:tcPr>
          <w:p w14:paraId="11C0B3D3" w14:textId="77777777" w:rsidR="00203D3D" w:rsidRDefault="00203D3D">
            <w:pPr>
              <w:tabs>
                <w:tab w:val="center" w:pos="2268"/>
              </w:tabs>
              <w:spacing w:after="0" w:line="240" w:lineRule="auto"/>
              <w:jc w:val="both"/>
              <w:rPr>
                <w:rFonts w:ascii="Arial" w:eastAsia="Times New Roman" w:hAnsi="Arial" w:cs="Arial"/>
                <w:lang w:val="ru-RU" w:eastAsia="mk-MK"/>
              </w:rPr>
            </w:pPr>
          </w:p>
        </w:tc>
      </w:tr>
      <w:tr w:rsidR="00203D3D" w14:paraId="3DACD9D1" w14:textId="77777777" w:rsidTr="00203D3D">
        <w:tc>
          <w:tcPr>
            <w:tcW w:w="6204" w:type="dxa"/>
            <w:hideMark/>
          </w:tcPr>
          <w:p w14:paraId="52299D5F" w14:textId="77777777" w:rsidR="00203D3D" w:rsidRDefault="00203D3D">
            <w:pPr>
              <w:spacing w:after="0" w:line="240" w:lineRule="auto"/>
              <w:rPr>
                <w:sz w:val="20"/>
                <w:szCs w:val="20"/>
                <w:lang w:eastAsia="mk-MK"/>
              </w:rPr>
            </w:pPr>
          </w:p>
        </w:tc>
        <w:tc>
          <w:tcPr>
            <w:tcW w:w="566" w:type="dxa"/>
          </w:tcPr>
          <w:p w14:paraId="21872BB7"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59A4DC07"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tcPr>
          <w:p w14:paraId="2499DC80" w14:textId="77777777" w:rsidR="00203D3D" w:rsidRDefault="00203D3D">
            <w:pPr>
              <w:tabs>
                <w:tab w:val="center" w:pos="2268"/>
              </w:tabs>
              <w:spacing w:after="0" w:line="240" w:lineRule="auto"/>
              <w:jc w:val="both"/>
              <w:rPr>
                <w:rFonts w:ascii="Arial" w:eastAsia="Times New Roman" w:hAnsi="Arial" w:cs="Arial"/>
                <w:b/>
                <w:lang w:val="ru-RU" w:eastAsia="mk-MK"/>
              </w:rPr>
            </w:pPr>
          </w:p>
        </w:tc>
      </w:tr>
      <w:tr w:rsidR="00203D3D" w14:paraId="06A9486A" w14:textId="77777777" w:rsidTr="00203D3D">
        <w:tc>
          <w:tcPr>
            <w:tcW w:w="6204" w:type="dxa"/>
            <w:hideMark/>
          </w:tcPr>
          <w:p w14:paraId="2B2CED0F" w14:textId="77777777" w:rsidR="00203D3D" w:rsidRDefault="00203D3D">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 З В Р Ш И Т Е Л</w:t>
            </w:r>
          </w:p>
        </w:tc>
        <w:tc>
          <w:tcPr>
            <w:tcW w:w="566" w:type="dxa"/>
          </w:tcPr>
          <w:p w14:paraId="758F32E2"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11A01186"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hideMark/>
          </w:tcPr>
          <w:p w14:paraId="44CCFA40" w14:textId="77777777" w:rsidR="00203D3D" w:rsidRDefault="00203D3D">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eastAsia="mk-MK"/>
              </w:rPr>
              <w:t>Образец бр.</w:t>
            </w:r>
            <w:r>
              <w:rPr>
                <w:rFonts w:ascii="Arial" w:eastAsia="Times New Roman" w:hAnsi="Arial" w:cs="Arial"/>
                <w:b/>
                <w:lang w:val="en-US" w:eastAsia="mk-MK"/>
              </w:rPr>
              <w:t>66</w:t>
            </w:r>
          </w:p>
        </w:tc>
      </w:tr>
      <w:tr w:rsidR="00203D3D" w14:paraId="5A5283CE" w14:textId="77777777" w:rsidTr="00203D3D">
        <w:tc>
          <w:tcPr>
            <w:tcW w:w="6204" w:type="dxa"/>
            <w:hideMark/>
          </w:tcPr>
          <w:p w14:paraId="274BB1D9" w14:textId="77777777" w:rsidR="00203D3D" w:rsidRDefault="00203D3D">
            <w:pPr>
              <w:tabs>
                <w:tab w:val="center" w:pos="2268"/>
              </w:tabs>
              <w:spacing w:after="0" w:line="240" w:lineRule="auto"/>
              <w:jc w:val="center"/>
              <w:rPr>
                <w:rFonts w:ascii="Arial" w:eastAsia="Times New Roman" w:hAnsi="Arial" w:cs="Arial"/>
                <w:b/>
                <w:lang w:val="en-US" w:eastAsia="mk-MK"/>
              </w:rPr>
            </w:pPr>
            <w:bookmarkStart w:id="0" w:name="Ime"/>
            <w:bookmarkEnd w:id="0"/>
            <w:r>
              <w:rPr>
                <w:rFonts w:ascii="Arial" w:eastAsia="Times New Roman" w:hAnsi="Arial" w:cs="Arial"/>
                <w:b/>
                <w:lang w:val="en-US" w:eastAsia="mk-MK"/>
              </w:rPr>
              <w:t>м-р Славица Ацовска</w:t>
            </w:r>
          </w:p>
        </w:tc>
        <w:tc>
          <w:tcPr>
            <w:tcW w:w="566" w:type="dxa"/>
          </w:tcPr>
          <w:p w14:paraId="1DF2932C"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7E04C171"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tcPr>
          <w:p w14:paraId="177E10AD" w14:textId="77777777" w:rsidR="00203D3D" w:rsidRDefault="00203D3D">
            <w:pPr>
              <w:tabs>
                <w:tab w:val="center" w:pos="2268"/>
              </w:tabs>
              <w:spacing w:after="0" w:line="240" w:lineRule="auto"/>
              <w:jc w:val="both"/>
              <w:rPr>
                <w:rFonts w:ascii="Arial" w:eastAsia="Times New Roman" w:hAnsi="Arial" w:cs="Arial"/>
                <w:b/>
                <w:lang w:val="ru-RU" w:eastAsia="mk-MK"/>
              </w:rPr>
            </w:pPr>
          </w:p>
        </w:tc>
      </w:tr>
      <w:tr w:rsidR="00203D3D" w14:paraId="7970D984" w14:textId="77777777" w:rsidTr="00203D3D">
        <w:tc>
          <w:tcPr>
            <w:tcW w:w="6204" w:type="dxa"/>
            <w:hideMark/>
          </w:tcPr>
          <w:p w14:paraId="2A975033" w14:textId="77777777" w:rsidR="00203D3D" w:rsidRDefault="00203D3D">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именуван за подрачјето</w:t>
            </w:r>
          </w:p>
        </w:tc>
        <w:tc>
          <w:tcPr>
            <w:tcW w:w="566" w:type="dxa"/>
          </w:tcPr>
          <w:p w14:paraId="09EC909E"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5374B9F1"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tcPr>
          <w:p w14:paraId="400E2366" w14:textId="77777777" w:rsidR="00203D3D" w:rsidRDefault="00203D3D">
            <w:pPr>
              <w:tabs>
                <w:tab w:val="center" w:pos="2268"/>
              </w:tabs>
              <w:spacing w:after="0" w:line="240" w:lineRule="auto"/>
              <w:jc w:val="both"/>
              <w:rPr>
                <w:rFonts w:ascii="Arial" w:eastAsia="Times New Roman" w:hAnsi="Arial" w:cs="Arial"/>
                <w:b/>
                <w:lang w:val="ru-RU" w:eastAsia="mk-MK"/>
              </w:rPr>
            </w:pPr>
          </w:p>
        </w:tc>
      </w:tr>
      <w:tr w:rsidR="00203D3D" w14:paraId="71134591" w14:textId="77777777" w:rsidTr="00203D3D">
        <w:tc>
          <w:tcPr>
            <w:tcW w:w="6204" w:type="dxa"/>
            <w:hideMark/>
          </w:tcPr>
          <w:p w14:paraId="79559882" w14:textId="77777777" w:rsidR="00203D3D" w:rsidRDefault="00203D3D">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на Основниот суд</w:t>
            </w:r>
          </w:p>
        </w:tc>
        <w:tc>
          <w:tcPr>
            <w:tcW w:w="566" w:type="dxa"/>
          </w:tcPr>
          <w:p w14:paraId="63C8A14B"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22E0B402"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hideMark/>
          </w:tcPr>
          <w:p w14:paraId="21666A93" w14:textId="77777777" w:rsidR="00203D3D" w:rsidRDefault="00203D3D">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color w:val="000000"/>
                <w:lang w:eastAsia="mk-MK"/>
              </w:rPr>
              <w:t>И.бр</w:t>
            </w:r>
            <w:r>
              <w:rPr>
                <w:rFonts w:ascii="Arial" w:eastAsia="Times New Roman" w:hAnsi="Arial" w:cs="Arial"/>
                <w:b/>
                <w:lang w:val="en-US" w:eastAsia="mk-MK"/>
              </w:rPr>
              <w:t xml:space="preserve">. </w:t>
            </w:r>
            <w:bookmarkStart w:id="1" w:name="Ibr"/>
            <w:bookmarkEnd w:id="1"/>
            <w:r>
              <w:rPr>
                <w:rFonts w:ascii="Arial" w:eastAsia="Times New Roman" w:hAnsi="Arial" w:cs="Arial"/>
                <w:b/>
                <w:lang w:val="en-US" w:eastAsia="mk-MK"/>
              </w:rPr>
              <w:t xml:space="preserve">486/2022 </w:t>
            </w:r>
          </w:p>
        </w:tc>
      </w:tr>
      <w:tr w:rsidR="00203D3D" w14:paraId="03BD7EDD" w14:textId="77777777" w:rsidTr="00203D3D">
        <w:tc>
          <w:tcPr>
            <w:tcW w:w="6204" w:type="dxa"/>
            <w:hideMark/>
          </w:tcPr>
          <w:p w14:paraId="0B60C669" w14:textId="77777777" w:rsidR="00203D3D" w:rsidRDefault="00203D3D">
            <w:pPr>
              <w:tabs>
                <w:tab w:val="center" w:pos="2268"/>
              </w:tabs>
              <w:spacing w:after="0" w:line="240" w:lineRule="auto"/>
              <w:jc w:val="center"/>
              <w:rPr>
                <w:rFonts w:ascii="Arial" w:eastAsia="Times New Roman" w:hAnsi="Arial" w:cs="Arial"/>
                <w:b/>
                <w:lang w:val="ru-RU" w:eastAsia="mk-MK"/>
              </w:rPr>
            </w:pPr>
            <w:bookmarkStart w:id="2" w:name="OPodracjeSud"/>
            <w:bookmarkEnd w:id="2"/>
            <w:r>
              <w:rPr>
                <w:rFonts w:ascii="Arial" w:eastAsia="Times New Roman" w:hAnsi="Arial" w:cs="Arial"/>
                <w:b/>
                <w:lang w:val="ru-RU" w:eastAsia="mk-MK"/>
              </w:rPr>
              <w:t>Тетово</w:t>
            </w:r>
          </w:p>
        </w:tc>
        <w:tc>
          <w:tcPr>
            <w:tcW w:w="566" w:type="dxa"/>
          </w:tcPr>
          <w:p w14:paraId="1AA87201"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4B2A4B42"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tcPr>
          <w:p w14:paraId="3095F3FA" w14:textId="77777777" w:rsidR="00203D3D" w:rsidRDefault="00203D3D">
            <w:pPr>
              <w:tabs>
                <w:tab w:val="center" w:pos="2268"/>
              </w:tabs>
              <w:spacing w:after="0" w:line="240" w:lineRule="auto"/>
              <w:jc w:val="both"/>
              <w:rPr>
                <w:rFonts w:ascii="Arial" w:eastAsia="Times New Roman" w:hAnsi="Arial" w:cs="Arial"/>
                <w:b/>
                <w:lang w:val="ru-RU" w:eastAsia="mk-MK"/>
              </w:rPr>
            </w:pPr>
          </w:p>
        </w:tc>
      </w:tr>
      <w:tr w:rsidR="00203D3D" w14:paraId="70E6F66D" w14:textId="77777777" w:rsidTr="00203D3D">
        <w:tc>
          <w:tcPr>
            <w:tcW w:w="6204" w:type="dxa"/>
            <w:hideMark/>
          </w:tcPr>
          <w:p w14:paraId="17B88AE0" w14:textId="77777777" w:rsidR="00203D3D" w:rsidRDefault="00203D3D">
            <w:pPr>
              <w:tabs>
                <w:tab w:val="center" w:pos="2268"/>
              </w:tabs>
              <w:spacing w:after="0" w:line="240" w:lineRule="auto"/>
              <w:jc w:val="center"/>
              <w:rPr>
                <w:rFonts w:ascii="Arial" w:eastAsia="Times New Roman" w:hAnsi="Arial" w:cs="Arial"/>
                <w:b/>
                <w:lang w:val="en-US" w:eastAsia="mk-MK"/>
              </w:rPr>
            </w:pPr>
            <w:bookmarkStart w:id="3" w:name="OAdresaIzv"/>
            <w:bookmarkEnd w:id="3"/>
            <w:r>
              <w:rPr>
                <w:rFonts w:ascii="Arial" w:eastAsia="Times New Roman" w:hAnsi="Arial" w:cs="Arial"/>
                <w:b/>
                <w:lang w:val="en-US" w:eastAsia="mk-MK"/>
              </w:rPr>
              <w:t>ул.Дервиш Цара бр.41/3</w:t>
            </w:r>
          </w:p>
        </w:tc>
        <w:tc>
          <w:tcPr>
            <w:tcW w:w="566" w:type="dxa"/>
          </w:tcPr>
          <w:p w14:paraId="1DB47BC2"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2FFC86C9"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tcPr>
          <w:p w14:paraId="05CBA789" w14:textId="77777777" w:rsidR="00203D3D" w:rsidRDefault="00203D3D">
            <w:pPr>
              <w:tabs>
                <w:tab w:val="center" w:pos="2268"/>
              </w:tabs>
              <w:spacing w:after="0" w:line="240" w:lineRule="auto"/>
              <w:jc w:val="both"/>
              <w:rPr>
                <w:rFonts w:ascii="Arial" w:eastAsia="Times New Roman" w:hAnsi="Arial" w:cs="Arial"/>
                <w:b/>
                <w:lang w:val="ru-RU" w:eastAsia="mk-MK"/>
              </w:rPr>
            </w:pPr>
          </w:p>
        </w:tc>
      </w:tr>
      <w:tr w:rsidR="00203D3D" w14:paraId="0EE88C88" w14:textId="77777777" w:rsidTr="00203D3D">
        <w:tc>
          <w:tcPr>
            <w:tcW w:w="6204" w:type="dxa"/>
            <w:hideMark/>
          </w:tcPr>
          <w:p w14:paraId="6788B49F" w14:textId="77777777" w:rsidR="00203D3D" w:rsidRDefault="00203D3D">
            <w:pPr>
              <w:tabs>
                <w:tab w:val="center" w:pos="2268"/>
              </w:tabs>
              <w:spacing w:after="0" w:line="240" w:lineRule="auto"/>
              <w:jc w:val="center"/>
              <w:rPr>
                <w:rFonts w:ascii="Arial" w:eastAsia="Times New Roman" w:hAnsi="Arial" w:cs="Arial"/>
                <w:b/>
                <w:lang w:val="en-US" w:eastAsia="mk-MK"/>
              </w:rPr>
            </w:pPr>
            <w:bookmarkStart w:id="4" w:name="tel"/>
            <w:bookmarkEnd w:id="4"/>
            <w:r>
              <w:rPr>
                <w:rFonts w:ascii="Arial" w:eastAsia="Times New Roman" w:hAnsi="Arial" w:cs="Arial"/>
                <w:b/>
                <w:lang w:val="en-US" w:eastAsia="mk-MK"/>
              </w:rPr>
              <w:t>тел. 044 333-102</w:t>
            </w:r>
          </w:p>
        </w:tc>
        <w:tc>
          <w:tcPr>
            <w:tcW w:w="566" w:type="dxa"/>
          </w:tcPr>
          <w:p w14:paraId="02862FE0"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993" w:type="dxa"/>
          </w:tcPr>
          <w:p w14:paraId="70E75E5E" w14:textId="77777777" w:rsidR="00203D3D" w:rsidRDefault="00203D3D">
            <w:pPr>
              <w:tabs>
                <w:tab w:val="center" w:pos="2268"/>
              </w:tabs>
              <w:spacing w:after="0" w:line="240" w:lineRule="auto"/>
              <w:jc w:val="both"/>
              <w:rPr>
                <w:rFonts w:ascii="Arial" w:eastAsia="Times New Roman" w:hAnsi="Arial" w:cs="Arial"/>
                <w:b/>
                <w:lang w:val="ru-RU" w:eastAsia="mk-MK"/>
              </w:rPr>
            </w:pPr>
          </w:p>
        </w:tc>
        <w:tc>
          <w:tcPr>
            <w:tcW w:w="2977" w:type="dxa"/>
          </w:tcPr>
          <w:p w14:paraId="771C2C9D" w14:textId="77777777" w:rsidR="00203D3D" w:rsidRDefault="00203D3D">
            <w:pPr>
              <w:tabs>
                <w:tab w:val="center" w:pos="2268"/>
              </w:tabs>
              <w:spacing w:after="0" w:line="240" w:lineRule="auto"/>
              <w:jc w:val="both"/>
              <w:rPr>
                <w:rFonts w:ascii="Arial" w:eastAsia="Times New Roman" w:hAnsi="Arial" w:cs="Arial"/>
                <w:b/>
                <w:lang w:val="ru-RU" w:eastAsia="mk-MK"/>
              </w:rPr>
            </w:pPr>
          </w:p>
        </w:tc>
      </w:tr>
    </w:tbl>
    <w:p w14:paraId="0A63FCE0" w14:textId="77777777" w:rsidR="00203D3D" w:rsidRDefault="00203D3D" w:rsidP="00203D3D">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38E8CB15" w14:textId="77777777" w:rsidR="00203D3D" w:rsidRDefault="00203D3D" w:rsidP="00203D3D">
      <w:pPr>
        <w:autoSpaceDE w:val="0"/>
        <w:autoSpaceDN w:val="0"/>
        <w:adjustRightInd w:val="0"/>
        <w:spacing w:after="0" w:line="240" w:lineRule="auto"/>
        <w:jc w:val="both"/>
        <w:rPr>
          <w:rFonts w:ascii="Arial" w:hAnsi="Arial" w:cs="Arial"/>
        </w:rPr>
      </w:pPr>
      <w:r>
        <w:rPr>
          <w:rFonts w:ascii="Arial" w:hAnsi="Arial" w:cs="Arial"/>
        </w:rPr>
        <w:t>Извршителот м-р Славица Ацовска од Тетово, ул.Дервиш Цара бр.41/3 врз основа на барањето за спроведување на извршување од доверителот Стопанска Банка АД Скопје од Скопје со ЕДБ 4030996116744 и ЕМБС 4065549  и седиште на  ул. 11 Октомври бр. 7 преку полномошник Адвокат Александар Бачоски,  засновано на извршната исправа  Нотарски акт Договор за залог на недвижност Хипотека ОДУ бр.69/18 Извод Книга I од 10.04.2018 година на Нотар Васка Блажевска, против должник заложен должник Друштво за производство, трговија и услуги РВМ РУББЕР ВАСТ МЕНАЏМЕНТ ДООЕЛ увоз-извоз с. Порој со предходен назив  Друштво за производство, трговија и услуги РВМ РУББЕР ВАСТ МЕНАЏМЕНТ ДОО увоз-извоз с. Порој од Тетово со ЕДБ 4028015527672 и ЕМБС 7086490   и седиште на ул. бр.101 бр.75, с. Порој</w:t>
      </w:r>
      <w:r>
        <w:rPr>
          <w:rFonts w:ascii="Arial" w:hAnsi="Arial" w:cs="Arial"/>
          <w:lang w:val="en-US"/>
        </w:rPr>
        <w:t>,</w:t>
      </w:r>
      <w:r>
        <w:rPr>
          <w:rFonts w:ascii="Arial" w:hAnsi="Arial" w:cs="Arial"/>
        </w:rPr>
        <w:t xml:space="preserve"> на ден </w:t>
      </w:r>
      <w:bookmarkStart w:id="5" w:name="DatumIzdava"/>
      <w:bookmarkEnd w:id="5"/>
      <w:r>
        <w:rPr>
          <w:rFonts w:ascii="Arial" w:hAnsi="Arial" w:cs="Arial"/>
        </w:rPr>
        <w:t>24.03.2025 година го донесува следниот:</w:t>
      </w:r>
    </w:p>
    <w:p w14:paraId="55C3B6D3" w14:textId="77777777" w:rsidR="00203D3D" w:rsidRDefault="00203D3D" w:rsidP="00203D3D">
      <w:pPr>
        <w:autoSpaceDE w:val="0"/>
        <w:autoSpaceDN w:val="0"/>
        <w:adjustRightInd w:val="0"/>
        <w:spacing w:after="0" w:line="240" w:lineRule="auto"/>
        <w:rPr>
          <w:rFonts w:ascii="Arial" w:hAnsi="Arial" w:cs="Arial"/>
        </w:rPr>
      </w:pPr>
    </w:p>
    <w:p w14:paraId="5049A075" w14:textId="77777777" w:rsidR="00203D3D" w:rsidRDefault="00203D3D" w:rsidP="00203D3D">
      <w:pPr>
        <w:spacing w:after="0"/>
        <w:jc w:val="center"/>
        <w:rPr>
          <w:rFonts w:ascii="Arial" w:hAnsi="Arial" w:cs="Arial"/>
          <w:b/>
        </w:rPr>
      </w:pPr>
      <w:r>
        <w:rPr>
          <w:rFonts w:ascii="Arial" w:hAnsi="Arial" w:cs="Arial"/>
          <w:b/>
        </w:rPr>
        <w:t>З А К Л У Ч О К</w:t>
      </w:r>
    </w:p>
    <w:p w14:paraId="339D803F" w14:textId="77777777" w:rsidR="00203D3D" w:rsidRDefault="00203D3D" w:rsidP="00203D3D">
      <w:pPr>
        <w:spacing w:after="0"/>
        <w:jc w:val="center"/>
        <w:rPr>
          <w:rFonts w:ascii="Arial" w:hAnsi="Arial" w:cs="Arial"/>
          <w:b/>
        </w:rPr>
      </w:pPr>
      <w:r>
        <w:rPr>
          <w:rFonts w:ascii="Arial" w:hAnsi="Arial" w:cs="Arial"/>
          <w:b/>
        </w:rPr>
        <w:t>ЗА УСНА ЈАВНА ПРОДАЖБА</w:t>
      </w:r>
    </w:p>
    <w:p w14:paraId="3C4DBF43" w14:textId="77777777" w:rsidR="00203D3D" w:rsidRDefault="00203D3D" w:rsidP="00203D3D">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14:paraId="0DAF4708" w14:textId="77777777" w:rsidR="00203D3D" w:rsidRDefault="00203D3D" w:rsidP="00203D3D">
      <w:pPr>
        <w:autoSpaceDE w:val="0"/>
        <w:autoSpaceDN w:val="0"/>
        <w:adjustRightInd w:val="0"/>
        <w:spacing w:after="0" w:line="240" w:lineRule="auto"/>
        <w:rPr>
          <w:rFonts w:ascii="Arial" w:hAnsi="Arial" w:cs="Arial"/>
        </w:rPr>
      </w:pPr>
    </w:p>
    <w:p w14:paraId="1844C1A5" w14:textId="77777777" w:rsidR="00203D3D" w:rsidRDefault="00203D3D" w:rsidP="00203D3D">
      <w:pPr>
        <w:ind w:firstLine="720"/>
        <w:jc w:val="both"/>
        <w:rPr>
          <w:rFonts w:ascii="Arial" w:hAnsi="Arial" w:cs="Arial"/>
          <w:lang w:val="ru-RU"/>
        </w:rPr>
      </w:pPr>
      <w:r>
        <w:rPr>
          <w:rFonts w:ascii="Arial" w:eastAsia="Times New Roman" w:hAnsi="Arial" w:cs="Arial"/>
        </w:rPr>
        <w:t xml:space="preserve">СЕ ОПРЕДЕЛУВА трета продажба со усно  јавно наддавање на недвижноста </w:t>
      </w:r>
      <w:r>
        <w:rPr>
          <w:rFonts w:ascii="Arial" w:hAnsi="Arial" w:cs="Arial"/>
        </w:rPr>
        <w:t>означена како недвижност, запишана во ИЛ бр. 192 на КО Желино при Агенција за катастар на недвижности со следните ознаки</w:t>
      </w:r>
      <w:r>
        <w:rPr>
          <w:rFonts w:ascii="Arial" w:hAnsi="Arial" w:cs="Arial"/>
          <w:lang w:val="ru-RU"/>
        </w:rPr>
        <w:t>:</w:t>
      </w:r>
    </w:p>
    <w:p w14:paraId="20C59236" w14:textId="77777777" w:rsidR="00203D3D" w:rsidRDefault="00203D3D" w:rsidP="00203D3D">
      <w:pPr>
        <w:autoSpaceDE w:val="0"/>
        <w:autoSpaceDN w:val="0"/>
        <w:adjustRightInd w:val="0"/>
        <w:spacing w:after="0" w:line="240" w:lineRule="auto"/>
        <w:ind w:firstLine="720"/>
        <w:jc w:val="both"/>
        <w:rPr>
          <w:rFonts w:ascii="Arial" w:hAnsi="Arial" w:cs="Arial"/>
        </w:rPr>
      </w:pPr>
      <w:r>
        <w:rPr>
          <w:rFonts w:ascii="Arial" w:hAnsi="Arial" w:cs="Arial"/>
          <w:lang w:val="ru-RU"/>
        </w:rPr>
        <w:t xml:space="preserve">Недвижниот имот согласно </w:t>
      </w:r>
      <w:r>
        <w:rPr>
          <w:rFonts w:ascii="Arial" w:hAnsi="Arial" w:cs="Arial"/>
        </w:rPr>
        <w:t>извршната исправа Нотарски актОДУ бр.69/18 Извод Книга I од 10.04.2018 година на Нотар Васка Блажевска е опишан во ИЛ бр. 192 на КО Желино како</w:t>
      </w:r>
      <w:r>
        <w:rPr>
          <w:rFonts w:ascii="Arial" w:hAnsi="Arial" w:cs="Arial"/>
          <w:lang w:val="en-US"/>
        </w:rPr>
        <w:t>:</w:t>
      </w:r>
    </w:p>
    <w:p w14:paraId="5686EF18" w14:textId="77777777" w:rsidR="00203D3D" w:rsidRDefault="00203D3D" w:rsidP="00203D3D">
      <w:pPr>
        <w:autoSpaceDE w:val="0"/>
        <w:autoSpaceDN w:val="0"/>
        <w:adjustRightInd w:val="0"/>
        <w:spacing w:after="0" w:line="240" w:lineRule="auto"/>
        <w:ind w:firstLine="720"/>
        <w:jc w:val="both"/>
        <w:rPr>
          <w:rFonts w:ascii="Arial" w:hAnsi="Arial" w:cs="Arial"/>
        </w:rPr>
      </w:pPr>
      <w:r>
        <w:rPr>
          <w:rFonts w:ascii="Arial" w:hAnsi="Arial" w:cs="Arial"/>
        </w:rPr>
        <w:t>ЛИСТ Б</w:t>
      </w:r>
    </w:p>
    <w:p w14:paraId="118F3E85" w14:textId="77777777" w:rsidR="00203D3D" w:rsidRDefault="00203D3D" w:rsidP="00203D3D">
      <w:pPr>
        <w:autoSpaceDE w:val="0"/>
        <w:autoSpaceDN w:val="0"/>
        <w:adjustRightInd w:val="0"/>
        <w:spacing w:after="0" w:line="240" w:lineRule="auto"/>
        <w:ind w:firstLine="720"/>
        <w:jc w:val="both"/>
        <w:rPr>
          <w:rFonts w:ascii="Arial" w:hAnsi="Arial" w:cs="Arial"/>
        </w:rPr>
      </w:pPr>
      <w:r>
        <w:rPr>
          <w:rFonts w:ascii="Arial" w:hAnsi="Arial" w:cs="Arial"/>
        </w:rPr>
        <w:t xml:space="preserve">-КП бр. 2178, дел 1, на викано место </w:t>
      </w:r>
      <w:r>
        <w:rPr>
          <w:rFonts w:ascii="Arial" w:hAnsi="Arial" w:cs="Arial"/>
          <w:lang w:val="en-US"/>
        </w:rPr>
        <w:t>“</w:t>
      </w:r>
      <w:r>
        <w:rPr>
          <w:rFonts w:ascii="Arial" w:hAnsi="Arial" w:cs="Arial"/>
        </w:rPr>
        <w:t>КЛИСУРА</w:t>
      </w:r>
      <w:r>
        <w:rPr>
          <w:rFonts w:ascii="Arial" w:hAnsi="Arial" w:cs="Arial"/>
          <w:lang w:val="en-US"/>
        </w:rPr>
        <w:t>”</w:t>
      </w:r>
      <w:r>
        <w:rPr>
          <w:rFonts w:ascii="Arial" w:hAnsi="Arial" w:cs="Arial"/>
        </w:rPr>
        <w:t xml:space="preserve"> катастарска култура гз, гнз во површина од 31837м2, со право на сопственост, со сите сегашни и идни прирастоци и припадоци, градби, доградби и надградби сопственост на заложен должник Друштво за производство, трговија и услуги РВМ РУББЕР ВАСТ МЕНАЏМЕНТ ДОО увоз-извоз с. Порој, Тетово од Тетово со ЕДБ 4028015527672 и ЕМБС 7086490</w:t>
      </w:r>
      <w:r>
        <w:rPr>
          <w:rFonts w:ascii="Arial" w:hAnsi="Arial" w:cs="Arial"/>
          <w:lang w:val="ru-RU"/>
        </w:rPr>
        <w:t xml:space="preserve"> и седиште на </w:t>
      </w:r>
      <w:r>
        <w:rPr>
          <w:rFonts w:ascii="Arial" w:hAnsi="Arial" w:cs="Arial"/>
        </w:rPr>
        <w:t xml:space="preserve">ул. бр.101 бр.75, с. Порој заведени во Лист </w:t>
      </w:r>
      <w:r>
        <w:rPr>
          <w:rFonts w:ascii="Arial" w:hAnsi="Arial" w:cs="Arial"/>
          <w:lang w:val="en-US"/>
        </w:rPr>
        <w:t>“</w:t>
      </w:r>
      <w:r>
        <w:rPr>
          <w:rFonts w:ascii="Arial" w:hAnsi="Arial" w:cs="Arial"/>
        </w:rPr>
        <w:t>Б</w:t>
      </w:r>
      <w:r>
        <w:rPr>
          <w:rFonts w:ascii="Arial" w:hAnsi="Arial" w:cs="Arial"/>
          <w:lang w:val="en-US"/>
        </w:rPr>
        <w:t>“</w:t>
      </w:r>
      <w:r>
        <w:rPr>
          <w:rFonts w:ascii="Arial" w:hAnsi="Arial" w:cs="Arial"/>
        </w:rPr>
        <w:t xml:space="preserve"> од ИЛ бр. 192 на КО Желино и </w:t>
      </w:r>
      <w:r>
        <w:rPr>
          <w:rFonts w:ascii="Arial" w:hAnsi="Arial" w:cs="Arial"/>
          <w:b/>
        </w:rPr>
        <w:t xml:space="preserve">недвижен објект во градба </w:t>
      </w:r>
      <w:r>
        <w:rPr>
          <w:rFonts w:ascii="Arial" w:hAnsi="Arial" w:cs="Arial"/>
        </w:rPr>
        <w:t>со ситеприпадоци и прирастоци, кој е предмет на финансирање со средства од Договор за мултивалутна кредитна рамка, а кој претставува производствен погон за преработка на отпадни гуми со административен дел, евидентиран во Лист за предбележување на градба број 2100 за КО Желино согласно основен проект под тех бр.290-17 од 10.02.2017 година изготвен од страна на ДПГИТУ АРХИ ГРУП-ПЛАН А ДООЕЛ Скопје и Правосилно одобрение за градење под Бр. 11-1841 од 16.01.2018 година издадено од Општина Желино.</w:t>
      </w:r>
    </w:p>
    <w:p w14:paraId="3F5E1CC7" w14:textId="77777777" w:rsidR="00203D3D" w:rsidRDefault="00203D3D" w:rsidP="00203D3D">
      <w:pPr>
        <w:autoSpaceDE w:val="0"/>
        <w:autoSpaceDN w:val="0"/>
        <w:adjustRightInd w:val="0"/>
        <w:spacing w:after="0" w:line="240" w:lineRule="auto"/>
        <w:jc w:val="both"/>
        <w:rPr>
          <w:rFonts w:ascii="Arial" w:hAnsi="Arial" w:cs="Arial"/>
        </w:rPr>
      </w:pPr>
      <w:r>
        <w:rPr>
          <w:rFonts w:ascii="Arial" w:hAnsi="Arial" w:cs="Arial"/>
        </w:rPr>
        <w:t xml:space="preserve">која се наоѓа во: </w:t>
      </w:r>
    </w:p>
    <w:p w14:paraId="1882DB6E" w14:textId="77777777" w:rsidR="00203D3D" w:rsidRDefault="00203D3D" w:rsidP="00203D3D">
      <w:pPr>
        <w:autoSpaceDE w:val="0"/>
        <w:autoSpaceDN w:val="0"/>
        <w:adjustRightInd w:val="0"/>
        <w:spacing w:after="0" w:line="240" w:lineRule="auto"/>
        <w:jc w:val="both"/>
        <w:rPr>
          <w:rFonts w:ascii="Arial" w:hAnsi="Arial" w:cs="Arial"/>
        </w:rPr>
      </w:pPr>
      <w:r>
        <w:rPr>
          <w:rFonts w:ascii="Arial" w:hAnsi="Arial" w:cs="Arial"/>
        </w:rPr>
        <w:t>-во владение и сопственост на заложен должник Друштво за производство, трговија и услуги РВМ РУББЕР ВАСТ МЕНАЏМЕНТ ДОО увоз-извоз с. Порој, Тетово од Тетово со ЕДБ 4028015527672 и ЕМБС 7086490</w:t>
      </w:r>
      <w:r>
        <w:rPr>
          <w:rFonts w:ascii="Arial" w:hAnsi="Arial" w:cs="Arial"/>
          <w:lang w:val="ru-RU"/>
        </w:rPr>
        <w:t xml:space="preserve">   и седиште на </w:t>
      </w:r>
      <w:r>
        <w:rPr>
          <w:rFonts w:ascii="Arial" w:hAnsi="Arial" w:cs="Arial"/>
        </w:rPr>
        <w:t>ул. бр.101 бр.75, с. Порој;</w:t>
      </w:r>
    </w:p>
    <w:p w14:paraId="6F28DC55" w14:textId="77777777" w:rsidR="00203D3D" w:rsidRDefault="00203D3D" w:rsidP="00203D3D">
      <w:pPr>
        <w:autoSpaceDE w:val="0"/>
        <w:autoSpaceDN w:val="0"/>
        <w:adjustRightInd w:val="0"/>
        <w:spacing w:after="0" w:line="240" w:lineRule="auto"/>
        <w:jc w:val="both"/>
        <w:rPr>
          <w:rFonts w:ascii="Arial" w:hAnsi="Arial" w:cs="Arial"/>
        </w:rPr>
      </w:pPr>
      <w:r>
        <w:rPr>
          <w:rFonts w:ascii="Arial" w:hAnsi="Arial" w:cs="Arial"/>
        </w:rPr>
        <w:tab/>
      </w:r>
      <w:r>
        <w:rPr>
          <w:rFonts w:ascii="Arial" w:hAnsi="Arial" w:cs="Arial"/>
          <w:lang w:val="ru-RU"/>
        </w:rPr>
        <w:t xml:space="preserve">Недвижниот имот согласно </w:t>
      </w:r>
      <w:r>
        <w:rPr>
          <w:rFonts w:ascii="Arial" w:hAnsi="Arial" w:cs="Arial"/>
        </w:rPr>
        <w:t>ИЛ бр. 192 на КО Желино при Агенција за катастар на недвижности 1105-12862/2022 од 18.04.2022 13</w:t>
      </w:r>
      <w:r>
        <w:rPr>
          <w:rFonts w:ascii="Arial" w:hAnsi="Arial" w:cs="Arial"/>
          <w:lang w:val="en-US"/>
        </w:rPr>
        <w:t>:</w:t>
      </w:r>
      <w:r>
        <w:rPr>
          <w:rFonts w:ascii="Arial" w:hAnsi="Arial" w:cs="Arial"/>
        </w:rPr>
        <w:t>51</w:t>
      </w:r>
      <w:r>
        <w:rPr>
          <w:rFonts w:ascii="Arial" w:hAnsi="Arial" w:cs="Arial"/>
          <w:lang w:val="en-US"/>
        </w:rPr>
        <w:t>:</w:t>
      </w:r>
      <w:r>
        <w:rPr>
          <w:rFonts w:ascii="Arial" w:hAnsi="Arial" w:cs="Arial"/>
        </w:rPr>
        <w:t>32 е опишан како</w:t>
      </w:r>
      <w:r>
        <w:rPr>
          <w:rFonts w:ascii="Arial" w:hAnsi="Arial" w:cs="Arial"/>
          <w:lang w:val="en-US"/>
        </w:rPr>
        <w:t>:</w:t>
      </w:r>
    </w:p>
    <w:p w14:paraId="0D998CC3" w14:textId="77777777" w:rsidR="00203D3D" w:rsidRDefault="00203D3D" w:rsidP="00203D3D">
      <w:pPr>
        <w:spacing w:after="0" w:line="240" w:lineRule="auto"/>
        <w:rPr>
          <w:rFonts w:ascii="Verdana" w:eastAsia="Times New Roman" w:hAnsi="Verdana"/>
          <w:color w:val="000000"/>
          <w:sz w:val="20"/>
          <w:szCs w:val="20"/>
          <w:lang w:val="en-US"/>
        </w:rPr>
      </w:pPr>
      <w:r>
        <w:rPr>
          <w:rFonts w:ascii="Verdana" w:eastAsia="Times New Roman" w:hAnsi="Verdana"/>
          <w:b/>
          <w:bCs/>
          <w:color w:val="000000"/>
          <w:sz w:val="20"/>
          <w:szCs w:val="20"/>
          <w:lang w:val="en-US"/>
        </w:rPr>
        <w:t>СОПСТВЕНИЦИ</w:t>
      </w:r>
    </w:p>
    <w:tbl>
      <w:tblPr>
        <w:tblW w:w="8400" w:type="dxa"/>
        <w:tblLook w:val="04A0" w:firstRow="1" w:lastRow="0" w:firstColumn="1" w:lastColumn="0" w:noHBand="0" w:noVBand="1"/>
      </w:tblPr>
      <w:tblGrid>
        <w:gridCol w:w="1223"/>
        <w:gridCol w:w="3765"/>
        <w:gridCol w:w="855"/>
        <w:gridCol w:w="844"/>
        <w:gridCol w:w="468"/>
        <w:gridCol w:w="1245"/>
      </w:tblGrid>
      <w:tr w:rsidR="00203D3D" w14:paraId="702AD238" w14:textId="77777777" w:rsidTr="00203D3D">
        <w:tc>
          <w:tcPr>
            <w:tcW w:w="0" w:type="auto"/>
            <w:shd w:val="clear" w:color="auto" w:fill="72C6A3"/>
            <w:tcMar>
              <w:top w:w="15" w:type="dxa"/>
              <w:left w:w="15" w:type="dxa"/>
              <w:bottom w:w="15" w:type="dxa"/>
              <w:right w:w="15" w:type="dxa"/>
            </w:tcMar>
            <w:vAlign w:val="center"/>
            <w:hideMark/>
          </w:tcPr>
          <w:p w14:paraId="56B9CD43"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имотенлист</w:t>
            </w:r>
          </w:p>
        </w:tc>
        <w:tc>
          <w:tcPr>
            <w:tcW w:w="0" w:type="auto"/>
            <w:shd w:val="clear" w:color="auto" w:fill="72C6A3"/>
            <w:tcMar>
              <w:top w:w="15" w:type="dxa"/>
              <w:left w:w="15" w:type="dxa"/>
              <w:bottom w:w="15" w:type="dxa"/>
              <w:right w:w="15" w:type="dxa"/>
            </w:tcMar>
            <w:vAlign w:val="center"/>
            <w:hideMark/>
          </w:tcPr>
          <w:p w14:paraId="31045490"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презиме и име</w:t>
            </w:r>
          </w:p>
        </w:tc>
        <w:tc>
          <w:tcPr>
            <w:tcW w:w="0" w:type="auto"/>
            <w:shd w:val="clear" w:color="auto" w:fill="72C6A3"/>
            <w:tcMar>
              <w:top w:w="15" w:type="dxa"/>
              <w:left w:w="15" w:type="dxa"/>
              <w:bottom w:w="15" w:type="dxa"/>
              <w:right w:w="15" w:type="dxa"/>
            </w:tcMar>
            <w:vAlign w:val="center"/>
            <w:hideMark/>
          </w:tcPr>
          <w:p w14:paraId="0E2CEE42"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место</w:t>
            </w:r>
          </w:p>
        </w:tc>
        <w:tc>
          <w:tcPr>
            <w:tcW w:w="0" w:type="auto"/>
            <w:shd w:val="clear" w:color="auto" w:fill="72C6A3"/>
            <w:tcMar>
              <w:top w:w="15" w:type="dxa"/>
              <w:left w:w="15" w:type="dxa"/>
              <w:bottom w:w="15" w:type="dxa"/>
              <w:right w:w="15" w:type="dxa"/>
            </w:tcMar>
            <w:vAlign w:val="center"/>
            <w:hideMark/>
          </w:tcPr>
          <w:p w14:paraId="6CBD1A90"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улица</w:t>
            </w:r>
          </w:p>
        </w:tc>
        <w:tc>
          <w:tcPr>
            <w:tcW w:w="0" w:type="auto"/>
            <w:shd w:val="clear" w:color="auto" w:fill="72C6A3"/>
            <w:tcMar>
              <w:top w:w="15" w:type="dxa"/>
              <w:left w:w="15" w:type="dxa"/>
              <w:bottom w:w="15" w:type="dxa"/>
              <w:right w:w="15" w:type="dxa"/>
            </w:tcMar>
            <w:vAlign w:val="center"/>
            <w:hideMark/>
          </w:tcPr>
          <w:p w14:paraId="2DB0F62F"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број</w:t>
            </w:r>
          </w:p>
        </w:tc>
        <w:tc>
          <w:tcPr>
            <w:tcW w:w="0" w:type="auto"/>
            <w:shd w:val="clear" w:color="auto" w:fill="72C6A3"/>
            <w:tcMar>
              <w:top w:w="15" w:type="dxa"/>
              <w:left w:w="15" w:type="dxa"/>
              <w:bottom w:w="15" w:type="dxa"/>
              <w:right w:w="15" w:type="dxa"/>
            </w:tcMar>
            <w:vAlign w:val="center"/>
            <w:hideMark/>
          </w:tcPr>
          <w:p w14:paraId="78E123E4" w14:textId="77777777" w:rsidR="00203D3D" w:rsidRDefault="00203D3D">
            <w:pPr>
              <w:spacing w:after="0" w:line="240" w:lineRule="auto"/>
              <w:jc w:val="center"/>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делнапосед</w:t>
            </w:r>
          </w:p>
        </w:tc>
      </w:tr>
      <w:tr w:rsidR="00203D3D" w14:paraId="19D96D1A" w14:textId="77777777" w:rsidTr="00203D3D">
        <w:tc>
          <w:tcPr>
            <w:tcW w:w="0" w:type="auto"/>
            <w:shd w:val="clear" w:color="auto" w:fill="FFFFFF"/>
            <w:tcMar>
              <w:top w:w="15" w:type="dxa"/>
              <w:left w:w="15" w:type="dxa"/>
              <w:bottom w:w="15" w:type="dxa"/>
              <w:right w:w="15" w:type="dxa"/>
            </w:tcMar>
            <w:vAlign w:val="center"/>
            <w:hideMark/>
          </w:tcPr>
          <w:p w14:paraId="35CF99DE" w14:textId="77777777" w:rsidR="00203D3D" w:rsidRDefault="00203D3D">
            <w:pPr>
              <w:spacing w:after="0" w:line="240" w:lineRule="auto"/>
              <w:rPr>
                <w:rFonts w:ascii="Arial" w:hAnsi="Arial" w:cs="Arial"/>
                <w:sz w:val="18"/>
                <w:szCs w:val="18"/>
                <w:lang w:eastAsia="mk-MK"/>
              </w:rPr>
            </w:pPr>
            <w:r>
              <w:rPr>
                <w:rFonts w:ascii="Verdana" w:eastAsia="Times New Roman" w:hAnsi="Verdana"/>
                <w:color w:val="000000"/>
                <w:sz w:val="18"/>
                <w:szCs w:val="18"/>
                <w:lang w:val="en-US" w:eastAsia="mk-MK"/>
              </w:rPr>
              <w:t>192</w:t>
            </w:r>
          </w:p>
          <w:p w14:paraId="784EA64C" w14:textId="77777777" w:rsidR="00203D3D" w:rsidRDefault="00203D3D">
            <w:pPr>
              <w:spacing w:after="0" w:line="240" w:lineRule="auto"/>
              <w:rPr>
                <w:rFonts w:ascii="Verdana" w:eastAsia="Times New Roman" w:hAnsi="Verdana"/>
                <w:color w:val="000000"/>
                <w:sz w:val="20"/>
                <w:szCs w:val="20"/>
                <w:lang w:val="en-US" w:eastAsia="mk-MK"/>
              </w:rPr>
            </w:pPr>
            <w:r>
              <w:rPr>
                <w:rFonts w:ascii="Arial" w:hAnsi="Arial" w:cs="Arial"/>
                <w:sz w:val="18"/>
                <w:szCs w:val="18"/>
                <w:lang w:eastAsia="mk-MK"/>
              </w:rPr>
              <w:t>КО Желино</w:t>
            </w:r>
          </w:p>
        </w:tc>
        <w:tc>
          <w:tcPr>
            <w:tcW w:w="0" w:type="auto"/>
            <w:shd w:val="clear" w:color="auto" w:fill="FFFFFF"/>
            <w:tcMar>
              <w:top w:w="15" w:type="dxa"/>
              <w:left w:w="15" w:type="dxa"/>
              <w:bottom w:w="15" w:type="dxa"/>
              <w:right w:w="15" w:type="dxa"/>
            </w:tcMar>
            <w:vAlign w:val="center"/>
            <w:hideMark/>
          </w:tcPr>
          <w:p w14:paraId="7C4EAAD7" w14:textId="77777777" w:rsidR="00203D3D" w:rsidRDefault="00203D3D">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PBM РУББЕР ВАСТ МЕНАЏМЕНТ ДОО УВОЗ-ИЗВОЗ С.ПОРОЈ, ТЕТОВО</w:t>
            </w:r>
          </w:p>
        </w:tc>
        <w:tc>
          <w:tcPr>
            <w:tcW w:w="0" w:type="auto"/>
            <w:shd w:val="clear" w:color="auto" w:fill="FFFFFF"/>
            <w:tcMar>
              <w:top w:w="15" w:type="dxa"/>
              <w:left w:w="15" w:type="dxa"/>
              <w:bottom w:w="15" w:type="dxa"/>
              <w:right w:w="15" w:type="dxa"/>
            </w:tcMar>
            <w:vAlign w:val="center"/>
            <w:hideMark/>
          </w:tcPr>
          <w:p w14:paraId="70FCF669" w14:textId="77777777" w:rsidR="00203D3D" w:rsidRDefault="00203D3D">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ТЕТОВО</w:t>
            </w:r>
          </w:p>
        </w:tc>
        <w:tc>
          <w:tcPr>
            <w:tcW w:w="0" w:type="auto"/>
            <w:shd w:val="clear" w:color="auto" w:fill="FFFFFF"/>
            <w:tcMar>
              <w:top w:w="15" w:type="dxa"/>
              <w:left w:w="15" w:type="dxa"/>
              <w:bottom w:w="15" w:type="dxa"/>
              <w:right w:w="15" w:type="dxa"/>
            </w:tcMar>
            <w:vAlign w:val="center"/>
            <w:hideMark/>
          </w:tcPr>
          <w:p w14:paraId="3386012C" w14:textId="77777777" w:rsidR="00203D3D" w:rsidRDefault="00203D3D">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ПОРОЈ 75</w:t>
            </w:r>
          </w:p>
        </w:tc>
        <w:tc>
          <w:tcPr>
            <w:tcW w:w="0" w:type="auto"/>
            <w:shd w:val="clear" w:color="auto" w:fill="FFFFFF"/>
            <w:tcMar>
              <w:top w:w="15" w:type="dxa"/>
              <w:left w:w="15" w:type="dxa"/>
              <w:bottom w:w="15" w:type="dxa"/>
              <w:right w:w="15" w:type="dxa"/>
            </w:tcMar>
            <w:vAlign w:val="center"/>
            <w:hideMark/>
          </w:tcPr>
          <w:p w14:paraId="36E7C588" w14:textId="77777777" w:rsidR="00203D3D" w:rsidRDefault="00203D3D">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101</w:t>
            </w:r>
          </w:p>
        </w:tc>
        <w:tc>
          <w:tcPr>
            <w:tcW w:w="0" w:type="auto"/>
            <w:shd w:val="clear" w:color="auto" w:fill="FFFFFF"/>
            <w:tcMar>
              <w:top w:w="15" w:type="dxa"/>
              <w:left w:w="15" w:type="dxa"/>
              <w:bottom w:w="15" w:type="dxa"/>
              <w:right w:w="15" w:type="dxa"/>
            </w:tcMar>
            <w:vAlign w:val="center"/>
            <w:hideMark/>
          </w:tcPr>
          <w:p w14:paraId="7491D65C" w14:textId="77777777" w:rsidR="00203D3D" w:rsidRDefault="00203D3D">
            <w:pPr>
              <w:spacing w:after="0" w:line="240" w:lineRule="auto"/>
              <w:jc w:val="center"/>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1/1</w:t>
            </w:r>
          </w:p>
        </w:tc>
      </w:tr>
    </w:tbl>
    <w:p w14:paraId="453B44A7" w14:textId="77777777" w:rsidR="00203D3D" w:rsidRDefault="00203D3D" w:rsidP="00203D3D">
      <w:pPr>
        <w:spacing w:after="0" w:line="240" w:lineRule="auto"/>
        <w:rPr>
          <w:rFonts w:ascii="Verdana" w:eastAsia="Times New Roman" w:hAnsi="Verdana"/>
          <w:color w:val="000000"/>
          <w:sz w:val="20"/>
          <w:szCs w:val="20"/>
          <w:lang w:val="en-US"/>
        </w:rPr>
      </w:pPr>
    </w:p>
    <w:p w14:paraId="0DC59C14" w14:textId="77777777" w:rsidR="00203D3D" w:rsidRDefault="00203D3D" w:rsidP="00203D3D">
      <w:pPr>
        <w:spacing w:after="0" w:line="240" w:lineRule="auto"/>
        <w:rPr>
          <w:rFonts w:ascii="Verdana" w:eastAsia="Times New Roman" w:hAnsi="Verdana"/>
          <w:color w:val="000000"/>
          <w:sz w:val="20"/>
          <w:szCs w:val="20"/>
          <w:lang w:val="en-US"/>
        </w:rPr>
      </w:pPr>
      <w:r>
        <w:rPr>
          <w:rFonts w:ascii="Verdana" w:eastAsia="Times New Roman" w:hAnsi="Verdana"/>
          <w:b/>
          <w:bCs/>
          <w:color w:val="000000"/>
          <w:sz w:val="20"/>
          <w:szCs w:val="20"/>
          <w:lang w:val="en-US"/>
        </w:rPr>
        <w:lastRenderedPageBreak/>
        <w:t>ОБЈЕКТИ</w:t>
      </w:r>
    </w:p>
    <w:tbl>
      <w:tblPr>
        <w:tblW w:w="6345" w:type="dxa"/>
        <w:tblLook w:val="04A0" w:firstRow="1" w:lastRow="0" w:firstColumn="1" w:lastColumn="0" w:noHBand="0" w:noVBand="1"/>
      </w:tblPr>
      <w:tblGrid>
        <w:gridCol w:w="895"/>
        <w:gridCol w:w="680"/>
        <w:gridCol w:w="2035"/>
        <w:gridCol w:w="412"/>
        <w:gridCol w:w="747"/>
        <w:gridCol w:w="368"/>
        <w:gridCol w:w="484"/>
        <w:gridCol w:w="1189"/>
      </w:tblGrid>
      <w:tr w:rsidR="00203D3D" w14:paraId="0C0884AF" w14:textId="77777777" w:rsidTr="00203D3D">
        <w:tc>
          <w:tcPr>
            <w:tcW w:w="0" w:type="auto"/>
            <w:shd w:val="clear" w:color="auto" w:fill="72C6A3"/>
            <w:tcMar>
              <w:top w:w="15" w:type="dxa"/>
              <w:left w:w="15" w:type="dxa"/>
              <w:bottom w:w="15" w:type="dxa"/>
              <w:right w:w="15" w:type="dxa"/>
            </w:tcMar>
            <w:vAlign w:val="center"/>
            <w:hideMark/>
          </w:tcPr>
          <w:p w14:paraId="710163D5"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бр. парцела</w:t>
            </w:r>
          </w:p>
        </w:tc>
        <w:tc>
          <w:tcPr>
            <w:tcW w:w="0" w:type="auto"/>
            <w:shd w:val="clear" w:color="auto" w:fill="72C6A3"/>
            <w:tcMar>
              <w:top w:w="15" w:type="dxa"/>
              <w:left w:w="15" w:type="dxa"/>
              <w:bottom w:w="15" w:type="dxa"/>
              <w:right w:w="15" w:type="dxa"/>
            </w:tcMar>
            <w:vAlign w:val="center"/>
            <w:hideMark/>
          </w:tcPr>
          <w:p w14:paraId="5D5FE7E6"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објект</w:t>
            </w:r>
          </w:p>
        </w:tc>
        <w:tc>
          <w:tcPr>
            <w:tcW w:w="0" w:type="auto"/>
            <w:shd w:val="clear" w:color="auto" w:fill="72C6A3"/>
            <w:tcMar>
              <w:top w:w="15" w:type="dxa"/>
              <w:left w:w="15" w:type="dxa"/>
              <w:bottom w:w="15" w:type="dxa"/>
              <w:right w:w="15" w:type="dxa"/>
            </w:tcMar>
            <w:vAlign w:val="center"/>
            <w:hideMark/>
          </w:tcPr>
          <w:p w14:paraId="435056C5"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намена</w:t>
            </w:r>
          </w:p>
        </w:tc>
        <w:tc>
          <w:tcPr>
            <w:tcW w:w="0" w:type="auto"/>
            <w:shd w:val="clear" w:color="auto" w:fill="72C6A3"/>
            <w:tcMar>
              <w:top w:w="15" w:type="dxa"/>
              <w:left w:w="15" w:type="dxa"/>
              <w:bottom w:w="15" w:type="dxa"/>
              <w:right w:w="15" w:type="dxa"/>
            </w:tcMar>
            <w:vAlign w:val="center"/>
            <w:hideMark/>
          </w:tcPr>
          <w:p w14:paraId="7C1D92D6"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м‘2</w:t>
            </w:r>
          </w:p>
        </w:tc>
        <w:tc>
          <w:tcPr>
            <w:tcW w:w="0" w:type="auto"/>
            <w:shd w:val="clear" w:color="auto" w:fill="72C6A3"/>
            <w:tcMar>
              <w:top w:w="15" w:type="dxa"/>
              <w:left w:w="15" w:type="dxa"/>
              <w:bottom w:w="15" w:type="dxa"/>
              <w:right w:w="15" w:type="dxa"/>
            </w:tcMar>
            <w:vAlign w:val="center"/>
            <w:hideMark/>
          </w:tcPr>
          <w:p w14:paraId="159722B1"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место</w:t>
            </w:r>
          </w:p>
        </w:tc>
        <w:tc>
          <w:tcPr>
            <w:tcW w:w="0" w:type="auto"/>
            <w:shd w:val="clear" w:color="auto" w:fill="72C6A3"/>
            <w:tcMar>
              <w:top w:w="15" w:type="dxa"/>
              <w:left w:w="15" w:type="dxa"/>
              <w:bottom w:w="15" w:type="dxa"/>
              <w:right w:w="15" w:type="dxa"/>
            </w:tcMar>
            <w:vAlign w:val="center"/>
            <w:hideMark/>
          </w:tcPr>
          <w:p w14:paraId="621A9905"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кат</w:t>
            </w:r>
          </w:p>
        </w:tc>
        <w:tc>
          <w:tcPr>
            <w:tcW w:w="0" w:type="auto"/>
            <w:shd w:val="clear" w:color="auto" w:fill="72C6A3"/>
            <w:tcMar>
              <w:top w:w="15" w:type="dxa"/>
              <w:left w:w="15" w:type="dxa"/>
              <w:bottom w:w="15" w:type="dxa"/>
              <w:right w:w="15" w:type="dxa"/>
            </w:tcMar>
            <w:vAlign w:val="center"/>
            <w:hideMark/>
          </w:tcPr>
          <w:p w14:paraId="316D41EA"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стан</w:t>
            </w:r>
          </w:p>
        </w:tc>
        <w:tc>
          <w:tcPr>
            <w:tcW w:w="0" w:type="auto"/>
            <w:shd w:val="clear" w:color="auto" w:fill="72C6A3"/>
            <w:tcMar>
              <w:top w:w="15" w:type="dxa"/>
              <w:left w:w="15" w:type="dxa"/>
              <w:bottom w:w="15" w:type="dxa"/>
              <w:right w:w="15" w:type="dxa"/>
            </w:tcMar>
            <w:vAlign w:val="center"/>
            <w:hideMark/>
          </w:tcPr>
          <w:p w14:paraId="47867377"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право</w:t>
            </w:r>
          </w:p>
        </w:tc>
      </w:tr>
      <w:tr w:rsidR="00203D3D" w14:paraId="4F73AF13" w14:textId="77777777" w:rsidTr="00203D3D">
        <w:tc>
          <w:tcPr>
            <w:tcW w:w="0" w:type="auto"/>
            <w:shd w:val="clear" w:color="auto" w:fill="FFFFFF"/>
            <w:tcMar>
              <w:top w:w="15" w:type="dxa"/>
              <w:left w:w="15" w:type="dxa"/>
              <w:bottom w:w="15" w:type="dxa"/>
              <w:right w:w="15" w:type="dxa"/>
            </w:tcMar>
            <w:vAlign w:val="center"/>
            <w:hideMark/>
          </w:tcPr>
          <w:p w14:paraId="3DD6E8FE"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78B533AF"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5A8CB17D"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6281FE6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342</w:t>
            </w:r>
          </w:p>
        </w:tc>
        <w:tc>
          <w:tcPr>
            <w:tcW w:w="0" w:type="auto"/>
            <w:shd w:val="clear" w:color="auto" w:fill="FFFFFF"/>
            <w:tcMar>
              <w:top w:w="15" w:type="dxa"/>
              <w:left w:w="15" w:type="dxa"/>
              <w:bottom w:w="15" w:type="dxa"/>
              <w:right w:w="15" w:type="dxa"/>
            </w:tcMar>
            <w:vAlign w:val="center"/>
            <w:hideMark/>
          </w:tcPr>
          <w:p w14:paraId="300A524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1703F804"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0E4E7318"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72A217B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3DC8484F" w14:textId="77777777" w:rsidTr="00203D3D">
        <w:tc>
          <w:tcPr>
            <w:tcW w:w="0" w:type="auto"/>
            <w:shd w:val="clear" w:color="auto" w:fill="FFFFFF"/>
            <w:tcMar>
              <w:top w:w="15" w:type="dxa"/>
              <w:left w:w="15" w:type="dxa"/>
              <w:bottom w:w="15" w:type="dxa"/>
              <w:right w:w="15" w:type="dxa"/>
            </w:tcMar>
            <w:vAlign w:val="center"/>
            <w:hideMark/>
          </w:tcPr>
          <w:p w14:paraId="24105AB9"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2275377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05DE6671"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400CC116"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9</w:t>
            </w:r>
          </w:p>
        </w:tc>
        <w:tc>
          <w:tcPr>
            <w:tcW w:w="0" w:type="auto"/>
            <w:shd w:val="clear" w:color="auto" w:fill="FFFFFF"/>
            <w:tcMar>
              <w:top w:w="15" w:type="dxa"/>
              <w:left w:w="15" w:type="dxa"/>
              <w:bottom w:w="15" w:type="dxa"/>
              <w:right w:w="15" w:type="dxa"/>
            </w:tcMar>
            <w:vAlign w:val="center"/>
            <w:hideMark/>
          </w:tcPr>
          <w:p w14:paraId="44584022"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08A13BB6"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2C7C630D"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3AF0AA76"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5AEC583F" w14:textId="77777777" w:rsidTr="00203D3D">
        <w:tc>
          <w:tcPr>
            <w:tcW w:w="0" w:type="auto"/>
            <w:shd w:val="clear" w:color="auto" w:fill="FFFFFF"/>
            <w:tcMar>
              <w:top w:w="15" w:type="dxa"/>
              <w:left w:w="15" w:type="dxa"/>
              <w:bottom w:w="15" w:type="dxa"/>
              <w:right w:w="15" w:type="dxa"/>
            </w:tcMar>
            <w:vAlign w:val="center"/>
            <w:hideMark/>
          </w:tcPr>
          <w:p w14:paraId="478AD79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347C997D"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2B1912A6"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7BED33A8"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431</w:t>
            </w:r>
          </w:p>
        </w:tc>
        <w:tc>
          <w:tcPr>
            <w:tcW w:w="0" w:type="auto"/>
            <w:shd w:val="clear" w:color="auto" w:fill="FFFFFF"/>
            <w:tcMar>
              <w:top w:w="15" w:type="dxa"/>
              <w:left w:w="15" w:type="dxa"/>
              <w:bottom w:w="15" w:type="dxa"/>
              <w:right w:w="15" w:type="dxa"/>
            </w:tcMar>
            <w:vAlign w:val="center"/>
            <w:hideMark/>
          </w:tcPr>
          <w:p w14:paraId="55E3AD9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1A865F22"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2FFC4B75"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0" w:type="auto"/>
            <w:shd w:val="clear" w:color="auto" w:fill="FFFFFF"/>
            <w:tcMar>
              <w:top w:w="15" w:type="dxa"/>
              <w:left w:w="15" w:type="dxa"/>
              <w:bottom w:w="15" w:type="dxa"/>
              <w:right w:w="15" w:type="dxa"/>
            </w:tcMar>
            <w:vAlign w:val="center"/>
            <w:hideMark/>
          </w:tcPr>
          <w:p w14:paraId="7CE79281"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585428B7" w14:textId="77777777" w:rsidTr="00203D3D">
        <w:tc>
          <w:tcPr>
            <w:tcW w:w="0" w:type="auto"/>
            <w:shd w:val="clear" w:color="auto" w:fill="FFFFFF"/>
            <w:tcMar>
              <w:top w:w="15" w:type="dxa"/>
              <w:left w:w="15" w:type="dxa"/>
              <w:bottom w:w="15" w:type="dxa"/>
              <w:right w:w="15" w:type="dxa"/>
            </w:tcMar>
            <w:vAlign w:val="center"/>
            <w:hideMark/>
          </w:tcPr>
          <w:p w14:paraId="38024C9E"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4B421A2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41F2DC7B"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1D01340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20</w:t>
            </w:r>
          </w:p>
        </w:tc>
        <w:tc>
          <w:tcPr>
            <w:tcW w:w="0" w:type="auto"/>
            <w:shd w:val="clear" w:color="auto" w:fill="FFFFFF"/>
            <w:tcMar>
              <w:top w:w="15" w:type="dxa"/>
              <w:left w:w="15" w:type="dxa"/>
              <w:bottom w:w="15" w:type="dxa"/>
              <w:right w:w="15" w:type="dxa"/>
            </w:tcMar>
            <w:vAlign w:val="center"/>
            <w:hideMark/>
          </w:tcPr>
          <w:p w14:paraId="5234AB42"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499AD2DA"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5397C0C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3</w:t>
            </w:r>
          </w:p>
        </w:tc>
        <w:tc>
          <w:tcPr>
            <w:tcW w:w="0" w:type="auto"/>
            <w:shd w:val="clear" w:color="auto" w:fill="FFFFFF"/>
            <w:tcMar>
              <w:top w:w="15" w:type="dxa"/>
              <w:left w:w="15" w:type="dxa"/>
              <w:bottom w:w="15" w:type="dxa"/>
              <w:right w:w="15" w:type="dxa"/>
            </w:tcMar>
            <w:vAlign w:val="center"/>
            <w:hideMark/>
          </w:tcPr>
          <w:p w14:paraId="7FCC3682"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1205E62C" w14:textId="77777777" w:rsidTr="00203D3D">
        <w:tc>
          <w:tcPr>
            <w:tcW w:w="0" w:type="auto"/>
            <w:shd w:val="clear" w:color="auto" w:fill="FFFFFF"/>
            <w:tcMar>
              <w:top w:w="15" w:type="dxa"/>
              <w:left w:w="15" w:type="dxa"/>
              <w:bottom w:w="15" w:type="dxa"/>
              <w:right w:w="15" w:type="dxa"/>
            </w:tcMar>
            <w:vAlign w:val="center"/>
            <w:hideMark/>
          </w:tcPr>
          <w:p w14:paraId="2FAAC854"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45D3FBCF"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706FFE0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137042F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1414</w:t>
            </w:r>
          </w:p>
        </w:tc>
        <w:tc>
          <w:tcPr>
            <w:tcW w:w="0" w:type="auto"/>
            <w:shd w:val="clear" w:color="auto" w:fill="FFFFFF"/>
            <w:tcMar>
              <w:top w:w="15" w:type="dxa"/>
              <w:left w:w="15" w:type="dxa"/>
              <w:bottom w:w="15" w:type="dxa"/>
              <w:right w:w="15" w:type="dxa"/>
            </w:tcMar>
            <w:vAlign w:val="center"/>
            <w:hideMark/>
          </w:tcPr>
          <w:p w14:paraId="54C6701F"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5BC84667"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2D41C1E6"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4EB85E49"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108B8850" w14:textId="77777777" w:rsidTr="00203D3D">
        <w:tc>
          <w:tcPr>
            <w:tcW w:w="0" w:type="auto"/>
            <w:shd w:val="clear" w:color="auto" w:fill="FFFFFF"/>
            <w:tcMar>
              <w:top w:w="15" w:type="dxa"/>
              <w:left w:w="15" w:type="dxa"/>
              <w:bottom w:w="15" w:type="dxa"/>
              <w:right w:w="15" w:type="dxa"/>
            </w:tcMar>
            <w:vAlign w:val="center"/>
            <w:hideMark/>
          </w:tcPr>
          <w:p w14:paraId="075BDCB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6A2DEFFA"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7F5C31D1"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0EF023A1"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525</w:t>
            </w:r>
          </w:p>
        </w:tc>
        <w:tc>
          <w:tcPr>
            <w:tcW w:w="0" w:type="auto"/>
            <w:shd w:val="clear" w:color="auto" w:fill="FFFFFF"/>
            <w:tcMar>
              <w:top w:w="15" w:type="dxa"/>
              <w:left w:w="15" w:type="dxa"/>
              <w:bottom w:w="15" w:type="dxa"/>
              <w:right w:w="15" w:type="dxa"/>
            </w:tcMar>
            <w:vAlign w:val="center"/>
            <w:hideMark/>
          </w:tcPr>
          <w:p w14:paraId="2D937EFA"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0E7B0C19"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218BD54E"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0C82C9FC"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3B6E7193" w14:textId="77777777" w:rsidTr="00203D3D">
        <w:tc>
          <w:tcPr>
            <w:tcW w:w="0" w:type="auto"/>
            <w:shd w:val="clear" w:color="auto" w:fill="FFFFFF"/>
            <w:tcMar>
              <w:top w:w="15" w:type="dxa"/>
              <w:left w:w="15" w:type="dxa"/>
              <w:bottom w:w="15" w:type="dxa"/>
              <w:right w:w="15" w:type="dxa"/>
            </w:tcMar>
            <w:vAlign w:val="center"/>
            <w:hideMark/>
          </w:tcPr>
          <w:p w14:paraId="53F92EA4"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2178/1</w:t>
            </w:r>
          </w:p>
        </w:tc>
        <w:tc>
          <w:tcPr>
            <w:tcW w:w="0" w:type="auto"/>
            <w:shd w:val="clear" w:color="auto" w:fill="FFFFFF"/>
            <w:tcMar>
              <w:top w:w="15" w:type="dxa"/>
              <w:left w:w="15" w:type="dxa"/>
              <w:bottom w:w="15" w:type="dxa"/>
              <w:right w:w="15" w:type="dxa"/>
            </w:tcMar>
            <w:vAlign w:val="center"/>
            <w:hideMark/>
          </w:tcPr>
          <w:p w14:paraId="197F31A8"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3FA0B8F9"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Г2-6 другиобјектиодлесна и незагадувачкаиндустрија</w:t>
            </w:r>
          </w:p>
        </w:tc>
        <w:tc>
          <w:tcPr>
            <w:tcW w:w="0" w:type="auto"/>
            <w:shd w:val="clear" w:color="auto" w:fill="FFFFFF"/>
            <w:tcMar>
              <w:top w:w="15" w:type="dxa"/>
              <w:left w:w="15" w:type="dxa"/>
              <w:bottom w:w="15" w:type="dxa"/>
              <w:right w:w="15" w:type="dxa"/>
            </w:tcMar>
            <w:vAlign w:val="center"/>
            <w:hideMark/>
          </w:tcPr>
          <w:p w14:paraId="13E4F21D"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395</w:t>
            </w:r>
          </w:p>
        </w:tc>
        <w:tc>
          <w:tcPr>
            <w:tcW w:w="0" w:type="auto"/>
            <w:shd w:val="clear" w:color="auto" w:fill="FFFFFF"/>
            <w:tcMar>
              <w:top w:w="15" w:type="dxa"/>
              <w:left w:w="15" w:type="dxa"/>
              <w:bottom w:w="15" w:type="dxa"/>
              <w:right w:w="15" w:type="dxa"/>
            </w:tcMar>
            <w:vAlign w:val="center"/>
            <w:hideMark/>
          </w:tcPr>
          <w:p w14:paraId="51290B37"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shd w:val="clear" w:color="auto" w:fill="FFFFFF"/>
            <w:tcMar>
              <w:top w:w="15" w:type="dxa"/>
              <w:left w:w="15" w:type="dxa"/>
              <w:bottom w:w="15" w:type="dxa"/>
              <w:right w:w="15" w:type="dxa"/>
            </w:tcMar>
            <w:vAlign w:val="center"/>
            <w:hideMark/>
          </w:tcPr>
          <w:p w14:paraId="2EA01E2A"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0" w:type="auto"/>
            <w:shd w:val="clear" w:color="auto" w:fill="FFFFFF"/>
            <w:tcMar>
              <w:top w:w="15" w:type="dxa"/>
              <w:left w:w="15" w:type="dxa"/>
              <w:bottom w:w="15" w:type="dxa"/>
              <w:right w:w="15" w:type="dxa"/>
            </w:tcMar>
            <w:vAlign w:val="center"/>
            <w:hideMark/>
          </w:tcPr>
          <w:p w14:paraId="4FB1FB49"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0" w:type="auto"/>
            <w:shd w:val="clear" w:color="auto" w:fill="FFFFFF"/>
            <w:tcMar>
              <w:top w:w="15" w:type="dxa"/>
              <w:left w:w="15" w:type="dxa"/>
              <w:bottom w:w="15" w:type="dxa"/>
              <w:right w:w="15" w:type="dxa"/>
            </w:tcMar>
            <w:vAlign w:val="center"/>
            <w:hideMark/>
          </w:tcPr>
          <w:p w14:paraId="7A020B0A"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bl>
    <w:p w14:paraId="1707E075" w14:textId="77777777" w:rsidR="00203D3D" w:rsidRDefault="00203D3D" w:rsidP="00203D3D">
      <w:pPr>
        <w:spacing w:after="0" w:line="240" w:lineRule="auto"/>
        <w:rPr>
          <w:rFonts w:ascii="Verdana" w:eastAsia="Times New Roman" w:hAnsi="Verdana"/>
          <w:color w:val="000000"/>
          <w:sz w:val="20"/>
          <w:szCs w:val="20"/>
          <w:lang w:val="en-US"/>
        </w:rPr>
      </w:pPr>
    </w:p>
    <w:p w14:paraId="243AA9FE" w14:textId="77777777" w:rsidR="00203D3D" w:rsidRDefault="00203D3D" w:rsidP="00203D3D">
      <w:pPr>
        <w:spacing w:after="0" w:line="240" w:lineRule="auto"/>
        <w:rPr>
          <w:rFonts w:ascii="Verdana" w:eastAsia="Times New Roman" w:hAnsi="Verdana"/>
          <w:color w:val="000000"/>
          <w:sz w:val="20"/>
          <w:szCs w:val="20"/>
          <w:lang w:val="en-US"/>
        </w:rPr>
      </w:pPr>
      <w:r>
        <w:rPr>
          <w:rFonts w:ascii="Verdana" w:eastAsia="Times New Roman" w:hAnsi="Verdana"/>
          <w:b/>
          <w:bCs/>
          <w:color w:val="000000"/>
          <w:sz w:val="20"/>
          <w:szCs w:val="20"/>
          <w:lang w:val="en-US"/>
        </w:rPr>
        <w:t>ПАРЦЕЛИ</w:t>
      </w:r>
    </w:p>
    <w:tbl>
      <w:tblPr>
        <w:tblW w:w="63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5"/>
        <w:gridCol w:w="927"/>
        <w:gridCol w:w="2731"/>
        <w:gridCol w:w="507"/>
        <w:gridCol w:w="747"/>
        <w:gridCol w:w="1189"/>
      </w:tblGrid>
      <w:tr w:rsidR="00203D3D" w14:paraId="6DD4BE9D" w14:textId="77777777" w:rsidTr="00203D3D">
        <w:tc>
          <w:tcPr>
            <w:tcW w:w="0" w:type="auto"/>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14:paraId="799845AB"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бр. парцела</w:t>
            </w:r>
          </w:p>
        </w:tc>
        <w:tc>
          <w:tcPr>
            <w:tcW w:w="0" w:type="auto"/>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14:paraId="61B5AD80"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број/дел</w:t>
            </w:r>
          </w:p>
        </w:tc>
        <w:tc>
          <w:tcPr>
            <w:tcW w:w="0" w:type="auto"/>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14:paraId="11CDF56C"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култура</w:t>
            </w:r>
          </w:p>
        </w:tc>
        <w:tc>
          <w:tcPr>
            <w:tcW w:w="0" w:type="auto"/>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14:paraId="254CF59F"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m'2</w:t>
            </w:r>
          </w:p>
        </w:tc>
        <w:tc>
          <w:tcPr>
            <w:tcW w:w="0" w:type="auto"/>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14:paraId="14778FE2"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место</w:t>
            </w:r>
          </w:p>
        </w:tc>
        <w:tc>
          <w:tcPr>
            <w:tcW w:w="0" w:type="auto"/>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14:paraId="49D790A4" w14:textId="77777777" w:rsidR="00203D3D" w:rsidRDefault="00203D3D">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право</w:t>
            </w:r>
          </w:p>
        </w:tc>
      </w:tr>
      <w:tr w:rsidR="00203D3D" w14:paraId="23B7B12C" w14:textId="77777777" w:rsidTr="00203D3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A1817A" w14:textId="77777777" w:rsidR="00203D3D" w:rsidRDefault="00203D3D">
            <w:pPr>
              <w:spacing w:after="0" w:line="240" w:lineRule="auto"/>
              <w:rPr>
                <w:rFonts w:ascii="Verdana" w:eastAsia="Times New Roman" w:hAnsi="Verdana"/>
                <w:color w:val="000000"/>
                <w:sz w:val="15"/>
                <w:szCs w:val="15"/>
                <w:lang w:val="en-US" w:eastAsia="mk-MK"/>
              </w:rPr>
            </w:pPr>
            <w:hyperlink r:id="rId7" w:history="1">
              <w:r>
                <w:rPr>
                  <w:rStyle w:val="Hyperlink"/>
                  <w:rFonts w:ascii="Verdana" w:eastAsia="Times New Roman" w:hAnsi="Verdana"/>
                  <w:color w:val="000000"/>
                  <w:sz w:val="20"/>
                  <w:szCs w:val="20"/>
                  <w:lang w:val="en-US" w:eastAsia="mk-MK"/>
                </w:rPr>
                <w:t>2178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F0E349" w14:textId="77777777" w:rsidR="00203D3D" w:rsidRDefault="00203D3D">
            <w:pPr>
              <w:spacing w:after="0" w:line="240" w:lineRule="auto"/>
              <w:rPr>
                <w:rFonts w:ascii="Verdana" w:eastAsia="Times New Roman" w:hAnsi="Verdana"/>
                <w:color w:val="000000"/>
                <w:sz w:val="15"/>
                <w:szCs w:val="15"/>
                <w:lang w:val="en-US" w:eastAsia="mk-MK"/>
              </w:rPr>
            </w:pPr>
            <w:hyperlink r:id="rId8" w:history="1">
              <w:r>
                <w:rPr>
                  <w:rStyle w:val="Hyperlink"/>
                  <w:rFonts w:ascii="Verdana" w:eastAsia="Times New Roman" w:hAnsi="Verdana"/>
                  <w:color w:val="000000"/>
                  <w:sz w:val="20"/>
                  <w:szCs w:val="20"/>
                  <w:lang w:val="en-US" w:eastAsia="mk-MK"/>
                </w:rPr>
                <w:t>2178/1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4C49AE"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гнзГрадежнонеизграденоземјиште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4B349E4"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29131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2673B7"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31FCB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203D3D" w14:paraId="1EB50DE1" w14:textId="77777777" w:rsidTr="00203D3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14B887" w14:textId="77777777" w:rsidR="00203D3D" w:rsidRDefault="00203D3D">
            <w:pPr>
              <w:spacing w:after="0" w:line="240" w:lineRule="auto"/>
              <w:rPr>
                <w:rFonts w:ascii="Verdana" w:eastAsia="Times New Roman" w:hAnsi="Verdana"/>
                <w:color w:val="000000"/>
                <w:sz w:val="15"/>
                <w:szCs w:val="15"/>
                <w:lang w:val="en-US" w:eastAsia="mk-MK"/>
              </w:rPr>
            </w:pPr>
            <w:hyperlink r:id="rId9" w:history="1">
              <w:r>
                <w:rPr>
                  <w:rStyle w:val="Hyperlink"/>
                  <w:rFonts w:ascii="Verdana" w:eastAsia="Times New Roman" w:hAnsi="Verdana"/>
                  <w:color w:val="000000"/>
                  <w:sz w:val="20"/>
                  <w:szCs w:val="20"/>
                  <w:lang w:val="en-US" w:eastAsia="mk-MK"/>
                </w:rPr>
                <w:t>2178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F80131" w14:textId="77777777" w:rsidR="00203D3D" w:rsidRDefault="00203D3D">
            <w:pPr>
              <w:spacing w:after="0" w:line="240" w:lineRule="auto"/>
              <w:rPr>
                <w:rFonts w:ascii="Verdana" w:eastAsia="Times New Roman" w:hAnsi="Verdana"/>
                <w:color w:val="000000"/>
                <w:sz w:val="15"/>
                <w:szCs w:val="15"/>
                <w:lang w:val="en-US" w:eastAsia="mk-MK"/>
              </w:rPr>
            </w:pPr>
            <w:hyperlink r:id="rId10" w:history="1">
              <w:r>
                <w:rPr>
                  <w:rStyle w:val="Hyperlink"/>
                  <w:rFonts w:ascii="Verdana" w:eastAsia="Times New Roman" w:hAnsi="Verdana"/>
                  <w:color w:val="000000"/>
                  <w:sz w:val="20"/>
                  <w:szCs w:val="20"/>
                  <w:lang w:val="en-US" w:eastAsia="mk-MK"/>
                </w:rPr>
                <w:t>2178/1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5268B9"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зпзЗемјиштеподзграда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887CB0"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2774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2452F8"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КЛИСУРА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F9E35" w14:textId="77777777" w:rsidR="00203D3D" w:rsidRDefault="00203D3D">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bl>
    <w:p w14:paraId="22E2342D" w14:textId="77777777" w:rsidR="00203D3D" w:rsidRDefault="00203D3D" w:rsidP="00203D3D">
      <w:pPr>
        <w:spacing w:after="0" w:line="240" w:lineRule="auto"/>
        <w:rPr>
          <w:rFonts w:ascii="Verdana" w:eastAsia="Times New Roman" w:hAnsi="Verdana"/>
          <w:color w:val="000000"/>
          <w:sz w:val="20"/>
          <w:szCs w:val="20"/>
          <w:lang w:val="en-US"/>
        </w:rPr>
      </w:pPr>
    </w:p>
    <w:p w14:paraId="5AF8681B" w14:textId="77777777" w:rsidR="00203D3D" w:rsidRDefault="00203D3D" w:rsidP="00203D3D">
      <w:pPr>
        <w:spacing w:after="0" w:line="240" w:lineRule="auto"/>
        <w:ind w:firstLine="720"/>
        <w:jc w:val="both"/>
        <w:rPr>
          <w:rFonts w:ascii="Arial" w:eastAsia="Times New Roman" w:hAnsi="Arial" w:cs="Arial"/>
        </w:rPr>
      </w:pPr>
      <w:r>
        <w:rPr>
          <w:rFonts w:ascii="Arial" w:eastAsia="Times New Roman" w:hAnsi="Arial" w:cs="Arial"/>
        </w:rPr>
        <w:t xml:space="preserve">Продажбата ќе се одржи на ден </w:t>
      </w:r>
      <w:r>
        <w:rPr>
          <w:rFonts w:ascii="Arial" w:eastAsia="Times New Roman" w:hAnsi="Arial" w:cs="Arial"/>
          <w:b/>
        </w:rPr>
        <w:t xml:space="preserve">09.05.2025 (петок) во </w:t>
      </w:r>
      <w:r>
        <w:rPr>
          <w:rFonts w:ascii="Arial" w:eastAsia="Times New Roman" w:hAnsi="Arial" w:cs="Arial"/>
          <w:b/>
          <w:lang w:val="ru-RU"/>
        </w:rPr>
        <w:t>13</w:t>
      </w:r>
      <w:r>
        <w:rPr>
          <w:rFonts w:ascii="Arial" w:eastAsia="Times New Roman" w:hAnsi="Arial" w:cs="Arial"/>
          <w:b/>
          <w:lang w:val="en-US"/>
        </w:rPr>
        <w:t xml:space="preserve">:00 </w:t>
      </w:r>
      <w:r>
        <w:rPr>
          <w:rFonts w:ascii="Arial" w:eastAsia="Times New Roman" w:hAnsi="Arial" w:cs="Arial"/>
          <w:b/>
        </w:rPr>
        <w:t>часот</w:t>
      </w:r>
      <w:r>
        <w:rPr>
          <w:rFonts w:ascii="Arial" w:eastAsia="Times New Roman" w:hAnsi="Arial" w:cs="Arial"/>
        </w:rPr>
        <w:t xml:space="preserve">  во просториите на </w:t>
      </w:r>
      <w:r>
        <w:rPr>
          <w:rFonts w:ascii="Arial" w:hAnsi="Arial" w:cs="Arial"/>
        </w:rPr>
        <w:t xml:space="preserve">Извршителот </w:t>
      </w:r>
      <w:r>
        <w:rPr>
          <w:rFonts w:ascii="Arial" w:hAnsi="Arial" w:cs="Arial"/>
          <w:bCs/>
          <w:color w:val="000000"/>
        </w:rPr>
        <w:t>м-р Славица Ацовска</w:t>
      </w:r>
      <w:r>
        <w:rPr>
          <w:rFonts w:ascii="Arial" w:hAnsi="Arial" w:cs="Arial"/>
        </w:rPr>
        <w:t xml:space="preserve"> од </w:t>
      </w:r>
      <w:r>
        <w:rPr>
          <w:rFonts w:ascii="Arial" w:hAnsi="Arial" w:cs="Arial"/>
          <w:bCs/>
          <w:color w:val="000000"/>
        </w:rPr>
        <w:t>Тетово на ул. Дервиш Цара бр.41/3, Тетово, телефон 044 333 102</w:t>
      </w:r>
      <w:r>
        <w:rPr>
          <w:rFonts w:ascii="Arial" w:eastAsia="Times New Roman" w:hAnsi="Arial" w:cs="Arial"/>
        </w:rPr>
        <w:t xml:space="preserve">. </w:t>
      </w:r>
    </w:p>
    <w:p w14:paraId="06BEB1C6" w14:textId="77777777" w:rsidR="00203D3D" w:rsidRDefault="00203D3D" w:rsidP="00203D3D">
      <w:pPr>
        <w:spacing w:after="0" w:line="240" w:lineRule="auto"/>
        <w:ind w:firstLine="720"/>
        <w:jc w:val="both"/>
        <w:rPr>
          <w:rFonts w:ascii="Arial" w:eastAsia="Times New Roman" w:hAnsi="Arial" w:cs="Arial"/>
        </w:rPr>
      </w:pPr>
      <w:r>
        <w:rPr>
          <w:rFonts w:ascii="Arial" w:eastAsia="Times New Roman" w:hAnsi="Arial" w:cs="Arial"/>
        </w:rPr>
        <w:t xml:space="preserve">Почетната вредност на недвижноста, утврдена со Заклучок за утврдување на вредност на недвижност чл.177 ЗИ заведен под И.бр. 486/2022 од 10.05.2023 година на </w:t>
      </w:r>
      <w:r>
        <w:rPr>
          <w:rFonts w:ascii="Arial" w:hAnsi="Arial" w:cs="Arial"/>
        </w:rPr>
        <w:t xml:space="preserve">Извршителот </w:t>
      </w:r>
      <w:r>
        <w:rPr>
          <w:rFonts w:ascii="Arial" w:hAnsi="Arial" w:cs="Arial"/>
          <w:bCs/>
          <w:color w:val="000000"/>
        </w:rPr>
        <w:t>м-р Славица Ацовска</w:t>
      </w:r>
      <w:r>
        <w:rPr>
          <w:rFonts w:ascii="Arial" w:eastAsia="Times New Roman" w:hAnsi="Arial" w:cs="Arial"/>
        </w:rPr>
        <w:t xml:space="preserve">, изнесува </w:t>
      </w:r>
      <w:r>
        <w:rPr>
          <w:rFonts w:ascii="Arial" w:hAnsi="Arial" w:cs="Arial"/>
        </w:rPr>
        <w:t xml:space="preserve">износ од </w:t>
      </w:r>
      <w:r>
        <w:rPr>
          <w:rFonts w:ascii="Arial" w:hAnsi="Arial" w:cs="Arial"/>
          <w:b/>
        </w:rPr>
        <w:t>177.544.903,00 денари</w:t>
      </w:r>
      <w:r>
        <w:rPr>
          <w:rFonts w:ascii="Arial" w:eastAsia="Times New Roman" w:hAnsi="Arial" w:cs="Arial"/>
        </w:rPr>
        <w:t xml:space="preserve">, на предлог на доверител од 14.03.2024 година примен кај извршител на ден 14.03.2024 година, почетна цена за продажба на второто јавно надавање изнесува </w:t>
      </w:r>
      <w:r>
        <w:rPr>
          <w:rFonts w:ascii="Arial" w:eastAsia="Times New Roman" w:hAnsi="Arial" w:cs="Arial"/>
          <w:b/>
        </w:rPr>
        <w:t>141.450.000,00 денари</w:t>
      </w:r>
      <w:r>
        <w:rPr>
          <w:rFonts w:ascii="Arial" w:eastAsia="Times New Roman" w:hAnsi="Arial" w:cs="Arial"/>
        </w:rPr>
        <w:t xml:space="preserve"> под која недвижноста не може да се продаде на второто јавно наддавање, согласно чл.185 ст.5 ЗИ на предлог на доверител од 07.02.2025 година примен кај извршител на ден 07.02.2025  година, почетна цена за продажба на третото јавно надавање изнесува </w:t>
      </w:r>
      <w:r>
        <w:rPr>
          <w:rFonts w:ascii="Arial" w:eastAsia="Times New Roman" w:hAnsi="Arial" w:cs="Arial"/>
          <w:b/>
        </w:rPr>
        <w:t>141.450.000,00 денари</w:t>
      </w:r>
      <w:r>
        <w:rPr>
          <w:rFonts w:ascii="Arial" w:eastAsia="Times New Roman" w:hAnsi="Arial" w:cs="Arial"/>
        </w:rPr>
        <w:t xml:space="preserve"> под која недвижноста не може да се продаде на третото јавно наддавање. </w:t>
      </w:r>
    </w:p>
    <w:p w14:paraId="5CB6A3DD" w14:textId="77777777" w:rsidR="00203D3D" w:rsidRDefault="00203D3D" w:rsidP="00203D3D">
      <w:pPr>
        <w:spacing w:after="0" w:line="240" w:lineRule="auto"/>
        <w:ind w:firstLine="720"/>
        <w:jc w:val="both"/>
        <w:rPr>
          <w:rFonts w:ascii="Arial" w:eastAsia="Times New Roman" w:hAnsi="Arial" w:cs="Arial"/>
          <w:lang w:val="ru-RU"/>
        </w:rPr>
      </w:pPr>
      <w:r>
        <w:rPr>
          <w:rFonts w:ascii="Arial" w:eastAsia="Times New Roman" w:hAnsi="Arial" w:cs="Arial"/>
        </w:rPr>
        <w:t>Недвижноста е оптоварена со следните товари и службености</w:t>
      </w:r>
      <w:r>
        <w:rPr>
          <w:rFonts w:ascii="Arial" w:eastAsia="Times New Roman" w:hAnsi="Arial" w:cs="Arial"/>
          <w:lang w:val="en-US"/>
        </w:rPr>
        <w:t>:</w:t>
      </w:r>
      <w:r>
        <w:rPr>
          <w:rFonts w:ascii="Arial" w:hAnsi="Arial" w:cs="Arial"/>
        </w:rPr>
        <w:t>запишана хипотека согласно извршната исправа Нотарски актДоговор за залог на недвижност Хипотека ОДУ бр.69/18 Извод Книга I од 10.04.2018 година на Нотар Васка Блажевска, во корист на доверителот Стопанска Банка АД Скопје</w:t>
      </w:r>
      <w:r>
        <w:rPr>
          <w:rFonts w:ascii="Arial" w:hAnsi="Arial" w:cs="Arial"/>
          <w:lang w:val="en-US"/>
        </w:rPr>
        <w:t xml:space="preserve">, </w:t>
      </w:r>
      <w:r>
        <w:rPr>
          <w:rFonts w:ascii="Arial" w:hAnsi="Arial" w:cs="Arial"/>
        </w:rPr>
        <w:t>Налог за извршување врз недвижност чл.166 ЗИ</w:t>
      </w:r>
      <w:r>
        <w:rPr>
          <w:rFonts w:ascii="Arial" w:eastAsia="Times New Roman" w:hAnsi="Arial" w:cs="Arial"/>
        </w:rPr>
        <w:t xml:space="preserve"> заведен под И.бр. 486/2022 од 18.04.2023 година на </w:t>
      </w:r>
      <w:r>
        <w:rPr>
          <w:rFonts w:ascii="Arial" w:hAnsi="Arial" w:cs="Arial"/>
        </w:rPr>
        <w:t xml:space="preserve">Извршителот </w:t>
      </w:r>
      <w:r>
        <w:rPr>
          <w:rFonts w:ascii="Arial" w:hAnsi="Arial" w:cs="Arial"/>
          <w:bCs/>
          <w:color w:val="000000"/>
        </w:rPr>
        <w:t>м-р Славица Ацовска</w:t>
      </w:r>
      <w:r>
        <w:rPr>
          <w:rFonts w:ascii="Arial" w:eastAsia="Times New Roman" w:hAnsi="Arial" w:cs="Arial"/>
          <w:lang w:val="ru-RU"/>
        </w:rPr>
        <w:t>.</w:t>
      </w:r>
    </w:p>
    <w:p w14:paraId="65B93232" w14:textId="77777777" w:rsidR="00203D3D" w:rsidRDefault="00203D3D" w:rsidP="00203D3D">
      <w:pPr>
        <w:spacing w:after="0" w:line="240" w:lineRule="auto"/>
        <w:ind w:firstLine="720"/>
        <w:jc w:val="both"/>
        <w:rPr>
          <w:rFonts w:ascii="Arial" w:eastAsia="Times New Roman" w:hAnsi="Arial" w:cs="Arial"/>
        </w:rPr>
      </w:pPr>
      <w:r>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0CC78AFF" w14:textId="77777777" w:rsidR="00203D3D" w:rsidRDefault="00203D3D" w:rsidP="00203D3D">
      <w:pPr>
        <w:spacing w:line="240" w:lineRule="auto"/>
        <w:ind w:firstLine="720"/>
        <w:jc w:val="both"/>
        <w:rPr>
          <w:rFonts w:ascii="Arial" w:hAnsi="Arial" w:cs="Arial"/>
        </w:rPr>
      </w:pPr>
      <w:r>
        <w:rPr>
          <w:rFonts w:ascii="Arial"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5E2C2284" w14:textId="77777777" w:rsidR="00203D3D" w:rsidRDefault="00203D3D" w:rsidP="00203D3D">
      <w:pPr>
        <w:spacing w:line="240" w:lineRule="auto"/>
        <w:ind w:firstLine="720"/>
        <w:jc w:val="both"/>
        <w:rPr>
          <w:rFonts w:ascii="Arial" w:hAnsi="Arial" w:cs="Arial"/>
          <w:lang w:val="en-US"/>
        </w:rPr>
      </w:pPr>
      <w:r>
        <w:rPr>
          <w:rFonts w:ascii="Arial" w:hAnsi="Arial" w:cs="Arial"/>
        </w:rPr>
        <w:t>Уплатата на паричните средства на име гаранција се врши еден ден пред одржување на усно јавно надавање, најкасно до 08.05.2025 година, на жиро сметката од извршителот со бр.</w:t>
      </w:r>
      <w:r>
        <w:rPr>
          <w:rFonts w:ascii="Arial" w:hAnsi="Arial" w:cs="Arial"/>
          <w:color w:val="000000"/>
          <w:lang w:val="en-US"/>
        </w:rPr>
        <w:t>290100000083563</w:t>
      </w:r>
      <w:r>
        <w:rPr>
          <w:rFonts w:ascii="Arial" w:hAnsi="Arial" w:cs="Arial"/>
        </w:rPr>
        <w:t xml:space="preserve">која се води кај </w:t>
      </w:r>
      <w:r>
        <w:rPr>
          <w:rFonts w:ascii="Arial" w:hAnsi="Arial" w:cs="Arial"/>
          <w:color w:val="000000"/>
          <w:lang w:val="en-US"/>
        </w:rPr>
        <w:t>ТТК Банка АД Скопје</w:t>
      </w:r>
      <w:r>
        <w:rPr>
          <w:rFonts w:ascii="Arial" w:hAnsi="Arial" w:cs="Arial"/>
        </w:rPr>
        <w:t xml:space="preserve"> и даночен број </w:t>
      </w:r>
      <w:r>
        <w:rPr>
          <w:rFonts w:ascii="Arial" w:hAnsi="Arial" w:cs="Arial"/>
          <w:color w:val="000000"/>
          <w:lang w:val="en-US"/>
        </w:rPr>
        <w:t>5028007133065</w:t>
      </w:r>
      <w:r>
        <w:rPr>
          <w:rFonts w:ascii="Arial" w:hAnsi="Arial" w:cs="Arial"/>
          <w:lang w:val="en-US"/>
        </w:rPr>
        <w:t>.</w:t>
      </w:r>
    </w:p>
    <w:p w14:paraId="5E34FF89" w14:textId="77777777" w:rsidR="00203D3D" w:rsidRDefault="00203D3D" w:rsidP="00203D3D">
      <w:pPr>
        <w:spacing w:line="240" w:lineRule="auto"/>
        <w:ind w:firstLine="720"/>
        <w:jc w:val="both"/>
        <w:rPr>
          <w:rFonts w:ascii="Arial" w:hAnsi="Arial" w:cs="Arial"/>
        </w:rPr>
      </w:pPr>
      <w:r>
        <w:rPr>
          <w:rFonts w:ascii="Arial" w:hAnsi="Arial" w:cs="Arial"/>
        </w:rPr>
        <w:t>На понудувачите чија понуда не е прифатена, гаранцијата им се враќа веднаш по заклучувањето на јавното наддавање.</w:t>
      </w:r>
    </w:p>
    <w:p w14:paraId="323C25F4" w14:textId="77777777" w:rsidR="00203D3D" w:rsidRDefault="00203D3D" w:rsidP="00203D3D">
      <w:pPr>
        <w:spacing w:line="240" w:lineRule="auto"/>
        <w:ind w:firstLine="720"/>
        <w:jc w:val="both"/>
        <w:rPr>
          <w:rFonts w:ascii="Arial" w:hAnsi="Arial" w:cs="Arial"/>
        </w:rPr>
      </w:pPr>
      <w:r>
        <w:rPr>
          <w:rFonts w:ascii="Arial" w:hAnsi="Arial" w:cs="Arial"/>
        </w:rPr>
        <w:lastRenderedPageBreak/>
        <w:t>Најповолниот понудувач</w:t>
      </w:r>
      <w:r>
        <w:rPr>
          <w:rFonts w:ascii="Arial" w:hAnsi="Arial" w:cs="Arial"/>
          <w:lang w:val="en-US"/>
        </w:rPr>
        <w:t>/</w:t>
      </w:r>
      <w:r>
        <w:rPr>
          <w:rFonts w:ascii="Arial" w:hAnsi="Arial" w:cs="Arial"/>
        </w:rPr>
        <w:t xml:space="preserve">купувач на недвижноста е должен да ја положи вкупната цена на недвижноста, во рок од </w:t>
      </w:r>
      <w:r>
        <w:rPr>
          <w:rFonts w:ascii="Arial" w:hAnsi="Arial" w:cs="Arial"/>
          <w:lang w:val="ru-RU"/>
        </w:rPr>
        <w:t xml:space="preserve">15 </w:t>
      </w:r>
      <w:r>
        <w:rPr>
          <w:rFonts w:ascii="Arial"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4888CCCB" w14:textId="77777777" w:rsidR="00203D3D" w:rsidRDefault="00203D3D" w:rsidP="00203D3D">
      <w:pPr>
        <w:spacing w:line="240" w:lineRule="auto"/>
        <w:ind w:firstLine="720"/>
        <w:jc w:val="both"/>
        <w:rPr>
          <w:rFonts w:ascii="Arial" w:hAnsi="Arial" w:cs="Arial"/>
        </w:rPr>
      </w:pPr>
      <w:r>
        <w:rPr>
          <w:rFonts w:ascii="Arial" w:hAnsi="Arial" w:cs="Arial"/>
        </w:rPr>
        <w:t>Давачките и другите трошоци при купопродажбата на оваа недвижност паѓаат на товар на купувачот.</w:t>
      </w:r>
    </w:p>
    <w:p w14:paraId="432568B4" w14:textId="77777777" w:rsidR="00203D3D" w:rsidRDefault="00203D3D" w:rsidP="00203D3D">
      <w:pPr>
        <w:spacing w:line="240" w:lineRule="auto"/>
        <w:ind w:firstLine="720"/>
        <w:jc w:val="both"/>
        <w:rPr>
          <w:rFonts w:ascii="Arial" w:hAnsi="Arial" w:cs="Arial"/>
        </w:rPr>
      </w:pPr>
      <w:r>
        <w:rPr>
          <w:rFonts w:ascii="Arial" w:hAnsi="Arial" w:cs="Arial"/>
        </w:rPr>
        <w:t xml:space="preserve">Овој заклучок ќе се објави во следните средства за јавно информирање </w:t>
      </w:r>
      <w:r>
        <w:rPr>
          <w:rFonts w:ascii="Arial" w:hAnsi="Arial" w:cs="Arial"/>
          <w:lang w:val="ru-RU"/>
        </w:rPr>
        <w:t>Дневен весник Нова Македонија и електронски на веб страницата на Комората на извршители на РСМ</w:t>
      </w:r>
      <w:r>
        <w:rPr>
          <w:rFonts w:ascii="Arial" w:hAnsi="Arial" w:cs="Arial"/>
        </w:rPr>
        <w:t>.</w:t>
      </w:r>
    </w:p>
    <w:p w14:paraId="0D2E9CE2" w14:textId="77777777" w:rsidR="00203D3D" w:rsidRDefault="00203D3D" w:rsidP="00203D3D">
      <w:pPr>
        <w:spacing w:line="240" w:lineRule="auto"/>
        <w:ind w:firstLine="720"/>
        <w:jc w:val="both"/>
        <w:rPr>
          <w:rFonts w:ascii="Arial" w:hAnsi="Arial" w:cs="Arial"/>
        </w:rPr>
      </w:pPr>
      <w:r>
        <w:rPr>
          <w:rFonts w:ascii="Arial"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Pr>
          <w:rFonts w:ascii="Arial" w:hAnsi="Arial" w:cs="Arial"/>
        </w:rPr>
        <w:tab/>
      </w:r>
      <w:r>
        <w:rPr>
          <w:rFonts w:ascii="Arial" w:hAnsi="Arial" w:cs="Arial"/>
        </w:rPr>
        <w:tab/>
      </w:r>
      <w:r>
        <w:rPr>
          <w:rFonts w:ascii="Arial" w:hAnsi="Arial" w:cs="Arial"/>
        </w:rPr>
        <w:tab/>
      </w:r>
    </w:p>
    <w:p w14:paraId="50453542" w14:textId="77777777" w:rsidR="00203D3D" w:rsidRDefault="00203D3D" w:rsidP="00203D3D">
      <w:pPr>
        <w:spacing w:after="0" w:line="240" w:lineRule="auto"/>
        <w:ind w:firstLine="720"/>
        <w:jc w:val="both"/>
        <w:rPr>
          <w:rFonts w:ascii="Arial" w:hAnsi="Arial" w:cs="Arial"/>
        </w:rPr>
      </w:pPr>
      <w:r>
        <w:rPr>
          <w:rFonts w:ascii="Arial" w:hAnsi="Arial" w:cs="Arial"/>
        </w:rPr>
        <w:tab/>
      </w:r>
      <w:r>
        <w:rPr>
          <w:rFonts w:ascii="Arial" w:hAnsi="Arial" w:cs="Arial"/>
        </w:rPr>
        <w:tab/>
      </w:r>
      <w:r>
        <w:rPr>
          <w:rFonts w:ascii="Arial" w:hAnsi="Arial" w:cs="Arial"/>
        </w:rPr>
        <w:tab/>
      </w:r>
    </w:p>
    <w:p w14:paraId="0A1916CC" w14:textId="77777777" w:rsidR="00203D3D" w:rsidRDefault="00203D3D" w:rsidP="00203D3D">
      <w:pPr>
        <w:autoSpaceDE w:val="0"/>
        <w:autoSpaceDN w:val="0"/>
        <w:adjustRightInd w:val="0"/>
        <w:spacing w:after="0" w:line="240" w:lineRule="auto"/>
        <w:rPr>
          <w:rFonts w:ascii="Arial" w:hAnsi="Arial" w:cs="Arial"/>
          <w:sz w:val="20"/>
          <w:szCs w:val="20"/>
          <w:lang w:val="en-US"/>
        </w:rPr>
      </w:pPr>
    </w:p>
    <w:p w14:paraId="7F8C4036" w14:textId="77777777" w:rsidR="00203D3D" w:rsidRDefault="00203D3D" w:rsidP="00203D3D">
      <w:pPr>
        <w:autoSpaceDE w:val="0"/>
        <w:autoSpaceDN w:val="0"/>
        <w:adjustRightInd w:val="0"/>
        <w:spacing w:after="0" w:line="240" w:lineRule="auto"/>
        <w:rPr>
          <w:rFonts w:ascii="Arial" w:hAnsi="Arial" w:cs="Arial"/>
          <w:sz w:val="20"/>
          <w:szCs w:val="20"/>
        </w:rPr>
      </w:pPr>
    </w:p>
    <w:p w14:paraId="428848FC" w14:textId="77777777" w:rsidR="00203D3D" w:rsidRDefault="00203D3D" w:rsidP="00203D3D">
      <w:pPr>
        <w:spacing w:after="0" w:line="240" w:lineRule="auto"/>
        <w:ind w:firstLine="720"/>
        <w:jc w:val="right"/>
        <w:rPr>
          <w:rFonts w:ascii="Arial" w:hAnsi="Arial" w:cs="Arial"/>
        </w:rPr>
      </w:pPr>
      <w:r>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203D3D" w14:paraId="10F28447" w14:textId="77777777" w:rsidTr="00203D3D">
        <w:trPr>
          <w:trHeight w:val="851"/>
        </w:trPr>
        <w:tc>
          <w:tcPr>
            <w:tcW w:w="4297" w:type="dxa"/>
            <w:hideMark/>
          </w:tcPr>
          <w:p w14:paraId="0164BEA6" w14:textId="77777777" w:rsidR="00203D3D" w:rsidRDefault="00203D3D">
            <w:pPr>
              <w:pStyle w:val="BodyText"/>
              <w:jc w:val="right"/>
              <w:rPr>
                <w:rFonts w:ascii="Arial" w:hAnsi="Arial" w:cs="Arial"/>
                <w:sz w:val="22"/>
                <w:szCs w:val="22"/>
                <w:lang w:val="mk-MK" w:eastAsia="mk-MK"/>
              </w:rPr>
            </w:pPr>
            <w:bookmarkStart w:id="6" w:name="OIzvIme"/>
            <w:bookmarkEnd w:id="6"/>
            <w:r>
              <w:rPr>
                <w:rFonts w:ascii="Arial" w:hAnsi="Arial" w:cs="Arial"/>
                <w:sz w:val="22"/>
                <w:szCs w:val="22"/>
                <w:lang w:val="mk-MK" w:eastAsia="mk-MK"/>
              </w:rPr>
              <w:t>м-р Славица Ацовска</w:t>
            </w:r>
          </w:p>
        </w:tc>
      </w:tr>
    </w:tbl>
    <w:p w14:paraId="42C96472" w14:textId="77777777" w:rsidR="00203D3D" w:rsidRDefault="00203D3D" w:rsidP="00203D3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Д.-на: </w:t>
      </w:r>
      <w:r>
        <w:rPr>
          <w:rFonts w:ascii="Arial" w:hAnsi="Arial" w:cs="Arial"/>
          <w:sz w:val="20"/>
          <w:szCs w:val="20"/>
        </w:rPr>
        <w:tab/>
      </w:r>
    </w:p>
    <w:p w14:paraId="431F47C9" w14:textId="77777777" w:rsidR="00203D3D" w:rsidRDefault="00203D3D" w:rsidP="00203D3D">
      <w:pPr>
        <w:autoSpaceDE w:val="0"/>
        <w:autoSpaceDN w:val="0"/>
        <w:adjustRightInd w:val="0"/>
        <w:spacing w:after="0" w:line="240" w:lineRule="auto"/>
        <w:ind w:left="615"/>
        <w:rPr>
          <w:rFonts w:ascii="Arial" w:hAnsi="Arial" w:cs="Arial"/>
          <w:lang w:val="en-US"/>
        </w:rPr>
      </w:pPr>
      <w:r>
        <w:rPr>
          <w:rFonts w:ascii="Arial" w:hAnsi="Arial" w:cs="Arial"/>
        </w:rPr>
        <w:t>Должник Друштво за производство, трговија и услуги РВМ РУББЕР ВАСТ МЕНАЏМЕНТ ДООЕЛ увоз-извоз с. Порој, ул. бр.101 бр.75, с. Порој</w:t>
      </w:r>
    </w:p>
    <w:p w14:paraId="2211CE6D" w14:textId="77777777" w:rsidR="00203D3D" w:rsidRDefault="00203D3D" w:rsidP="00203D3D">
      <w:pPr>
        <w:autoSpaceDE w:val="0"/>
        <w:autoSpaceDN w:val="0"/>
        <w:adjustRightInd w:val="0"/>
        <w:spacing w:after="0" w:line="240" w:lineRule="auto"/>
        <w:rPr>
          <w:rFonts w:ascii="Arial" w:hAnsi="Arial" w:cs="Arial"/>
        </w:rPr>
      </w:pPr>
      <w:r>
        <w:rPr>
          <w:rFonts w:ascii="Arial" w:hAnsi="Arial" w:cs="Arial"/>
        </w:rPr>
        <w:t>Доверител Стопанска Банка АД Скопје застапувани од  Адвокат Александар Бачоски</w:t>
      </w:r>
    </w:p>
    <w:p w14:paraId="2028EE5C" w14:textId="77777777" w:rsidR="00203D3D" w:rsidRDefault="00203D3D" w:rsidP="00203D3D">
      <w:pPr>
        <w:autoSpaceDE w:val="0"/>
        <w:autoSpaceDN w:val="0"/>
        <w:adjustRightInd w:val="0"/>
        <w:spacing w:after="0" w:line="240" w:lineRule="auto"/>
        <w:rPr>
          <w:rFonts w:ascii="Arial" w:hAnsi="Arial" w:cs="Arial"/>
          <w:lang w:val="ru-RU"/>
        </w:rPr>
      </w:pPr>
      <w:r>
        <w:rPr>
          <w:rFonts w:ascii="Arial" w:hAnsi="Arial" w:cs="Arial"/>
          <w:lang w:val="ru-RU"/>
        </w:rPr>
        <w:t xml:space="preserve">          Дневен весник Нова Македонија </w:t>
      </w:r>
    </w:p>
    <w:p w14:paraId="5D4D1331" w14:textId="77777777" w:rsidR="00203D3D" w:rsidRDefault="00203D3D" w:rsidP="00203D3D">
      <w:pPr>
        <w:autoSpaceDE w:val="0"/>
        <w:autoSpaceDN w:val="0"/>
        <w:adjustRightInd w:val="0"/>
        <w:spacing w:after="0" w:line="240" w:lineRule="auto"/>
        <w:rPr>
          <w:rFonts w:ascii="Arial" w:hAnsi="Arial" w:cs="Arial"/>
          <w:lang w:val="ru-RU"/>
        </w:rPr>
      </w:pPr>
      <w:r>
        <w:rPr>
          <w:rFonts w:ascii="Arial" w:hAnsi="Arial" w:cs="Arial"/>
          <w:lang w:val="ru-RU"/>
        </w:rPr>
        <w:t xml:space="preserve">          електронски на веб страницата на Комората на извршители на РСМ</w:t>
      </w:r>
    </w:p>
    <w:p w14:paraId="70E61B7C" w14:textId="77777777" w:rsidR="00203D3D" w:rsidRDefault="00203D3D" w:rsidP="00203D3D">
      <w:pPr>
        <w:autoSpaceDE w:val="0"/>
        <w:autoSpaceDN w:val="0"/>
        <w:adjustRightInd w:val="0"/>
        <w:spacing w:after="0" w:line="240" w:lineRule="auto"/>
        <w:rPr>
          <w:rFonts w:ascii="Arial" w:hAnsi="Arial" w:cs="Arial"/>
        </w:rPr>
      </w:pPr>
      <w:r>
        <w:rPr>
          <w:rFonts w:ascii="Arial" w:hAnsi="Arial" w:cs="Arial"/>
          <w:lang w:val="ru-RU"/>
        </w:rPr>
        <w:t xml:space="preserve">          Општина Желино, с. Желино</w:t>
      </w:r>
    </w:p>
    <w:p w14:paraId="46B95856" w14:textId="77777777"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8573EA">
        <w:pict w14:anchorId="58BE7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11" o:title=""/>
            <o:lock v:ext="edit" ungrouping="t" rotation="t" cropping="t" verticies="t" text="t" grouping="t"/>
            <o:signatureline v:ext="edit" id="{55629C8E-38E2-437A-8892-1BC7B1447794}" provid="{00000000-0000-0000-0000-000000000000}" signinginstructionsset="t" issignatureline="t"/>
          </v:shape>
        </w:pict>
      </w:r>
    </w:p>
    <w:p w14:paraId="4F7EB17C" w14:textId="77777777" w:rsidR="00823825" w:rsidRDefault="00823825" w:rsidP="00823825">
      <w:pPr>
        <w:jc w:val="both"/>
        <w:rPr>
          <w:rFonts w:ascii="Arial" w:hAnsi="Arial" w:cs="Arial"/>
          <w:b/>
          <w:sz w:val="20"/>
          <w:szCs w:val="20"/>
          <w:lang w:val="en-US"/>
        </w:rPr>
      </w:pPr>
    </w:p>
    <w:p w14:paraId="4A6BBE82" w14:textId="77777777" w:rsidR="00823825" w:rsidRPr="00174163" w:rsidRDefault="00823825" w:rsidP="00823825">
      <w:pPr>
        <w:spacing w:after="0"/>
        <w:jc w:val="both"/>
        <w:rPr>
          <w:rFonts w:ascii="Arial" w:hAnsi="Arial" w:cs="Arial"/>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налог може да се поднесе приговор до Основниот суд </w:t>
      </w:r>
      <w:bookmarkStart w:id="7" w:name="OSudPouka"/>
      <w:bookmarkEnd w:id="7"/>
      <w:r w:rsidR="00203D3D">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sidRPr="00976C69">
        <w:rPr>
          <w:rFonts w:ascii="Arial" w:hAnsi="Arial" w:cs="Arial"/>
          <w:b/>
          <w:bCs/>
          <w:sz w:val="20"/>
          <w:szCs w:val="20"/>
        </w:rPr>
        <w:t xml:space="preserve">                                    </w:t>
      </w:r>
      <w:r>
        <w:rPr>
          <w:rFonts w:ascii="Arial" w:hAnsi="Arial" w:cs="Arial"/>
          <w:b/>
          <w:bCs/>
          <w:color w:val="000080"/>
          <w:sz w:val="20"/>
          <w:szCs w:val="20"/>
        </w:rPr>
        <w:t xml:space="preserve">                                                 </w:t>
      </w:r>
    </w:p>
    <w:p w14:paraId="2278609D" w14:textId="77777777" w:rsidR="00B51157" w:rsidRPr="0021499C" w:rsidRDefault="00B51157" w:rsidP="00B51157">
      <w:pPr>
        <w:autoSpaceDE w:val="0"/>
        <w:autoSpaceDN w:val="0"/>
        <w:adjustRightInd w:val="0"/>
        <w:spacing w:after="0" w:line="240" w:lineRule="auto"/>
      </w:pPr>
    </w:p>
    <w:sectPr w:rsidR="00B51157" w:rsidRPr="0021499C" w:rsidSect="00DF1299">
      <w:footerReference w:type="default" r:id="rId12"/>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6E4F" w14:textId="77777777" w:rsidR="00CE112D" w:rsidRDefault="00CE112D" w:rsidP="00203D3D">
      <w:pPr>
        <w:spacing w:after="0" w:line="240" w:lineRule="auto"/>
      </w:pPr>
      <w:r>
        <w:separator/>
      </w:r>
    </w:p>
  </w:endnote>
  <w:endnote w:type="continuationSeparator" w:id="0">
    <w:p w14:paraId="1447BA26" w14:textId="77777777" w:rsidR="00CE112D" w:rsidRDefault="00CE112D" w:rsidP="0020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0843" w14:textId="77777777" w:rsidR="00203D3D" w:rsidRPr="00203D3D" w:rsidRDefault="00203D3D" w:rsidP="00203D3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3</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17CD" w14:textId="77777777" w:rsidR="00CE112D" w:rsidRDefault="00CE112D" w:rsidP="00203D3D">
      <w:pPr>
        <w:spacing w:after="0" w:line="240" w:lineRule="auto"/>
      </w:pPr>
      <w:r>
        <w:separator/>
      </w:r>
    </w:p>
  </w:footnote>
  <w:footnote w:type="continuationSeparator" w:id="0">
    <w:p w14:paraId="15758642" w14:textId="77777777" w:rsidR="00CE112D" w:rsidRDefault="00CE112D" w:rsidP="00203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132B66"/>
    <w:rsid w:val="00180BCE"/>
    <w:rsid w:val="001B73A8"/>
    <w:rsid w:val="00203D3D"/>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F2C9E"/>
    <w:rsid w:val="004F4016"/>
    <w:rsid w:val="0061005D"/>
    <w:rsid w:val="00665925"/>
    <w:rsid w:val="006A157B"/>
    <w:rsid w:val="006D67A6"/>
    <w:rsid w:val="006F1469"/>
    <w:rsid w:val="00710AAE"/>
    <w:rsid w:val="00765920"/>
    <w:rsid w:val="007A6108"/>
    <w:rsid w:val="007A7847"/>
    <w:rsid w:val="007B32B7"/>
    <w:rsid w:val="00823825"/>
    <w:rsid w:val="00847844"/>
    <w:rsid w:val="008573EA"/>
    <w:rsid w:val="00866DC5"/>
    <w:rsid w:val="0087784C"/>
    <w:rsid w:val="008C43A1"/>
    <w:rsid w:val="00913EF8"/>
    <w:rsid w:val="00926A7A"/>
    <w:rsid w:val="009626C8"/>
    <w:rsid w:val="00990882"/>
    <w:rsid w:val="009A2DAF"/>
    <w:rsid w:val="00AE3FFA"/>
    <w:rsid w:val="00B20C15"/>
    <w:rsid w:val="00B269ED"/>
    <w:rsid w:val="00B41890"/>
    <w:rsid w:val="00B51157"/>
    <w:rsid w:val="00B62603"/>
    <w:rsid w:val="00BC5E22"/>
    <w:rsid w:val="00BF5243"/>
    <w:rsid w:val="00C02E62"/>
    <w:rsid w:val="00C71B87"/>
    <w:rsid w:val="00CC28C6"/>
    <w:rsid w:val="00CE112D"/>
    <w:rsid w:val="00CE2401"/>
    <w:rsid w:val="00CF2E54"/>
    <w:rsid w:val="00D47D14"/>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E70E"/>
  <w15:docId w15:val="{FF245876-D1EA-434C-A98F-E9A5C365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203D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D3D"/>
    <w:rPr>
      <w:sz w:val="22"/>
      <w:szCs w:val="22"/>
      <w:lang w:eastAsia="en-US"/>
    </w:rPr>
  </w:style>
  <w:style w:type="paragraph" w:styleId="Footer">
    <w:name w:val="footer"/>
    <w:basedOn w:val="Normal"/>
    <w:link w:val="FooterChar"/>
    <w:uiPriority w:val="99"/>
    <w:semiHidden/>
    <w:unhideWhenUsed/>
    <w:rsid w:val="00203D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D3D"/>
    <w:rPr>
      <w:sz w:val="22"/>
      <w:szCs w:val="22"/>
      <w:lang w:eastAsia="en-US"/>
    </w:rPr>
  </w:style>
  <w:style w:type="character" w:styleId="Hyperlink">
    <w:name w:val="Hyperlink"/>
    <w:basedOn w:val="DefaultParagraphFont"/>
    <w:uiPriority w:val="99"/>
    <w:semiHidden/>
    <w:unhideWhenUsed/>
    <w:rsid w:val="00203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654529315">
      <w:bodyDiv w:val="1"/>
      <w:marLeft w:val="0"/>
      <w:marRight w:val="0"/>
      <w:marTop w:val="0"/>
      <w:marBottom w:val="0"/>
      <w:divBdr>
        <w:top w:val="none" w:sz="0" w:space="0" w:color="auto"/>
        <w:left w:val="none" w:sz="0" w:space="0" w:color="auto"/>
        <w:bottom w:val="none" w:sz="0" w:space="0" w:color="auto"/>
        <w:right w:val="none" w:sz="0" w:space="0" w:color="auto"/>
      </w:divBdr>
    </w:div>
    <w:div w:id="210124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DataGrid3$ctl02$ctl0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__doPostBack('DataGrid3$ctl02$ctl0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emf"/><Relationship Id="rId5" Type="http://schemas.openxmlformats.org/officeDocument/2006/relationships/endnotes" Target="endnotes.xml"/><Relationship Id="rId10" Type="http://schemas.openxmlformats.org/officeDocument/2006/relationships/hyperlink" Target="javascript:__doPostBack('DataGrid3$ctl03$ctl01','')" TargetMode="External"/><Relationship Id="rId4" Type="http://schemas.openxmlformats.org/officeDocument/2006/relationships/footnotes" Target="footnotes.xml"/><Relationship Id="rId9" Type="http://schemas.openxmlformats.org/officeDocument/2006/relationships/hyperlink" Target="javascript:__doPostBack('DataGrid3$ctl03$ctl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2025-04-11T13:11:00Z</dcterms:created>
  <dcterms:modified xsi:type="dcterms:W3CDTF">2025-04-11T13:11:00Z</dcterms:modified>
</cp:coreProperties>
</file>