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67657">
        <w:tc>
          <w:tcPr>
            <w:tcW w:w="6204" w:type="dxa"/>
            <w:hideMark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67657">
        <w:tc>
          <w:tcPr>
            <w:tcW w:w="6204" w:type="dxa"/>
            <w:hideMark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67657">
        <w:tc>
          <w:tcPr>
            <w:tcW w:w="6204" w:type="dxa"/>
            <w:hideMark/>
          </w:tcPr>
          <w:p w:rsidR="00823825" w:rsidRPr="00DB4229" w:rsidRDefault="00867657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7657">
        <w:tc>
          <w:tcPr>
            <w:tcW w:w="6204" w:type="dxa"/>
            <w:hideMark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7657">
        <w:tc>
          <w:tcPr>
            <w:tcW w:w="6204" w:type="dxa"/>
            <w:hideMark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67657">
              <w:rPr>
                <w:rFonts w:ascii="Arial" w:eastAsia="Times New Roman" w:hAnsi="Arial" w:cs="Arial"/>
                <w:b/>
                <w:lang w:val="en-US"/>
              </w:rPr>
              <w:t>493/2022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67657">
        <w:tc>
          <w:tcPr>
            <w:tcW w:w="6204" w:type="dxa"/>
            <w:hideMark/>
          </w:tcPr>
          <w:p w:rsidR="00823825" w:rsidRPr="00DB4229" w:rsidRDefault="00867657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7657">
        <w:tc>
          <w:tcPr>
            <w:tcW w:w="6204" w:type="dxa"/>
            <w:hideMark/>
          </w:tcPr>
          <w:p w:rsidR="00823825" w:rsidRPr="00DB4229" w:rsidRDefault="00867657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67657">
        <w:tc>
          <w:tcPr>
            <w:tcW w:w="6204" w:type="dxa"/>
            <w:hideMark/>
          </w:tcPr>
          <w:p w:rsidR="00823825" w:rsidRPr="00DB4229" w:rsidRDefault="00867657" w:rsidP="008676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676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867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67657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67657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67657">
        <w:rPr>
          <w:rFonts w:ascii="Arial" w:hAnsi="Arial" w:cs="Arial"/>
        </w:rPr>
        <w:t>доверителот АГРО ЈУНИКОМ ДООЕЛ Скопје</w:t>
      </w:r>
      <w:r w:rsidRPr="00823825">
        <w:rPr>
          <w:rFonts w:ascii="Arial" w:hAnsi="Arial" w:cs="Arial"/>
        </w:rPr>
        <w:t xml:space="preserve"> со </w:t>
      </w:r>
      <w:bookmarkStart w:id="9" w:name="opis_edb1"/>
      <w:bookmarkStart w:id="10" w:name="opis_sed1"/>
      <w:bookmarkEnd w:id="9"/>
      <w:bookmarkEnd w:id="10"/>
      <w:r w:rsidR="00867657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867657">
        <w:rPr>
          <w:rFonts w:ascii="Arial" w:hAnsi="Arial" w:cs="Arial"/>
        </w:rPr>
        <w:t>ул.Борис Трајковски бр.302 преку полномошник Адвокат Методи Поп Методиев од Штип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867657">
        <w:rPr>
          <w:rFonts w:ascii="Arial" w:hAnsi="Arial" w:cs="Arial"/>
        </w:rPr>
        <w:t>НПН.бр.73/22 од 26.05.2022 година на Нотар Соња Стојчева од Гевгелија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867657">
        <w:rPr>
          <w:rFonts w:ascii="Arial" w:hAnsi="Arial" w:cs="Arial"/>
        </w:rPr>
        <w:t>должникот ДПТУ ГАМА ВИНЕРИ ДОО Гевгелија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867657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867657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867657">
        <w:rPr>
          <w:rFonts w:ascii="Arial" w:hAnsi="Arial" w:cs="Arial"/>
        </w:rPr>
        <w:t>ул.Ристо Јанев бр.17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</w:t>
      </w:r>
      <w:r w:rsidR="00F76A57">
        <w:rPr>
          <w:rFonts w:ascii="Arial" w:hAnsi="Arial" w:cs="Arial"/>
          <w:lang w:val="en-US"/>
        </w:rPr>
        <w:t>,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867657">
        <w:rPr>
          <w:rFonts w:ascii="Arial" w:hAnsi="Arial" w:cs="Arial"/>
        </w:rPr>
        <w:t>29.11.2022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67657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</w:t>
      </w:r>
      <w:r w:rsidR="00634C96">
        <w:rPr>
          <w:rFonts w:ascii="Arial" w:eastAsia="Times New Roman" w:hAnsi="Arial" w:cs="Arial"/>
        </w:rPr>
        <w:t>:</w:t>
      </w:r>
    </w:p>
    <w:p w:rsidR="00634C96" w:rsidRDefault="00634C96" w:rsidP="00634C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 w:rsidRPr="00501602">
        <w:rPr>
          <w:rFonts w:ascii="Arial" w:hAnsi="Arial" w:cs="Arial"/>
          <w:b/>
          <w:sz w:val="24"/>
          <w:szCs w:val="24"/>
        </w:rPr>
        <w:t>имотен лист со број 1238 за КО Демир Капија</w:t>
      </w:r>
      <w:r>
        <w:rPr>
          <w:rFonts w:ascii="Arial" w:hAnsi="Arial" w:cs="Arial"/>
        </w:rPr>
        <w:t xml:space="preserve"> при АКН на СМ- Одделение за катастар на недвижности Неготино со следните ознаки:</w:t>
      </w:r>
    </w:p>
    <w:p w:rsidR="00634C96" w:rsidRDefault="00634C96" w:rsidP="00634C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34C96" w:rsidRDefault="00634C96" w:rsidP="00634C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-КП.бр.3614, дел 1, број на зграда 0, улица 29 Ноември , катастарска култура гз гиз, класа 0, со површина од 103м2, која се наоѓа  1/3 идеален дел сосопственост на должникот,</w:t>
      </w:r>
    </w:p>
    <w:p w:rsidR="00634C96" w:rsidRDefault="00634C96" w:rsidP="00634C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-КП.бр.3614, дел 1, број на зграда 1, улица 29 Ноември, катастарска култура гз зпз, класа 0, со површина од 77м2, која се наоѓа 1/3 идеален дел сосопственост на должикот, </w:t>
      </w:r>
    </w:p>
    <w:p w:rsidR="00634C96" w:rsidRDefault="00634C96" w:rsidP="00634C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634C96" w:rsidRDefault="00634C96" w:rsidP="00634C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-КП.бр.3614, дел 1, адреса 29 Ноември, број на зграда 1, намена на зграда А1-1, влез 1, кат СУ, собност 1, намена на посебен дел од зграда П, со внатрешна површина од 14м2, која се наоѓа 1/3 идеален дел сосопственост на должникот,</w:t>
      </w:r>
    </w:p>
    <w:p w:rsidR="00634C96" w:rsidRDefault="00634C96" w:rsidP="00634C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-КП.бр.3614, дел 1, адреса 29 Ноември, број на зграда 1, намена на зграда А1-1, влез 1, кат ПР, број 1, собност 1, намена на посебен дел од зграда СТ, со внатрешна површина од 36м2, која се наоѓа 1/3 идеален дел сосопственост на должникот,</w:t>
      </w:r>
    </w:p>
    <w:p w:rsidR="00634C96" w:rsidRDefault="00634C96" w:rsidP="00634C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-КП.бр.3614, дел 1, адреса 29 Ноември, број на зграда 1, намена на зграда А1-1, влез 1, кат ПР, број 1, намена на посебен дел од зграда СТ, со внатрешна површина од 10м2, која се наоѓа 1/3 идеален дел сосопственост на должникот,</w:t>
      </w:r>
    </w:p>
    <w:p w:rsidR="00634C96" w:rsidRDefault="00634C9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393" w:rsidRPr="0086765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7657">
        <w:rPr>
          <w:rFonts w:ascii="Arial" w:eastAsia="Times New Roman" w:hAnsi="Arial" w:cs="Arial"/>
          <w:b/>
          <w:sz w:val="24"/>
          <w:szCs w:val="24"/>
        </w:rPr>
        <w:t xml:space="preserve">Продажбата ќе се одржи на ден </w:t>
      </w:r>
      <w:r w:rsidR="00867657" w:rsidRPr="00867657">
        <w:rPr>
          <w:rFonts w:ascii="Arial" w:eastAsia="Times New Roman" w:hAnsi="Arial" w:cs="Arial"/>
          <w:b/>
          <w:sz w:val="24"/>
          <w:szCs w:val="24"/>
        </w:rPr>
        <w:t xml:space="preserve">16.12.2022 </w:t>
      </w:r>
      <w:r w:rsidRPr="00867657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867657" w:rsidRPr="00867657">
        <w:rPr>
          <w:rFonts w:ascii="Arial" w:eastAsia="Times New Roman" w:hAnsi="Arial" w:cs="Arial"/>
          <w:b/>
          <w:sz w:val="24"/>
          <w:szCs w:val="24"/>
          <w:lang w:val="ru-RU"/>
        </w:rPr>
        <w:t xml:space="preserve">10:00 </w:t>
      </w:r>
      <w:r w:rsidRPr="00867657">
        <w:rPr>
          <w:rFonts w:ascii="Arial" w:eastAsia="Times New Roman" w:hAnsi="Arial" w:cs="Arial"/>
          <w:b/>
          <w:sz w:val="24"/>
          <w:szCs w:val="24"/>
        </w:rPr>
        <w:t xml:space="preserve">часот  во просториите на </w:t>
      </w:r>
      <w:r w:rsidR="00867657" w:rsidRPr="00867657">
        <w:rPr>
          <w:rFonts w:ascii="Arial" w:eastAsia="Times New Roman" w:hAnsi="Arial" w:cs="Arial"/>
          <w:b/>
          <w:sz w:val="24"/>
          <w:szCs w:val="24"/>
          <w:lang w:val="ru-RU"/>
        </w:rPr>
        <w:t>Извршител Васко Еленов од Кавадарци на ул.Мито Хаџи Василев бр.36-1/1 во Кавадарци</w:t>
      </w:r>
      <w:r w:rsidRPr="00867657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86765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7657">
        <w:rPr>
          <w:rFonts w:ascii="Arial" w:eastAsia="Times New Roman" w:hAnsi="Arial" w:cs="Arial"/>
          <w:sz w:val="24"/>
          <w:szCs w:val="24"/>
          <w:u w:val="single"/>
        </w:rPr>
        <w:t xml:space="preserve">Почетната вредност на недвижноста, утврдена со заклучок </w:t>
      </w:r>
      <w:r w:rsidR="00867657" w:rsidRPr="00867657">
        <w:rPr>
          <w:rFonts w:ascii="Arial" w:eastAsia="Times New Roman" w:hAnsi="Arial" w:cs="Arial"/>
          <w:sz w:val="24"/>
          <w:szCs w:val="24"/>
          <w:u w:val="single"/>
          <w:lang w:val="ru-RU"/>
        </w:rPr>
        <w:t xml:space="preserve">И.бр.493/2022 од 22.11.2022 година </w:t>
      </w:r>
      <w:r w:rsidR="00867657" w:rsidRPr="00867657">
        <w:rPr>
          <w:rFonts w:ascii="Arial" w:eastAsia="Times New Roman" w:hAnsi="Arial" w:cs="Arial"/>
          <w:sz w:val="24"/>
          <w:szCs w:val="24"/>
          <w:u w:val="single"/>
        </w:rPr>
        <w:t>на извршителот Васко Еленов од Кавадарци</w:t>
      </w:r>
      <w:r w:rsidRPr="00867657">
        <w:rPr>
          <w:rFonts w:ascii="Arial" w:eastAsia="Times New Roman" w:hAnsi="Arial" w:cs="Arial"/>
          <w:sz w:val="24"/>
          <w:szCs w:val="24"/>
          <w:u w:val="single"/>
        </w:rPr>
        <w:t xml:space="preserve">,  </w:t>
      </w:r>
      <w:r w:rsidRPr="00867657">
        <w:rPr>
          <w:rFonts w:ascii="Arial" w:eastAsia="Times New Roman" w:hAnsi="Arial" w:cs="Arial"/>
          <w:b/>
          <w:sz w:val="24"/>
          <w:szCs w:val="24"/>
          <w:u w:val="single"/>
        </w:rPr>
        <w:t xml:space="preserve">изнесува </w:t>
      </w:r>
      <w:r w:rsidR="00867657" w:rsidRPr="00867657">
        <w:rPr>
          <w:rFonts w:ascii="Arial" w:eastAsia="Times New Roman" w:hAnsi="Arial" w:cs="Arial"/>
          <w:b/>
          <w:sz w:val="24"/>
          <w:szCs w:val="24"/>
          <w:u w:val="single"/>
        </w:rPr>
        <w:t xml:space="preserve">344.391,00 </w:t>
      </w:r>
      <w:r w:rsidRPr="00867657">
        <w:rPr>
          <w:rFonts w:ascii="Arial" w:eastAsia="Times New Roman" w:hAnsi="Arial" w:cs="Arial"/>
          <w:b/>
          <w:sz w:val="24"/>
          <w:szCs w:val="24"/>
          <w:u w:val="single"/>
        </w:rPr>
        <w:t>денари</w:t>
      </w:r>
      <w:r w:rsidRPr="00867657">
        <w:rPr>
          <w:rFonts w:ascii="Arial" w:eastAsia="Times New Roman" w:hAnsi="Arial" w:cs="Arial"/>
          <w:sz w:val="24"/>
          <w:szCs w:val="24"/>
          <w:u w:val="single"/>
        </w:rPr>
        <w:t>, под која недвижноста не може да се продаде на првото јавно наддавање</w:t>
      </w:r>
      <w:r w:rsidRPr="00211393">
        <w:rPr>
          <w:rFonts w:ascii="Arial" w:eastAsia="Times New Roman" w:hAnsi="Arial" w:cs="Arial"/>
        </w:rPr>
        <w:t>.</w:t>
      </w:r>
    </w:p>
    <w:p w:rsidR="00867657" w:rsidRDefault="0086765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6765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67657">
        <w:rPr>
          <w:rFonts w:ascii="Arial" w:eastAsia="Times New Roman" w:hAnsi="Arial" w:cs="Arial"/>
          <w:lang w:val="ru-RU"/>
        </w:rPr>
        <w:t>: Налог за извршување врз недвижност врз основа на чл.166 од ЗИ со И.бр.493/2022 од 13.07.2022 година на Извршител Васко Еленов од Кавадарци, врз чија недвижност се спроведува и ова извршување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867657" w:rsidRPr="00211393" w:rsidRDefault="0086765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7657">
        <w:rPr>
          <w:rFonts w:ascii="Arial" w:eastAsia="Times New Roman" w:hAnsi="Arial" w:cs="Arial"/>
          <w:u w:val="single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67657" w:rsidRPr="00867657">
        <w:rPr>
          <w:rFonts w:ascii="Arial" w:eastAsia="Times New Roman" w:hAnsi="Arial" w:cs="Arial"/>
          <w:u w:val="single"/>
        </w:rPr>
        <w:t xml:space="preserve"> односно 34.439,00 денари</w:t>
      </w:r>
      <w:r w:rsidRPr="00211393">
        <w:rPr>
          <w:rFonts w:ascii="Arial" w:eastAsia="Times New Roman" w:hAnsi="Arial" w:cs="Arial"/>
        </w:rPr>
        <w:t xml:space="preserve">. </w:t>
      </w:r>
    </w:p>
    <w:p w:rsidR="00867657" w:rsidRPr="00211393" w:rsidRDefault="0086765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634C9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val="ru-RU"/>
        </w:rPr>
      </w:pPr>
      <w:r w:rsidRPr="00634C96">
        <w:rPr>
          <w:rFonts w:ascii="Arial" w:eastAsia="Times New Roman" w:hAnsi="Arial" w:cs="Arial"/>
          <w:u w:val="single"/>
        </w:rPr>
        <w:t>Уплатата на паричните средства на име гаранција се врши на жиро сметката од извршителот со бр.</w:t>
      </w:r>
      <w:r w:rsidR="00634C96" w:rsidRPr="00634C96">
        <w:rPr>
          <w:rFonts w:ascii="Arial" w:eastAsia="Times New Roman" w:hAnsi="Arial" w:cs="Arial"/>
          <w:u w:val="single"/>
        </w:rPr>
        <w:t xml:space="preserve"> 280109101730348</w:t>
      </w:r>
      <w:r w:rsidRPr="00634C96">
        <w:rPr>
          <w:rFonts w:ascii="Arial" w:eastAsia="Times New Roman" w:hAnsi="Arial" w:cs="Arial"/>
          <w:u w:val="single"/>
          <w:lang w:val="ru-RU"/>
        </w:rPr>
        <w:t xml:space="preserve"> </w:t>
      </w:r>
      <w:r w:rsidRPr="00634C96">
        <w:rPr>
          <w:rFonts w:ascii="Arial" w:eastAsia="Times New Roman" w:hAnsi="Arial" w:cs="Arial"/>
          <w:u w:val="single"/>
        </w:rPr>
        <w:t xml:space="preserve">која се води кај </w:t>
      </w:r>
      <w:r w:rsidR="00634C96" w:rsidRPr="00634C96">
        <w:rPr>
          <w:rFonts w:ascii="Arial" w:eastAsia="Times New Roman" w:hAnsi="Arial" w:cs="Arial"/>
          <w:u w:val="single"/>
          <w:lang w:val="ru-RU"/>
        </w:rPr>
        <w:t>Силк Роуд Банка АД Скопје</w:t>
      </w:r>
      <w:r w:rsidRPr="00634C96">
        <w:rPr>
          <w:rFonts w:ascii="Arial" w:eastAsia="Times New Roman" w:hAnsi="Arial" w:cs="Arial"/>
          <w:u w:val="single"/>
        </w:rPr>
        <w:t xml:space="preserve"> и даночен број </w:t>
      </w:r>
      <w:r w:rsidR="00634C96" w:rsidRPr="00634C96">
        <w:rPr>
          <w:rFonts w:ascii="Arial" w:eastAsia="Times New Roman" w:hAnsi="Arial" w:cs="Arial"/>
          <w:u w:val="single"/>
          <w:lang w:val="ru-RU"/>
        </w:rPr>
        <w:t>5011010501830.</w:t>
      </w:r>
    </w:p>
    <w:p w:rsidR="00634C96" w:rsidRPr="00211393" w:rsidRDefault="00634C9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6765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67657">
        <w:rPr>
          <w:rFonts w:ascii="Arial" w:eastAsia="Times New Roman" w:hAnsi="Arial" w:cs="Arial"/>
          <w:lang w:val="ru-RU"/>
        </w:rPr>
        <w:t>весникот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867657">
        <w:trPr>
          <w:trHeight w:val="851"/>
        </w:trPr>
        <w:tc>
          <w:tcPr>
            <w:tcW w:w="4297" w:type="dxa"/>
          </w:tcPr>
          <w:p w:rsidR="00823825" w:rsidRPr="000406D7" w:rsidRDefault="00867657" w:rsidP="0086765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51157" w:rsidRPr="0021499C" w:rsidRDefault="00B51157" w:rsidP="00F76A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62" w:rsidRDefault="00F22462" w:rsidP="00867657">
      <w:pPr>
        <w:spacing w:after="0" w:line="240" w:lineRule="auto"/>
      </w:pPr>
      <w:r>
        <w:separator/>
      </w:r>
    </w:p>
  </w:endnote>
  <w:endnote w:type="continuationSeparator" w:id="0">
    <w:p w:rsidR="00F22462" w:rsidRDefault="00F22462" w:rsidP="0086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96" w:rsidRPr="00867657" w:rsidRDefault="00634C96" w:rsidP="008676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53FC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53FC7">
      <w:rPr>
        <w:rFonts w:ascii="Arial" w:hAnsi="Arial" w:cs="Arial"/>
        <w:sz w:val="14"/>
      </w:rPr>
      <w:fldChar w:fldCharType="separate"/>
    </w:r>
    <w:r w:rsidR="0029062A">
      <w:rPr>
        <w:rFonts w:ascii="Arial" w:hAnsi="Arial" w:cs="Arial"/>
        <w:noProof/>
        <w:sz w:val="14"/>
      </w:rPr>
      <w:t>1</w:t>
    </w:r>
    <w:r w:rsidR="00A53FC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62" w:rsidRDefault="00F22462" w:rsidP="00867657">
      <w:pPr>
        <w:spacing w:after="0" w:line="240" w:lineRule="auto"/>
      </w:pPr>
      <w:r>
        <w:separator/>
      </w:r>
    </w:p>
  </w:footnote>
  <w:footnote w:type="continuationSeparator" w:id="0">
    <w:p w:rsidR="00F22462" w:rsidRDefault="00F22462" w:rsidP="0086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A5A"/>
    <w:multiLevelType w:val="hybridMultilevel"/>
    <w:tmpl w:val="533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47D35"/>
    <w:rsid w:val="00180BCE"/>
    <w:rsid w:val="001910BF"/>
    <w:rsid w:val="00211393"/>
    <w:rsid w:val="0021499C"/>
    <w:rsid w:val="00226087"/>
    <w:rsid w:val="00232336"/>
    <w:rsid w:val="002514BB"/>
    <w:rsid w:val="00253CB5"/>
    <w:rsid w:val="002624CE"/>
    <w:rsid w:val="00272123"/>
    <w:rsid w:val="0029062A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4C96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67657"/>
    <w:rsid w:val="0087784C"/>
    <w:rsid w:val="008862EF"/>
    <w:rsid w:val="008C43A1"/>
    <w:rsid w:val="00913EF8"/>
    <w:rsid w:val="00926A7A"/>
    <w:rsid w:val="009626C8"/>
    <w:rsid w:val="00990882"/>
    <w:rsid w:val="00A53FC7"/>
    <w:rsid w:val="00AE3FFA"/>
    <w:rsid w:val="00AF30A5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2462"/>
    <w:rsid w:val="00F23081"/>
    <w:rsid w:val="00F65B23"/>
    <w:rsid w:val="00F75153"/>
    <w:rsid w:val="00F76A57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6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6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6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6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3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2022-11-28T12:16:00Z</cp:lastPrinted>
  <dcterms:created xsi:type="dcterms:W3CDTF">2022-11-30T08:57:00Z</dcterms:created>
  <dcterms:modified xsi:type="dcterms:W3CDTF">2022-11-30T08:57:00Z</dcterms:modified>
</cp:coreProperties>
</file>