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93226">
        <w:tc>
          <w:tcPr>
            <w:tcW w:w="6204" w:type="dxa"/>
            <w:hideMark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93226">
        <w:tc>
          <w:tcPr>
            <w:tcW w:w="6204" w:type="dxa"/>
            <w:hideMark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93226">
        <w:tc>
          <w:tcPr>
            <w:tcW w:w="6204" w:type="dxa"/>
            <w:hideMark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932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93226">
        <w:tc>
          <w:tcPr>
            <w:tcW w:w="6204" w:type="dxa"/>
            <w:hideMark/>
          </w:tcPr>
          <w:p w:rsidR="00823825" w:rsidRPr="00DB4229" w:rsidRDefault="00E93226" w:rsidP="00E932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93226">
        <w:tc>
          <w:tcPr>
            <w:tcW w:w="6204" w:type="dxa"/>
            <w:hideMark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93226">
        <w:tc>
          <w:tcPr>
            <w:tcW w:w="6204" w:type="dxa"/>
            <w:hideMark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93226">
              <w:rPr>
                <w:rFonts w:ascii="Arial" w:eastAsia="Times New Roman" w:hAnsi="Arial" w:cs="Arial"/>
                <w:b/>
                <w:lang w:val="en-US"/>
              </w:rPr>
              <w:t>510/2022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93226">
        <w:tc>
          <w:tcPr>
            <w:tcW w:w="6204" w:type="dxa"/>
            <w:hideMark/>
          </w:tcPr>
          <w:p w:rsidR="00823825" w:rsidRPr="00DB4229" w:rsidRDefault="00E93226" w:rsidP="00E932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93226">
        <w:tc>
          <w:tcPr>
            <w:tcW w:w="6204" w:type="dxa"/>
            <w:hideMark/>
          </w:tcPr>
          <w:p w:rsidR="00823825" w:rsidRPr="00DB4229" w:rsidRDefault="00E93226" w:rsidP="00E932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93226">
        <w:tc>
          <w:tcPr>
            <w:tcW w:w="6204" w:type="dxa"/>
            <w:hideMark/>
          </w:tcPr>
          <w:p w:rsidR="00823825" w:rsidRPr="00DB4229" w:rsidRDefault="00E93226" w:rsidP="00E9322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9322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93226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93226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93226"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9322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93226">
        <w:rPr>
          <w:rFonts w:ascii="Arial" w:hAnsi="Arial" w:cs="Arial"/>
        </w:rPr>
        <w:t>ЕДБ 4030993261735 и ЕМБС 4558669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93226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93226">
        <w:rPr>
          <w:rFonts w:ascii="Arial" w:hAnsi="Arial" w:cs="Arial"/>
        </w:rPr>
        <w:t>ул Македонија бр.9/11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93226">
        <w:rPr>
          <w:rFonts w:ascii="Arial" w:hAnsi="Arial" w:cs="Arial"/>
        </w:rPr>
        <w:t>ОДУ.бр.477/18 од 31.08.2018 година на Нотар Тана Топалоска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93226">
        <w:rPr>
          <w:rFonts w:ascii="Arial" w:hAnsi="Arial" w:cs="Arial"/>
        </w:rPr>
        <w:t>заложниот должник Волканоска Стојна од Охрид со живеалиште на ул. Мирче Ацев бр.31 Охрид и должникот Гордана Ристеска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93226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</w:t>
      </w:r>
      <w:r w:rsidR="00E93226">
        <w:rPr>
          <w:rFonts w:ascii="Arial" w:hAnsi="Arial" w:cs="Arial"/>
        </w:rPr>
        <w:t xml:space="preserve">со </w:t>
      </w:r>
      <w:r w:rsidR="00E93226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E93226">
        <w:rPr>
          <w:rFonts w:ascii="Arial" w:hAnsi="Arial" w:cs="Arial"/>
        </w:rPr>
        <w:t>ул,,Сирма Војвода,,108/2-3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="00E93226">
        <w:rPr>
          <w:rFonts w:ascii="Arial" w:hAnsi="Arial" w:cs="Arial"/>
        </w:rPr>
        <w:t>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E93226" w:rsidRPr="00E93226">
        <w:rPr>
          <w:rFonts w:ascii="Arial" w:hAnsi="Arial" w:cs="Arial"/>
        </w:rPr>
        <w:t>1.773.984,00 денари</w:t>
      </w:r>
      <w:r w:rsidR="00E93226" w:rsidRPr="00A60426">
        <w:rPr>
          <w:rFonts w:ascii="Arial" w:hAnsi="Arial" w:cs="Arial"/>
          <w:sz w:val="20"/>
          <w:szCs w:val="20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E93226">
        <w:rPr>
          <w:rFonts w:ascii="Arial" w:hAnsi="Arial" w:cs="Arial"/>
        </w:rPr>
        <w:t>05.05.2022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23825" w:rsidRDefault="00B51157" w:rsidP="005D6EB7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3578AF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E93226" w:rsidRPr="00E93226">
        <w:rPr>
          <w:rFonts w:ascii="Arial" w:hAnsi="Arial" w:cs="Arial"/>
        </w:rPr>
        <w:t xml:space="preserve">недвижноста опишана во </w:t>
      </w:r>
      <w:r w:rsidR="00E93226" w:rsidRPr="00E93226">
        <w:rPr>
          <w:rFonts w:ascii="Arial" w:hAnsi="Arial" w:cs="Arial"/>
          <w:b/>
        </w:rPr>
        <w:t xml:space="preserve">лист В од имотен лист 15470 за КО Охрид 2 како: </w:t>
      </w:r>
      <w:r w:rsidR="00E93226" w:rsidRPr="00E93226">
        <w:rPr>
          <w:rFonts w:ascii="Arial" w:hAnsi="Arial" w:cs="Arial"/>
        </w:rPr>
        <w:t>КП.бр.10658 дел 0 на м.в. Даме Груев Б1/28 број на зграда/друг објект1, намена на зграда преземена при конверзија на податоците од стариот ел.систем А2, влез  кат 5 број 28, намена на посебен/заедички дел од зграда СТ, внатрешна површина 37 м.к.в., КП.бр.10658 дел 0 на м.в. Даме Груев Б1/28 број на зграда/друг објект1, намена на зграда преземена при конверзија на податоците од стариот ел.систем А2-1, влез кат ПР број 28, намена на посебен/заедички дел од зграда П, внатрешна површина 3 м.к.в.</w:t>
      </w:r>
      <w:r w:rsidR="00E93226" w:rsidRPr="00E93226">
        <w:rPr>
          <w:rFonts w:ascii="Arial" w:hAnsi="Arial" w:cs="Arial"/>
          <w:bCs/>
        </w:rPr>
        <w:t>,</w:t>
      </w:r>
      <w:r w:rsidR="003578AF" w:rsidRPr="003578AF">
        <w:rPr>
          <w:rFonts w:ascii="Arial" w:hAnsi="Arial" w:cs="Arial"/>
          <w:sz w:val="20"/>
          <w:szCs w:val="20"/>
        </w:rPr>
        <w:t xml:space="preserve"> </w:t>
      </w:r>
      <w:r w:rsidR="003578AF" w:rsidRPr="003578AF">
        <w:rPr>
          <w:rFonts w:ascii="Arial" w:hAnsi="Arial" w:cs="Arial"/>
        </w:rPr>
        <w:t>сопственост на должникот Волканоска Стојна од Охрид</w:t>
      </w:r>
      <w:r w:rsidR="003578AF">
        <w:rPr>
          <w:rFonts w:ascii="Arial" w:hAnsi="Arial" w:cs="Arial"/>
        </w:rPr>
        <w:t>.</w:t>
      </w:r>
    </w:p>
    <w:p w:rsidR="006A0879" w:rsidRPr="006A0879" w:rsidRDefault="006A0879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A0879">
        <w:rPr>
          <w:rFonts w:ascii="Arial" w:hAnsi="Arial" w:cs="Arial"/>
        </w:rPr>
        <w:t xml:space="preserve">Продажбата ќе се одржи на ден </w:t>
      </w:r>
      <w:r w:rsidR="00121424">
        <w:rPr>
          <w:rFonts w:ascii="Arial" w:hAnsi="Arial" w:cs="Arial"/>
          <w:b/>
          <w:lang w:val="en-US"/>
        </w:rPr>
        <w:t>27.05.2022</w:t>
      </w:r>
      <w:r w:rsidR="005D6EB7">
        <w:rPr>
          <w:rFonts w:ascii="Arial" w:hAnsi="Arial" w:cs="Arial"/>
          <w:b/>
        </w:rPr>
        <w:t xml:space="preserve"> </w:t>
      </w:r>
      <w:r w:rsidRPr="006A0879">
        <w:rPr>
          <w:rFonts w:ascii="Arial" w:hAnsi="Arial" w:cs="Arial"/>
          <w:b/>
        </w:rPr>
        <w:t xml:space="preserve">година во </w:t>
      </w:r>
      <w:r w:rsidRPr="006A0879">
        <w:rPr>
          <w:rFonts w:ascii="Arial" w:hAnsi="Arial" w:cs="Arial"/>
          <w:b/>
          <w:lang w:val="ru-RU"/>
        </w:rPr>
        <w:t>10.</w:t>
      </w:r>
      <w:r w:rsidRPr="006A0879">
        <w:rPr>
          <w:rFonts w:ascii="Arial" w:hAnsi="Arial" w:cs="Arial"/>
          <w:b/>
        </w:rPr>
        <w:t>0</w:t>
      </w:r>
      <w:r w:rsidRPr="006A0879">
        <w:rPr>
          <w:rFonts w:ascii="Arial" w:hAnsi="Arial" w:cs="Arial"/>
          <w:b/>
          <w:lang w:val="ru-RU"/>
        </w:rPr>
        <w:t xml:space="preserve">0 </w:t>
      </w:r>
      <w:r w:rsidRPr="006A0879">
        <w:rPr>
          <w:rFonts w:ascii="Arial" w:hAnsi="Arial" w:cs="Arial"/>
          <w:b/>
        </w:rPr>
        <w:t xml:space="preserve">часот </w:t>
      </w:r>
      <w:r w:rsidRPr="006A0879">
        <w:rPr>
          <w:rFonts w:ascii="Arial" w:hAnsi="Arial" w:cs="Arial"/>
          <w:lang w:val="bg-BG"/>
        </w:rPr>
        <w:t xml:space="preserve">во просториите на извршителот Гордана Џутеска </w:t>
      </w:r>
      <w:r w:rsidRPr="006A0879">
        <w:rPr>
          <w:rFonts w:ascii="Arial" w:hAnsi="Arial" w:cs="Arial"/>
        </w:rPr>
        <w:t>именуван за подрачјето на Основниот суд Охрид, Струга и Дебар, на ул.“Димитар Влахов“ бр.14 во Охрид.</w:t>
      </w:r>
    </w:p>
    <w:p w:rsidR="006A0879" w:rsidRDefault="006A0879" w:rsidP="0021139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0879" w:rsidRPr="006A0879" w:rsidRDefault="006A0879" w:rsidP="006A087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A0879">
        <w:rPr>
          <w:rFonts w:ascii="Arial" w:eastAsia="Times New Roman" w:hAnsi="Arial" w:cs="Arial"/>
        </w:rPr>
        <w:t>Почетната вредност на недвижноста</w:t>
      </w:r>
      <w:r w:rsidRPr="006A0879">
        <w:rPr>
          <w:rFonts w:ascii="Arial" w:eastAsia="Times New Roman" w:hAnsi="Arial" w:cs="Arial"/>
          <w:lang w:val="en-US"/>
        </w:rPr>
        <w:t xml:space="preserve"> e</w:t>
      </w:r>
      <w:r w:rsidRPr="006A0879">
        <w:rPr>
          <w:rFonts w:ascii="Arial" w:eastAsia="Times New Roman" w:hAnsi="Arial" w:cs="Arial"/>
        </w:rPr>
        <w:t xml:space="preserve"> утврдена со заклучок на извршителот </w:t>
      </w:r>
      <w:r w:rsidRPr="006A0879">
        <w:rPr>
          <w:rFonts w:ascii="Arial" w:eastAsia="Times New Roman" w:hAnsi="Arial" w:cs="Arial"/>
          <w:lang w:val="ru-RU"/>
        </w:rPr>
        <w:t xml:space="preserve">од </w:t>
      </w:r>
      <w:r w:rsidRPr="006A0879">
        <w:rPr>
          <w:rFonts w:ascii="Arial" w:hAnsi="Arial" w:cs="Arial"/>
        </w:rPr>
        <w:t xml:space="preserve">21.04.2022 </w:t>
      </w:r>
      <w:r w:rsidRPr="006A0879">
        <w:rPr>
          <w:rFonts w:ascii="Arial" w:eastAsia="Times New Roman" w:hAnsi="Arial" w:cs="Arial"/>
          <w:lang w:val="ru-RU"/>
        </w:rPr>
        <w:t xml:space="preserve">година и </w:t>
      </w:r>
      <w:r w:rsidRPr="006A0879">
        <w:rPr>
          <w:rFonts w:ascii="Arial" w:eastAsia="Times New Roman" w:hAnsi="Arial" w:cs="Arial"/>
        </w:rPr>
        <w:t xml:space="preserve">изнесува </w:t>
      </w:r>
      <w:r w:rsidRPr="006A0879">
        <w:rPr>
          <w:rFonts w:ascii="Arial" w:hAnsi="Arial" w:cs="Arial"/>
          <w:lang w:val="en-US"/>
        </w:rPr>
        <w:t>1.976.240,00</w:t>
      </w:r>
      <w:r w:rsidRPr="006A0879">
        <w:rPr>
          <w:rFonts w:ascii="Arial" w:hAnsi="Arial" w:cs="Arial"/>
        </w:rPr>
        <w:t xml:space="preserve"> денари</w:t>
      </w:r>
      <w:r w:rsidRPr="006A0879">
        <w:rPr>
          <w:rFonts w:ascii="Arial" w:eastAsia="Times New Roman" w:hAnsi="Arial" w:cs="Arial"/>
        </w:rPr>
        <w:t>, под која вредност недвижноста не може да се продаде на првото јавно наддавање.</w:t>
      </w:r>
    </w:p>
    <w:p w:rsidR="006A0879" w:rsidRDefault="006A0879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14D9" w:rsidRPr="001A0B76" w:rsidRDefault="000514D9" w:rsidP="000514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A0B76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службености:</w:t>
      </w:r>
    </w:p>
    <w:p w:rsidR="000514D9" w:rsidRPr="001A0B76" w:rsidRDefault="000514D9" w:rsidP="000514D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514D9" w:rsidRDefault="005D6EB7" w:rsidP="005D6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sz w:val="24"/>
          <w:szCs w:val="24"/>
        </w:rPr>
        <w:t>Нотарски акт – договор за залог – хипотека врз недвижност ОДУ .бр.477/18 од 31.08.2018 година на Нотар Тана Топалоска;</w:t>
      </w:r>
    </w:p>
    <w:p w:rsidR="005D6EB7" w:rsidRDefault="005D6EB7" w:rsidP="005D6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D6EB7" w:rsidRPr="005D6EB7" w:rsidRDefault="005D6EB7" w:rsidP="005D6EB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-Налог за извршување врз недвижност И.бр.510/2022 од 03.03.2022 година на Извршител Гордана Џутеска;</w:t>
      </w:r>
    </w:p>
    <w:p w:rsidR="0093475E" w:rsidRPr="001A0B76" w:rsidRDefault="0093475E" w:rsidP="00051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514D9" w:rsidRDefault="000514D9" w:rsidP="005D6EB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A0B76">
        <w:rPr>
          <w:rFonts w:ascii="Arial" w:eastAsia="Times New Roman" w:hAnsi="Arial" w:cs="Arial"/>
          <w:sz w:val="24"/>
          <w:szCs w:val="24"/>
        </w:rPr>
        <w:t xml:space="preserve"> </w:t>
      </w:r>
      <w:r w:rsidRPr="000514D9">
        <w:rPr>
          <w:rFonts w:ascii="Arial" w:eastAsia="Times New Roman" w:hAnsi="Arial" w:cs="Arial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</w:t>
      </w:r>
      <w:r w:rsidRPr="000514D9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5D6EB7" w:rsidRPr="000514D9" w:rsidRDefault="005D6EB7" w:rsidP="005D6EB7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0514D9" w:rsidRPr="000514D9" w:rsidRDefault="000514D9" w:rsidP="000514D9">
      <w:pPr>
        <w:ind w:firstLine="720"/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0514D9" w:rsidRPr="000514D9" w:rsidRDefault="000514D9" w:rsidP="000514D9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0514D9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0514D9" w:rsidRPr="000514D9" w:rsidRDefault="000514D9" w:rsidP="000514D9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0514D9" w:rsidRPr="000514D9" w:rsidRDefault="000514D9" w:rsidP="000514D9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0514D9" w:rsidRPr="000514D9" w:rsidRDefault="000514D9" w:rsidP="000514D9">
      <w:pPr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0514D9" w:rsidRPr="000514D9" w:rsidRDefault="000514D9" w:rsidP="000514D9">
      <w:pPr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0514D9" w:rsidRPr="000514D9" w:rsidRDefault="000514D9" w:rsidP="000514D9">
      <w:pPr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0514D9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93226">
        <w:trPr>
          <w:trHeight w:val="851"/>
        </w:trPr>
        <w:tc>
          <w:tcPr>
            <w:tcW w:w="4297" w:type="dxa"/>
          </w:tcPr>
          <w:p w:rsidR="00823825" w:rsidRPr="000406D7" w:rsidRDefault="00E93226" w:rsidP="00E9322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5D6EB7" w:rsidRPr="005D6EB7" w:rsidRDefault="005D6EB7" w:rsidP="005D6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 xml:space="preserve">Д.-на: </w:t>
      </w:r>
      <w:r w:rsidRPr="005D6EB7">
        <w:rPr>
          <w:rFonts w:ascii="Arial" w:hAnsi="Arial" w:cs="Arial"/>
        </w:rPr>
        <w:tab/>
      </w:r>
    </w:p>
    <w:p w:rsidR="005D6EB7" w:rsidRPr="005D6EB7" w:rsidRDefault="005D6EB7" w:rsidP="005D6E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>Должни</w:t>
      </w:r>
      <w:r w:rsidR="00C61182">
        <w:rPr>
          <w:rFonts w:ascii="Arial" w:hAnsi="Arial" w:cs="Arial"/>
        </w:rPr>
        <w:t>ци</w:t>
      </w:r>
    </w:p>
    <w:p w:rsidR="005D6EB7" w:rsidRPr="005D6EB7" w:rsidRDefault="005D6EB7" w:rsidP="005D6E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>Доверител</w:t>
      </w:r>
    </w:p>
    <w:p w:rsidR="005D6EB7" w:rsidRPr="005D6EB7" w:rsidRDefault="005D6EB7" w:rsidP="005D6E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>УЈП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214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E9322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63" w:rsidRDefault="006D5163" w:rsidP="00E93226">
      <w:pPr>
        <w:spacing w:after="0" w:line="240" w:lineRule="auto"/>
      </w:pPr>
      <w:r>
        <w:separator/>
      </w:r>
    </w:p>
  </w:endnote>
  <w:endnote w:type="continuationSeparator" w:id="1">
    <w:p w:rsidR="006D5163" w:rsidRDefault="006D5163" w:rsidP="00E9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63" w:rsidRPr="00E93226" w:rsidRDefault="006D5163" w:rsidP="00E9322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E6B0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E6B08">
      <w:rPr>
        <w:rFonts w:ascii="Arial" w:hAnsi="Arial" w:cs="Arial"/>
        <w:sz w:val="14"/>
      </w:rPr>
      <w:fldChar w:fldCharType="separate"/>
    </w:r>
    <w:r w:rsidR="00121424">
      <w:rPr>
        <w:rFonts w:ascii="Arial" w:hAnsi="Arial" w:cs="Arial"/>
        <w:noProof/>
        <w:sz w:val="14"/>
      </w:rPr>
      <w:t>1</w:t>
    </w:r>
    <w:r w:rsidR="005E6B0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63" w:rsidRDefault="006D5163" w:rsidP="00E93226">
      <w:pPr>
        <w:spacing w:after="0" w:line="240" w:lineRule="auto"/>
      </w:pPr>
      <w:r>
        <w:separator/>
      </w:r>
    </w:p>
  </w:footnote>
  <w:footnote w:type="continuationSeparator" w:id="1">
    <w:p w:rsidR="006D5163" w:rsidRDefault="006D5163" w:rsidP="00E9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277"/>
    <w:multiLevelType w:val="hybridMultilevel"/>
    <w:tmpl w:val="40845516"/>
    <w:lvl w:ilvl="0" w:tplc="AF282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D5043"/>
    <w:multiLevelType w:val="hybridMultilevel"/>
    <w:tmpl w:val="AB648A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514D9"/>
    <w:rsid w:val="000A48CC"/>
    <w:rsid w:val="000A4928"/>
    <w:rsid w:val="000E42A9"/>
    <w:rsid w:val="00121424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578AF"/>
    <w:rsid w:val="003A39C4"/>
    <w:rsid w:val="003B40CD"/>
    <w:rsid w:val="003D21AC"/>
    <w:rsid w:val="003D4A9E"/>
    <w:rsid w:val="00451FBC"/>
    <w:rsid w:val="00456CDE"/>
    <w:rsid w:val="0046102D"/>
    <w:rsid w:val="004F2C9E"/>
    <w:rsid w:val="004F4016"/>
    <w:rsid w:val="005D6EB7"/>
    <w:rsid w:val="005E6B08"/>
    <w:rsid w:val="0061005D"/>
    <w:rsid w:val="00665925"/>
    <w:rsid w:val="006A0879"/>
    <w:rsid w:val="006A157B"/>
    <w:rsid w:val="006D5163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3475E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1182"/>
    <w:rsid w:val="00C71B87"/>
    <w:rsid w:val="00CC28C6"/>
    <w:rsid w:val="00CE2401"/>
    <w:rsid w:val="00CF2E54"/>
    <w:rsid w:val="00D47D14"/>
    <w:rsid w:val="00D85291"/>
    <w:rsid w:val="00DA5DC9"/>
    <w:rsid w:val="00DC321E"/>
    <w:rsid w:val="00DF1299"/>
    <w:rsid w:val="00E01FCA"/>
    <w:rsid w:val="00E3104F"/>
    <w:rsid w:val="00E41120"/>
    <w:rsid w:val="00E54AAA"/>
    <w:rsid w:val="00E64DBC"/>
    <w:rsid w:val="00E93226"/>
    <w:rsid w:val="00EF46AF"/>
    <w:rsid w:val="00F23081"/>
    <w:rsid w:val="00F65B23"/>
    <w:rsid w:val="00F70379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2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9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22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D6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14</cp:revision>
  <cp:lastPrinted>2022-05-05T07:31:00Z</cp:lastPrinted>
  <dcterms:created xsi:type="dcterms:W3CDTF">2022-05-05T06:47:00Z</dcterms:created>
  <dcterms:modified xsi:type="dcterms:W3CDTF">2022-05-05T07:37:00Z</dcterms:modified>
</cp:coreProperties>
</file>