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43291">
        <w:tc>
          <w:tcPr>
            <w:tcW w:w="6204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B43291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43291">
              <w:rPr>
                <w:rFonts w:ascii="Arial" w:eastAsia="Times New Roman" w:hAnsi="Arial" w:cs="Arial"/>
                <w:b/>
                <w:lang w:val="en-US"/>
              </w:rPr>
              <w:t>86/2022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B43291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B43291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43291">
        <w:tc>
          <w:tcPr>
            <w:tcW w:w="6204" w:type="dxa"/>
            <w:hideMark/>
          </w:tcPr>
          <w:p w:rsidR="00823825" w:rsidRPr="00DB4229" w:rsidRDefault="00B43291" w:rsidP="00B4329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4329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43291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43291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43291">
        <w:rPr>
          <w:rFonts w:ascii="Arial" w:hAnsi="Arial" w:cs="Arial"/>
        </w:rPr>
        <w:t>доверителот ПроКредит Банка А.Д.Скопје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4329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B43291">
        <w:rPr>
          <w:rFonts w:ascii="Arial" w:hAnsi="Arial" w:cs="Arial"/>
        </w:rPr>
        <w:t>ЕДБ 4030003482066 и ЕМБС 5774136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B4329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B43291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43291">
        <w:rPr>
          <w:rFonts w:ascii="Arial" w:hAnsi="Arial" w:cs="Arial"/>
        </w:rPr>
        <w:t>ОДУ бр.347/14 од 29.04.2014 година на Нотар Наџи Зекири од Тетово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43291">
        <w:rPr>
          <w:rFonts w:ascii="Arial" w:hAnsi="Arial" w:cs="Arial"/>
        </w:rPr>
        <w:t>должниците Друштво за производство транспорт трговија и услуги ЕУРО БЕТОН  МИХ ДООЕЛ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B43291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B43291">
        <w:rPr>
          <w:rFonts w:ascii="Arial" w:hAnsi="Arial" w:cs="Arial"/>
        </w:rPr>
        <w:t>ЕДБ 4028992109226 и ЕМБС 4424611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B4329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B43291">
        <w:rPr>
          <w:rFonts w:ascii="Arial" w:hAnsi="Arial" w:cs="Arial"/>
        </w:rPr>
        <w:t>с.Боговиње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B43291">
        <w:rPr>
          <w:rFonts w:ascii="Arial" w:hAnsi="Arial" w:cs="Arial"/>
        </w:rPr>
        <w:t xml:space="preserve">и </w:t>
      </w:r>
      <w:r w:rsidR="00FD4870">
        <w:rPr>
          <w:rFonts w:ascii="Arial" w:hAnsi="Arial" w:cs="Arial"/>
        </w:rPr>
        <w:t xml:space="preserve">заложен должник </w:t>
      </w:r>
      <w:r w:rsidR="00B43291">
        <w:rPr>
          <w:rFonts w:ascii="Arial" w:hAnsi="Arial" w:cs="Arial"/>
        </w:rPr>
        <w:t>Јакуп Мифтари од Тетово со ЕМБГ 2306955470000 и живеалиште на с.Боговиње,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7" w:name="DatumIzdava"/>
      <w:bookmarkEnd w:id="27"/>
      <w:r w:rsidR="00B43291">
        <w:rPr>
          <w:rFonts w:ascii="Arial" w:hAnsi="Arial" w:cs="Arial"/>
        </w:rPr>
        <w:t>25.04.2023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43291" w:rsidRPr="008F246A" w:rsidRDefault="00211393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D574F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="00B43291" w:rsidRPr="008F246A">
        <w:rPr>
          <w:rFonts w:ascii="Arial" w:hAnsi="Arial" w:cs="Arial"/>
        </w:rPr>
        <w:t xml:space="preserve">недвижноста </w:t>
      </w:r>
      <w:bookmarkStart w:id="28" w:name="ODolz1"/>
      <w:bookmarkEnd w:id="28"/>
      <w:r w:rsidR="00B43291" w:rsidRPr="008F246A">
        <w:rPr>
          <w:rFonts w:ascii="Arial" w:hAnsi="Arial" w:cs="Arial"/>
        </w:rPr>
        <w:t>означена како: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1,викано место ПЛАЧАРИЦА,катастарска култура 11000(нива),класа 2,површина 3483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3,викано место ПРЕКОВЕЦ,катастарска култура зз(плодни земјишта),гр(градини),класа 1,површина 801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3,викано место ПРЕКОВЕЦ,катастарска култура зз(плодни земјишта),н(нива),класа 2,површина 6449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К.П.бр.1222,дел 7,викано место ПЛАЧАРИЦА,катастарска култура 11000(нива),класа 2,површина 5005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3,викано место ПЛАЧАНИЦА,катастарска култура 11000(нива),класа 3,површина 4248м2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6,викано место ПЛАЧАНИЦА,катастарска култура 11000(нива),класа 3,површина 2403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К.П.бр.1223,дел 8,викано место ПЛАЧАНИЦА,катастарска култура 11000(нива),класа 3,површина 2043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К.П.бр.1224,дел 3,викано место ПЛАЧАНИЦА,катастарска култура 13000(овоштарник),класа 2,површина 187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К.П.бр.1224,дел 5,викано место ПЛАЧАНИЦА,катастарска култура 13000(овоштарник),класа 2,површина 492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К.П.бр.963,дел 1,викано место ТОПОЛИЦА,катастарска култура зз(плодни земјишта),н(нива),класа 2,површина 5483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К.П.бр.963,дел 1,викано место ТОПОЛИЦА,катастарска култура зз(плодни земјишта),н(нива),класа 5,површина 2568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К.П.бр.968,дел 3,викано место ТОПОЛИЦА, катастарска култура 11000(нива),класа 3,површина 2580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К.П.бр.969,дел 3,викано место ТОПОЛИЦА, катастарска култура 11000(нива),класа 3,површина 5442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или се во вкупна површина од 41.184 м2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 xml:space="preserve">запишана во Имотен лист бр.1984 </w:t>
      </w:r>
      <w:r w:rsidRPr="008F246A">
        <w:rPr>
          <w:rFonts w:ascii="Arial" w:hAnsi="Arial" w:cs="Arial"/>
          <w:lang w:val="en-US"/>
        </w:rPr>
        <w:t xml:space="preserve">KO </w:t>
      </w:r>
      <w:r w:rsidRPr="008F246A">
        <w:rPr>
          <w:rFonts w:ascii="Arial" w:hAnsi="Arial" w:cs="Arial"/>
        </w:rPr>
        <w:t xml:space="preserve">БОГОВИЊЕ-ВОНГРАД при АКН Тетово </w:t>
      </w:r>
    </w:p>
    <w:p w:rsidR="00B43291" w:rsidRPr="008F246A" w:rsidRDefault="00B43291" w:rsidP="00B432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F246A">
        <w:rPr>
          <w:rFonts w:ascii="Arial" w:hAnsi="Arial" w:cs="Arial"/>
        </w:rPr>
        <w:t>која се наоѓа во владение  и сопственост на заложен должник Јакуп Мифтари,</w:t>
      </w:r>
    </w:p>
    <w:p w:rsidR="00211393" w:rsidRPr="00B43291" w:rsidRDefault="00211393" w:rsidP="00B43291">
      <w:pPr>
        <w:ind w:firstLine="720"/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B43291">
        <w:rPr>
          <w:rFonts w:ascii="Arial" w:eastAsia="Times New Roman" w:hAnsi="Arial" w:cs="Arial"/>
          <w:b/>
          <w:u w:val="single"/>
        </w:rPr>
        <w:lastRenderedPageBreak/>
        <w:t xml:space="preserve">Продажбата ќе се одржи на ден </w:t>
      </w:r>
      <w:r w:rsidR="00B43291" w:rsidRPr="00B43291">
        <w:rPr>
          <w:rFonts w:ascii="Arial" w:eastAsia="Times New Roman" w:hAnsi="Arial" w:cs="Arial"/>
          <w:b/>
          <w:u w:val="single"/>
          <w:lang w:val="en-US"/>
        </w:rPr>
        <w:t>1</w:t>
      </w:r>
      <w:r w:rsidR="00A75582">
        <w:rPr>
          <w:rFonts w:ascii="Arial" w:eastAsia="Times New Roman" w:hAnsi="Arial" w:cs="Arial"/>
          <w:b/>
          <w:u w:val="single"/>
          <w:lang w:val="en-US"/>
        </w:rPr>
        <w:t>7</w:t>
      </w:r>
      <w:r w:rsidR="00B43291" w:rsidRPr="00B43291">
        <w:rPr>
          <w:rFonts w:ascii="Arial" w:eastAsia="Times New Roman" w:hAnsi="Arial" w:cs="Arial"/>
          <w:b/>
          <w:u w:val="single"/>
          <w:lang w:val="en-US"/>
        </w:rPr>
        <w:t xml:space="preserve">.05.2023 </w:t>
      </w:r>
      <w:r w:rsidRPr="00B43291">
        <w:rPr>
          <w:rFonts w:ascii="Arial" w:eastAsia="Times New Roman" w:hAnsi="Arial" w:cs="Arial"/>
          <w:b/>
          <w:u w:val="single"/>
        </w:rPr>
        <w:t xml:space="preserve">година во </w:t>
      </w:r>
      <w:r w:rsidR="00B43291" w:rsidRPr="00B43291">
        <w:rPr>
          <w:rFonts w:ascii="Arial" w:eastAsia="Times New Roman" w:hAnsi="Arial" w:cs="Arial"/>
          <w:b/>
          <w:u w:val="single"/>
          <w:lang w:val="en-US"/>
        </w:rPr>
        <w:t xml:space="preserve">12:00 </w:t>
      </w:r>
      <w:r w:rsidRPr="00B43291">
        <w:rPr>
          <w:rFonts w:ascii="Arial" w:eastAsia="Times New Roman" w:hAnsi="Arial" w:cs="Arial"/>
          <w:b/>
          <w:u w:val="single"/>
        </w:rPr>
        <w:t xml:space="preserve">часот  </w:t>
      </w:r>
      <w:r w:rsidR="00B43291" w:rsidRPr="00B43291">
        <w:rPr>
          <w:rFonts w:ascii="Arial" w:eastAsia="Times New Roman" w:hAnsi="Arial" w:cs="Arial"/>
          <w:b/>
          <w:u w:val="single"/>
        </w:rPr>
        <w:t>во просториите на Извршител Цветанка Треневска на ул.ЈНА бр.28/1-3 Тетово.</w:t>
      </w:r>
    </w:p>
    <w:p w:rsidR="00211393" w:rsidRPr="00211393" w:rsidRDefault="00B4329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 бр.86/2022 од 14.03.2022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Pr="00611ABA">
        <w:rPr>
          <w:rFonts w:ascii="Arial" w:eastAsia="Times New Roman" w:hAnsi="Arial" w:cs="Arial"/>
          <w:b/>
          <w:lang w:val="ru-RU"/>
        </w:rPr>
        <w:t xml:space="preserve">20.292.690,00 </w:t>
      </w:r>
      <w:r w:rsidRPr="00611ABA">
        <w:rPr>
          <w:rFonts w:ascii="Arial" w:eastAsia="Times New Roman" w:hAnsi="Arial" w:cs="Arial"/>
          <w:b/>
        </w:rPr>
        <w:t>денари</w:t>
      </w:r>
      <w:r w:rsidR="00CE70E5">
        <w:rPr>
          <w:rFonts w:ascii="Arial" w:eastAsia="Times New Roman" w:hAnsi="Arial" w:cs="Arial"/>
        </w:rPr>
        <w:t xml:space="preserve"> (</w:t>
      </w:r>
      <w:r w:rsidR="00DD574F">
        <w:rPr>
          <w:rFonts w:ascii="Arial" w:eastAsia="Times New Roman" w:hAnsi="Arial" w:cs="Arial"/>
        </w:rPr>
        <w:t>за 1. К.П.бр.1222/3,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К.П.бр.1222/3 и К.П.бр.1222/7(парцели во градежен опфат што се проценуваат како градежно земјиште) во вкупна површина од 12.255 м2 вредноста изнесува вкупно 14.706.000,00 денари,а за 2.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К.П.бр.1222/1,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К.П.бр.1223/3,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К.П.бр.1223/6,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К.П.бр.1223/8,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К.П.бр.1224/3,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К.П.бр.1224/5,К.П.бр.963/1,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К.П.бр.963/1,</w:t>
      </w:r>
      <w:r w:rsidR="00DD574F" w:rsidRPr="00DD574F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К.П.бр.968/3 и К.П.бр.969/3</w:t>
      </w:r>
      <w:r w:rsidR="00DD574F" w:rsidRPr="00211393">
        <w:rPr>
          <w:rFonts w:ascii="Arial" w:eastAsia="Times New Roman" w:hAnsi="Arial" w:cs="Arial"/>
        </w:rPr>
        <w:t xml:space="preserve"> </w:t>
      </w:r>
      <w:r w:rsidR="00DD574F">
        <w:rPr>
          <w:rFonts w:ascii="Arial" w:eastAsia="Times New Roman" w:hAnsi="Arial" w:cs="Arial"/>
        </w:rPr>
        <w:t>(парцели надвор од градежен</w:t>
      </w:r>
      <w:r w:rsidR="00CE70E5">
        <w:rPr>
          <w:rFonts w:ascii="Arial" w:eastAsia="Times New Roman" w:hAnsi="Arial" w:cs="Arial"/>
        </w:rPr>
        <w:t xml:space="preserve"> опфат што се проценуваат како </w:t>
      </w:r>
      <w:r w:rsidR="00DD574F">
        <w:rPr>
          <w:rFonts w:ascii="Arial" w:eastAsia="Times New Roman" w:hAnsi="Arial" w:cs="Arial"/>
        </w:rPr>
        <w:t>земјо</w:t>
      </w:r>
      <w:r w:rsidR="00CE70E5">
        <w:rPr>
          <w:rFonts w:ascii="Arial" w:eastAsia="Times New Roman" w:hAnsi="Arial" w:cs="Arial"/>
        </w:rPr>
        <w:t>делско земјиште)</w:t>
      </w:r>
      <w:r w:rsidR="00DD574F" w:rsidRPr="00211393">
        <w:rPr>
          <w:rFonts w:ascii="Arial" w:eastAsia="Times New Roman" w:hAnsi="Arial" w:cs="Arial"/>
        </w:rPr>
        <w:t xml:space="preserve"> </w:t>
      </w:r>
      <w:r w:rsidR="00CE70E5">
        <w:rPr>
          <w:rFonts w:ascii="Arial" w:eastAsia="Times New Roman" w:hAnsi="Arial" w:cs="Arial"/>
        </w:rPr>
        <w:t>) во вкупна површина од 28.929 м2 вредноста изнесува вкупно</w:t>
      </w:r>
      <w:r w:rsidRPr="00211393">
        <w:rPr>
          <w:rFonts w:ascii="Arial" w:eastAsia="Times New Roman" w:hAnsi="Arial" w:cs="Arial"/>
        </w:rPr>
        <w:t xml:space="preserve"> </w:t>
      </w:r>
      <w:r w:rsidR="00CE70E5">
        <w:rPr>
          <w:rFonts w:ascii="Arial" w:eastAsia="Times New Roman" w:hAnsi="Arial" w:cs="Arial"/>
        </w:rPr>
        <w:t xml:space="preserve">5.586.690,00 денари односно се во вкупна вредност од 20.292.690,00 денари)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211393" w:rsidRPr="00211393">
        <w:rPr>
          <w:rFonts w:ascii="Arial" w:eastAsia="Times New Roman" w:hAnsi="Arial" w:cs="Arial"/>
        </w:rPr>
        <w:t>.</w:t>
      </w:r>
    </w:p>
    <w:p w:rsidR="00B43291" w:rsidRPr="00211393" w:rsidRDefault="00B43291" w:rsidP="00B432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:Хипотека во корист на ПроКредит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3291" w:rsidRDefault="00B43291" w:rsidP="00B43291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611AB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611ABA">
        <w:rPr>
          <w:rFonts w:ascii="Arial" w:eastAsia="Times New Roman" w:hAnsi="Arial" w:cs="Arial"/>
          <w:lang w:val="ru-RU"/>
        </w:rPr>
        <w:t xml:space="preserve"> </w:t>
      </w:r>
      <w:r w:rsidRPr="00611ABA">
        <w:rPr>
          <w:rFonts w:ascii="Arial" w:hAnsi="Arial" w:cs="Arial"/>
        </w:rPr>
        <w:t>290400011915511 што се води во ТТК Банка АД Ско</w:t>
      </w:r>
      <w:r>
        <w:rPr>
          <w:rFonts w:ascii="Arial" w:hAnsi="Arial" w:cs="Arial"/>
        </w:rPr>
        <w:t>пје, даночен број 5028010504864</w:t>
      </w:r>
      <w:r>
        <w:rPr>
          <w:rFonts w:ascii="Arial" w:hAnsi="Arial" w:cs="Arial"/>
          <w:lang w:val="en-US"/>
        </w:rPr>
        <w:t>.</w:t>
      </w:r>
    </w:p>
    <w:p w:rsidR="00B43291" w:rsidRPr="00211393" w:rsidRDefault="00B43291" w:rsidP="00B432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11AB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</w:t>
      </w:r>
      <w:r w:rsidRPr="00211393">
        <w:rPr>
          <w:rFonts w:ascii="Arial" w:eastAsia="Times New Roman" w:hAnsi="Arial" w:cs="Arial"/>
        </w:rPr>
        <w:t>.</w:t>
      </w:r>
    </w:p>
    <w:p w:rsidR="00B43291" w:rsidRPr="00211393" w:rsidRDefault="00B43291" w:rsidP="00B432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3291" w:rsidRPr="00211393" w:rsidRDefault="00B43291" w:rsidP="00B432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3291" w:rsidRPr="00211393" w:rsidRDefault="00B43291" w:rsidP="00B432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B43291">
        <w:trPr>
          <w:trHeight w:val="851"/>
        </w:trPr>
        <w:tc>
          <w:tcPr>
            <w:tcW w:w="4297" w:type="dxa"/>
          </w:tcPr>
          <w:p w:rsidR="00823825" w:rsidRPr="000406D7" w:rsidRDefault="00B43291" w:rsidP="00B4329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proofErr w:type="spellStart"/>
      <w:r w:rsidR="00B43291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="00B43291">
        <w:rPr>
          <w:rFonts w:ascii="Arial" w:hAnsi="Arial" w:cs="Arial"/>
          <w:sz w:val="20"/>
          <w:szCs w:val="20"/>
        </w:rPr>
        <w:t>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036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B4329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DD" w:rsidRDefault="00183BDD" w:rsidP="00B43291">
      <w:pPr>
        <w:spacing w:after="0" w:line="240" w:lineRule="auto"/>
      </w:pPr>
      <w:r>
        <w:separator/>
      </w:r>
    </w:p>
  </w:endnote>
  <w:endnote w:type="continuationSeparator" w:id="0">
    <w:p w:rsidR="00183BDD" w:rsidRDefault="00183BDD" w:rsidP="00B4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4F" w:rsidRPr="00B43291" w:rsidRDefault="00DD574F" w:rsidP="00B4329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327D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327DA">
      <w:rPr>
        <w:rFonts w:ascii="Arial" w:hAnsi="Arial" w:cs="Arial"/>
        <w:sz w:val="14"/>
      </w:rPr>
      <w:fldChar w:fldCharType="separate"/>
    </w:r>
    <w:r w:rsidR="00703610">
      <w:rPr>
        <w:rFonts w:ascii="Arial" w:hAnsi="Arial" w:cs="Arial"/>
        <w:noProof/>
        <w:sz w:val="14"/>
      </w:rPr>
      <w:t>1</w:t>
    </w:r>
    <w:r w:rsidR="004327D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DD" w:rsidRDefault="00183BDD" w:rsidP="00B43291">
      <w:pPr>
        <w:spacing w:after="0" w:line="240" w:lineRule="auto"/>
      </w:pPr>
      <w:r>
        <w:separator/>
      </w:r>
    </w:p>
  </w:footnote>
  <w:footnote w:type="continuationSeparator" w:id="0">
    <w:p w:rsidR="00183BDD" w:rsidRDefault="00183BDD" w:rsidP="00B43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83BDD"/>
    <w:rsid w:val="001E081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27DA"/>
    <w:rsid w:val="00451FBC"/>
    <w:rsid w:val="0046102D"/>
    <w:rsid w:val="004B4F81"/>
    <w:rsid w:val="004F2C9E"/>
    <w:rsid w:val="004F4016"/>
    <w:rsid w:val="0061005D"/>
    <w:rsid w:val="00617AC3"/>
    <w:rsid w:val="00665925"/>
    <w:rsid w:val="006A157B"/>
    <w:rsid w:val="006F1469"/>
    <w:rsid w:val="00703610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5582"/>
    <w:rsid w:val="00AE3FFA"/>
    <w:rsid w:val="00B20C15"/>
    <w:rsid w:val="00B269ED"/>
    <w:rsid w:val="00B41890"/>
    <w:rsid w:val="00B43291"/>
    <w:rsid w:val="00B51157"/>
    <w:rsid w:val="00B62603"/>
    <w:rsid w:val="00BC5E22"/>
    <w:rsid w:val="00BE1EB2"/>
    <w:rsid w:val="00BF5243"/>
    <w:rsid w:val="00C02E62"/>
    <w:rsid w:val="00C71B87"/>
    <w:rsid w:val="00CC28C6"/>
    <w:rsid w:val="00CE2401"/>
    <w:rsid w:val="00CE70E5"/>
    <w:rsid w:val="00CF2E54"/>
    <w:rsid w:val="00D47D14"/>
    <w:rsid w:val="00DA5DC9"/>
    <w:rsid w:val="00DC321E"/>
    <w:rsid w:val="00DD574F"/>
    <w:rsid w:val="00DF1299"/>
    <w:rsid w:val="00E01FCA"/>
    <w:rsid w:val="00E3104F"/>
    <w:rsid w:val="00E41120"/>
    <w:rsid w:val="00E54AAA"/>
    <w:rsid w:val="00E64DBC"/>
    <w:rsid w:val="00EE0C6D"/>
    <w:rsid w:val="00EF46AF"/>
    <w:rsid w:val="00EF6DBA"/>
    <w:rsid w:val="00F23081"/>
    <w:rsid w:val="00F65B23"/>
    <w:rsid w:val="00F75153"/>
    <w:rsid w:val="00F9340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2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2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2023-04-25T12:50:00Z</cp:lastPrinted>
  <dcterms:created xsi:type="dcterms:W3CDTF">2023-04-26T07:37:00Z</dcterms:created>
  <dcterms:modified xsi:type="dcterms:W3CDTF">2023-04-26T07:37:00Z</dcterms:modified>
</cp:coreProperties>
</file>