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468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B4684">
              <w:rPr>
                <w:rFonts w:ascii="Arial" w:eastAsia="Times New Roman" w:hAnsi="Arial" w:cs="Arial"/>
                <w:b/>
                <w:lang w:val="en-US"/>
              </w:rPr>
              <w:t>900/2022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468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6B468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6B4684" w:rsidRDefault="006B468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6B468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B4684" w:rsidRPr="00823825" w:rsidRDefault="006B4684" w:rsidP="006B46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Стопанска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>ул.11-ти Октомври бр.7 преку полномошник Адвокатско Друштво Трпески &amp; Гацева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>ОДУ.бр.588/16 од 29.06.2016 година на Нотар Магдалена Ордева од Велес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>
        <w:rPr>
          <w:rFonts w:ascii="Arial" w:hAnsi="Arial" w:cs="Arial"/>
        </w:rPr>
        <w:t>должниците Ристе Лазов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>Велес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ул."Крали Марко" бр.15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>и Вида Трајкова од Велес со живеалиште на ул."Максим Горки" бр.62,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 xml:space="preserve">718.781,00 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>
        <w:rPr>
          <w:rFonts w:ascii="Arial" w:hAnsi="Arial" w:cs="Arial"/>
        </w:rPr>
        <w:t>16.10.2025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6B4684" w:rsidRPr="00823825" w:rsidRDefault="006B4684" w:rsidP="006B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6B4684" w:rsidRPr="00823825" w:rsidRDefault="006B4684" w:rsidP="006B468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6B4684" w:rsidRPr="00823825" w:rsidRDefault="006B4684" w:rsidP="006B468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6B4684" w:rsidRDefault="006B4684" w:rsidP="006B468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6B4684" w:rsidRDefault="006B4684" w:rsidP="006B4684">
      <w:pPr>
        <w:spacing w:after="0"/>
        <w:jc w:val="center"/>
        <w:rPr>
          <w:rFonts w:ascii="Arial" w:hAnsi="Arial" w:cs="Arial"/>
          <w:b/>
        </w:rPr>
      </w:pPr>
    </w:p>
    <w:p w:rsidR="006B4684" w:rsidRDefault="006B4684" w:rsidP="006B4684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втора продажба со усно  јавно наддавање на недвижноста означена како:</w:t>
      </w:r>
    </w:p>
    <w:p w:rsidR="006B4684" w:rsidRDefault="006B4684" w:rsidP="006B46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17B3C"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1 влез 1 кат ПР број 1 намена на посебен дел – СТАН во површина од 61м2</w:t>
      </w:r>
    </w:p>
    <w:p w:rsidR="006B4684" w:rsidRDefault="006B4684" w:rsidP="006B46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17B3C"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2 влез 1 кат ПР број / намена на посебен дел – помошна просторија во површина од 12м2</w:t>
      </w:r>
    </w:p>
    <w:p w:rsidR="006B4684" w:rsidRDefault="006B4684" w:rsidP="006B46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17B3C"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3 влез 1 кат ПР број / намена на посебен дел – помошна просторија во површина од 5м2, </w:t>
      </w:r>
      <w:r w:rsidRPr="00C81483">
        <w:rPr>
          <w:rFonts w:ascii="Arial" w:hAnsi="Arial" w:cs="Arial"/>
        </w:rPr>
        <w:t xml:space="preserve">запишана во </w:t>
      </w:r>
      <w:r>
        <w:rPr>
          <w:rFonts w:ascii="Arial" w:hAnsi="Arial" w:cs="Arial"/>
        </w:rPr>
        <w:t xml:space="preserve">ЛИСТ В во </w:t>
      </w:r>
      <w:r w:rsidRPr="00C81483">
        <w:rPr>
          <w:rFonts w:ascii="Arial" w:hAnsi="Arial" w:cs="Arial"/>
        </w:rPr>
        <w:t>имотен лист бр</w:t>
      </w:r>
      <w:r>
        <w:rPr>
          <w:rFonts w:ascii="Arial" w:hAnsi="Arial" w:cs="Arial"/>
        </w:rPr>
        <w:t>.25787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 Велес </w:t>
      </w:r>
      <w:r w:rsidRPr="00C81483">
        <w:rPr>
          <w:rFonts w:ascii="Arial" w:hAnsi="Arial" w:cs="Arial"/>
        </w:rPr>
        <w:t xml:space="preserve">при </w:t>
      </w:r>
      <w:r>
        <w:rPr>
          <w:rFonts w:ascii="Arial" w:hAnsi="Arial" w:cs="Arial"/>
        </w:rPr>
        <w:t>одделение за катастар на недвижност Велес која се наоѓа во сопственост на заложниот должник Ристе Лазов</w:t>
      </w:r>
      <w:r w:rsidRPr="00C81483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Велес</w:t>
      </w:r>
      <w:r w:rsidRPr="00C81483">
        <w:rPr>
          <w:rFonts w:ascii="Arial" w:hAnsi="Arial" w:cs="Arial"/>
        </w:rPr>
        <w:t xml:space="preserve"> со </w:t>
      </w:r>
      <w:r>
        <w:rPr>
          <w:rFonts w:ascii="Arial" w:hAnsi="Arial" w:cs="Arial"/>
          <w:lang w:val="ru-RU"/>
        </w:rPr>
        <w:t>живеалиште</w:t>
      </w:r>
      <w:r w:rsidRPr="00B04D2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823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ул."Крали Марко" бр.15, </w:t>
      </w:r>
      <w:r w:rsidRPr="00C624F1">
        <w:rPr>
          <w:rFonts w:ascii="Arial" w:hAnsi="Arial" w:cs="Arial"/>
          <w:b/>
        </w:rPr>
        <w:t>со забелешка за парцела</w:t>
      </w:r>
      <w:r>
        <w:rPr>
          <w:rFonts w:ascii="Arial" w:hAnsi="Arial" w:cs="Arial"/>
        </w:rPr>
        <w:t xml:space="preserve"> </w:t>
      </w:r>
      <w:r w:rsidRPr="00817B3C"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3 влез 1 кат ПР број / намена на посебен дел – помошна просторија во површина од 5м2 , истиот не постои на лице место и не е предмет на процена.</w:t>
      </w:r>
    </w:p>
    <w:p w:rsidR="006B4684" w:rsidRPr="00823825" w:rsidRDefault="006B4684" w:rsidP="006B46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6B4684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Pr="00B04D20">
        <w:rPr>
          <w:rFonts w:ascii="Arial" w:eastAsia="Times New Roman" w:hAnsi="Arial" w:cs="Arial"/>
          <w:b/>
          <w:lang w:val="ru-RU"/>
        </w:rPr>
        <w:t>0</w:t>
      </w:r>
      <w:r>
        <w:rPr>
          <w:rFonts w:ascii="Arial" w:eastAsia="Times New Roman" w:hAnsi="Arial" w:cs="Arial"/>
          <w:b/>
          <w:lang w:val="ru-RU"/>
        </w:rPr>
        <w:t>6</w:t>
      </w:r>
      <w:r w:rsidRPr="00B04D20">
        <w:rPr>
          <w:rFonts w:ascii="Arial" w:eastAsia="Times New Roman" w:hAnsi="Arial" w:cs="Arial"/>
          <w:b/>
          <w:lang w:val="ru-RU"/>
        </w:rPr>
        <w:t>.1</w:t>
      </w:r>
      <w:r>
        <w:rPr>
          <w:rFonts w:ascii="Arial" w:eastAsia="Times New Roman" w:hAnsi="Arial" w:cs="Arial"/>
          <w:b/>
          <w:lang w:val="ru-RU"/>
        </w:rPr>
        <w:t>1</w:t>
      </w:r>
      <w:r w:rsidRPr="00B04D20">
        <w:rPr>
          <w:rFonts w:ascii="Arial" w:eastAsia="Times New Roman" w:hAnsi="Arial" w:cs="Arial"/>
          <w:b/>
          <w:lang w:val="ru-RU"/>
        </w:rPr>
        <w:t xml:space="preserve">.2025 </w:t>
      </w:r>
      <w:r w:rsidRPr="00B04D20">
        <w:rPr>
          <w:rFonts w:ascii="Arial" w:eastAsia="Times New Roman" w:hAnsi="Arial" w:cs="Arial"/>
          <w:b/>
        </w:rPr>
        <w:t>година</w:t>
      </w:r>
      <w:r w:rsidRPr="00211393">
        <w:rPr>
          <w:rFonts w:ascii="Arial" w:eastAsia="Times New Roman" w:hAnsi="Arial" w:cs="Arial"/>
        </w:rPr>
        <w:t xml:space="preserve"> во </w:t>
      </w:r>
      <w:r>
        <w:rPr>
          <w:rFonts w:ascii="Arial" w:eastAsia="Times New Roman" w:hAnsi="Arial" w:cs="Arial"/>
          <w:lang w:val="ru-RU"/>
        </w:rPr>
        <w:t xml:space="preserve">10 </w:t>
      </w:r>
      <w:r w:rsidRPr="00211393">
        <w:rPr>
          <w:rFonts w:ascii="Arial" w:eastAsia="Times New Roman" w:hAnsi="Arial" w:cs="Arial"/>
        </w:rPr>
        <w:t>часот  во просториите на</w:t>
      </w:r>
      <w:r w:rsidRPr="00B04D20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извршителот Влатко Лалков на ул.Цано Поп Ристов бр.24А во Кавадарци</w:t>
      </w:r>
      <w:r w:rsidRPr="00211393">
        <w:rPr>
          <w:rFonts w:ascii="Arial" w:eastAsia="Times New Roman" w:hAnsi="Arial" w:cs="Arial"/>
        </w:rPr>
        <w:t xml:space="preserve">. </w:t>
      </w:r>
    </w:p>
    <w:p w:rsidR="006B4684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изнесува  </w:t>
      </w:r>
      <w:r>
        <w:rPr>
          <w:rFonts w:ascii="Arial" w:eastAsia="Times New Roman" w:hAnsi="Arial" w:cs="Arial"/>
          <w:b/>
        </w:rPr>
        <w:t>906.917,00 денари</w:t>
      </w:r>
      <w:r>
        <w:rPr>
          <w:rFonts w:ascii="Arial" w:eastAsia="Times New Roman" w:hAnsi="Arial" w:cs="Arial"/>
        </w:rPr>
        <w:t>, под која недвижноста не може да се продаде на второто јавно наддавање.</w:t>
      </w:r>
    </w:p>
    <w:p w:rsidR="006B4684" w:rsidRPr="00211393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B4684" w:rsidRPr="00211393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Pr="00C624F1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Хипотека в</w:t>
      </w:r>
      <w:r>
        <w:rPr>
          <w:rFonts w:ascii="Arial" w:eastAsia="Times New Roman" w:hAnsi="Arial" w:cs="Arial"/>
        </w:rPr>
        <w:t>о корист на доверителот</w:t>
      </w:r>
      <w:r w:rsidRPr="00C624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Стопанска Банка АД Скопје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B4684" w:rsidRPr="00211393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6B4684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5011021506818 најдоцна до </w:t>
      </w:r>
      <w:r>
        <w:rPr>
          <w:rFonts w:ascii="Arial" w:eastAsia="Times New Roman" w:hAnsi="Arial" w:cs="Arial"/>
        </w:rPr>
        <w:t>05</w:t>
      </w:r>
      <w:r>
        <w:rPr>
          <w:rFonts w:ascii="Arial" w:eastAsia="Times New Roman" w:hAnsi="Arial" w:cs="Arial"/>
          <w:lang w:val="ru-RU"/>
        </w:rPr>
        <w:t>.11.2025 година.</w:t>
      </w:r>
    </w:p>
    <w:p w:rsidR="006B4684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Данокот на промет паѓа на товар на купувачот.</w:t>
      </w:r>
    </w:p>
    <w:p w:rsidR="006B4684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B4684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B4684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6B4684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B4684" w:rsidRDefault="006B4684" w:rsidP="006B4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6B4684" w:rsidRDefault="006B4684" w:rsidP="006B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6B4684" w:rsidRDefault="006B4684" w:rsidP="006B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B4684" w:rsidRPr="00DB4229" w:rsidRDefault="006B4684" w:rsidP="006B4684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B4684" w:rsidRPr="00867166" w:rsidTr="003D5FE0">
        <w:trPr>
          <w:trHeight w:val="851"/>
        </w:trPr>
        <w:tc>
          <w:tcPr>
            <w:tcW w:w="4297" w:type="dxa"/>
          </w:tcPr>
          <w:p w:rsidR="006B4684" w:rsidRPr="000406D7" w:rsidRDefault="006B4684" w:rsidP="003D5FE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6B4684" w:rsidRPr="00C624F1" w:rsidRDefault="006B4684" w:rsidP="006B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24F1">
        <w:rPr>
          <w:rFonts w:ascii="Arial" w:hAnsi="Arial" w:cs="Arial"/>
        </w:rPr>
        <w:t xml:space="preserve">Д.-на: </w:t>
      </w:r>
      <w:r w:rsidRPr="00C624F1">
        <w:rPr>
          <w:rFonts w:ascii="Arial" w:hAnsi="Arial" w:cs="Arial"/>
        </w:rPr>
        <w:tab/>
        <w:t>доверител</w:t>
      </w:r>
    </w:p>
    <w:p w:rsidR="006B4684" w:rsidRPr="00C624F1" w:rsidRDefault="006B4684" w:rsidP="006B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24F1">
        <w:rPr>
          <w:rFonts w:ascii="Arial" w:hAnsi="Arial" w:cs="Arial"/>
        </w:rPr>
        <w:tab/>
        <w:t>должник</w:t>
      </w:r>
    </w:p>
    <w:p w:rsidR="006B4684" w:rsidRPr="00C624F1" w:rsidRDefault="006B4684" w:rsidP="006B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24F1">
        <w:rPr>
          <w:rFonts w:ascii="Arial" w:hAnsi="Arial" w:cs="Arial"/>
        </w:rPr>
        <w:tab/>
      </w:r>
      <w:r>
        <w:rPr>
          <w:rFonts w:ascii="Arial" w:hAnsi="Arial" w:cs="Arial"/>
        </w:rPr>
        <w:t>УЈП</w:t>
      </w:r>
      <w:r w:rsidRPr="00C624F1">
        <w:rPr>
          <w:rFonts w:ascii="Arial" w:hAnsi="Arial" w:cs="Arial"/>
        </w:rPr>
        <w:tab/>
      </w:r>
      <w:r w:rsidRPr="00C624F1">
        <w:rPr>
          <w:rFonts w:ascii="Arial" w:hAnsi="Arial" w:cs="Arial"/>
        </w:rPr>
        <w:tab/>
      </w:r>
      <w:r w:rsidRPr="00C624F1">
        <w:rPr>
          <w:rFonts w:ascii="Arial" w:hAnsi="Arial" w:cs="Arial"/>
        </w:rPr>
        <w:tab/>
      </w:r>
    </w:p>
    <w:p w:rsidR="006B4684" w:rsidRDefault="006B4684" w:rsidP="006B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24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Општина Велес даночно одделение </w:t>
      </w:r>
    </w:p>
    <w:p w:rsidR="006B4684" w:rsidRPr="00C624F1" w:rsidRDefault="006B4684" w:rsidP="006B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ДПРМ Велес</w:t>
      </w:r>
    </w:p>
    <w:p w:rsidR="006B4684" w:rsidRPr="0075695C" w:rsidRDefault="006B4684" w:rsidP="006B46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C624F1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B4684" w:rsidRDefault="006B4684" w:rsidP="006B4684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B4684" w:rsidRPr="00C624F1" w:rsidRDefault="006B4684" w:rsidP="006B4684">
      <w:pPr>
        <w:spacing w:after="0"/>
        <w:jc w:val="both"/>
        <w:rPr>
          <w:rFonts w:ascii="Arial" w:hAnsi="Arial" w:cs="Arial"/>
        </w:rPr>
      </w:pPr>
      <w:r w:rsidRPr="00C624F1">
        <w:rPr>
          <w:rFonts w:ascii="Arial" w:hAnsi="Arial" w:cs="Arial"/>
          <w:b/>
        </w:rPr>
        <w:t>Правна поука:</w:t>
      </w:r>
      <w:r w:rsidRPr="00C624F1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>
        <w:rPr>
          <w:rFonts w:ascii="Arial" w:hAnsi="Arial" w:cs="Arial"/>
        </w:rPr>
        <w:t xml:space="preserve">Велес </w:t>
      </w:r>
      <w:r w:rsidRPr="00C624F1">
        <w:rPr>
          <w:rFonts w:ascii="Arial" w:hAnsi="Arial" w:cs="Arial"/>
        </w:rPr>
        <w:t>согласно одредбите на член 86 од Законот за извршување.</w:t>
      </w:r>
      <w:r w:rsidRPr="00C624F1">
        <w:rPr>
          <w:rFonts w:ascii="Arial" w:hAnsi="Arial" w:cs="Arial"/>
          <w:b/>
          <w:bCs/>
        </w:rPr>
        <w:t xml:space="preserve">                                    </w:t>
      </w:r>
      <w:r w:rsidRPr="00C624F1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6B4684" w:rsidRPr="0021499C" w:rsidRDefault="006B4684" w:rsidP="006B4684">
      <w:pPr>
        <w:autoSpaceDE w:val="0"/>
        <w:autoSpaceDN w:val="0"/>
        <w:adjustRightInd w:val="0"/>
        <w:spacing w:after="0" w:line="240" w:lineRule="auto"/>
      </w:pP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82382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84" w:rsidRDefault="006B4684" w:rsidP="006B4684">
      <w:pPr>
        <w:spacing w:after="0" w:line="240" w:lineRule="auto"/>
      </w:pPr>
      <w:r>
        <w:separator/>
      </w:r>
    </w:p>
  </w:endnote>
  <w:endnote w:type="continuationSeparator" w:id="1">
    <w:p w:rsidR="006B4684" w:rsidRDefault="006B4684" w:rsidP="006B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84" w:rsidRPr="006B4684" w:rsidRDefault="006B4684" w:rsidP="006B468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4287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84" w:rsidRDefault="006B4684" w:rsidP="006B4684">
      <w:pPr>
        <w:spacing w:after="0" w:line="240" w:lineRule="auto"/>
      </w:pPr>
      <w:r>
        <w:separator/>
      </w:r>
    </w:p>
  </w:footnote>
  <w:footnote w:type="continuationSeparator" w:id="1">
    <w:p w:rsidR="006B4684" w:rsidRDefault="006B4684" w:rsidP="006B4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460B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42879"/>
    <w:rsid w:val="00451FBC"/>
    <w:rsid w:val="0046102D"/>
    <w:rsid w:val="004F2C9E"/>
    <w:rsid w:val="004F4016"/>
    <w:rsid w:val="0061005D"/>
    <w:rsid w:val="00622376"/>
    <w:rsid w:val="00665925"/>
    <w:rsid w:val="006A157B"/>
    <w:rsid w:val="006B4684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B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6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B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68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2025-10-16T07:36:00Z</cp:lastPrinted>
  <dcterms:created xsi:type="dcterms:W3CDTF">2025-10-16T07:37:00Z</dcterms:created>
  <dcterms:modified xsi:type="dcterms:W3CDTF">2025-10-16T07:37:00Z</dcterms:modified>
</cp:coreProperties>
</file>