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5D5757">
        <w:tc>
          <w:tcPr>
            <w:tcW w:w="6204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D12BE8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12BE8">
              <w:rPr>
                <w:rFonts w:ascii="Arial" w:eastAsia="Times New Roman" w:hAnsi="Arial" w:cs="Arial"/>
                <w:b/>
                <w:lang w:val="en-US"/>
              </w:rPr>
              <w:t>2127/2023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D12BE8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D12BE8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D5757">
        <w:tc>
          <w:tcPr>
            <w:tcW w:w="6204" w:type="dxa"/>
            <w:hideMark/>
          </w:tcPr>
          <w:p w:rsidR="00823825" w:rsidRPr="00DB4229" w:rsidRDefault="00D12BE8" w:rsidP="005D57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D57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</w:t>
      </w:r>
    </w:p>
    <w:p w:rsidR="00DF1299" w:rsidRPr="00823825" w:rsidRDefault="0021499C" w:rsidP="00D12B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12BE8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D12BE8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12BE8">
        <w:rPr>
          <w:rFonts w:ascii="Arial" w:hAnsi="Arial" w:cs="Arial"/>
        </w:rPr>
        <w:t>доверителот Шпаркасе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D12BE8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D12BE8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D12BE8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12BE8">
        <w:rPr>
          <w:rFonts w:ascii="Arial" w:hAnsi="Arial" w:cs="Arial"/>
        </w:rPr>
        <w:t>ОДУ бр.185/2022 од 09.05.2022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12BE8">
        <w:rPr>
          <w:rFonts w:ascii="Arial" w:hAnsi="Arial" w:cs="Arial"/>
        </w:rPr>
        <w:t>должникот Ленче Христова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D12BE8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D12BE8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D12BE8">
        <w:rPr>
          <w:rFonts w:ascii="Arial" w:hAnsi="Arial" w:cs="Arial"/>
        </w:rPr>
        <w:t>ул.Панче Пешев бр.18</w:t>
      </w:r>
      <w:r w:rsidRPr="00823825">
        <w:rPr>
          <w:rFonts w:ascii="Arial" w:hAnsi="Arial" w:cs="Arial"/>
        </w:rPr>
        <w:t>,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060E9D">
        <w:rPr>
          <w:rFonts w:ascii="Arial" w:hAnsi="Arial" w:cs="Arial"/>
        </w:rPr>
        <w:t>парично побарување</w:t>
      </w:r>
      <w:r w:rsidR="00D12BE8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D12BE8">
        <w:rPr>
          <w:rFonts w:ascii="Arial" w:hAnsi="Arial" w:cs="Arial"/>
        </w:rPr>
        <w:t>08.10.2025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D12BE8" w:rsidRDefault="00D12BE8" w:rsidP="00D12B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D12BE8" w:rsidRDefault="00D12BE8" w:rsidP="00D12B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ПРВА УСНА ЈАВНА ПРОДАЖБА</w:t>
      </w:r>
    </w:p>
    <w:p w:rsidR="00D12BE8" w:rsidRDefault="00D12BE8" w:rsidP="00D12B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2BE8" w:rsidRDefault="00D12BE8" w:rsidP="00D12BE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недвижноста означена како: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гиз, во површина од 312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1, во површина од 111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место викано П.ПЕШЕВ, катастарска култура гз, зпз 2, во површина од 86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1, број 2, намена на посебен/заеднички дел од зграда СТ, внатрешна површина од 72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К1, број 2, намена на посебен/заеднички дел од зграда ПП, внатрешна површина од 14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ПО, намена на посебен/заеднички дел од зграда П, внатрешна површина од 68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ПР, број 1, намена на посебен/заеднички дел од зграда СТ, внатрешна површина од 71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1, намена на зграда А1-1, влез 1, кат ПР, број 1, намена на посебен/заеднички дел од зграда ПП, внатрешна површина од 14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1, намена на посебен/заеднички дел од зграда ХС, внатрешна површина од 9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број 2, намена на посебен/заеднички дел од зграда ХС, внатрешна површина од 9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 БР.18, број на зграда/друг објект 1, намена на зграда А1, влез 1, кат ХС, намена на посебен/заеднички дел од зграда ХС, внатрешна површина од 13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27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ПП, внатрешна површина од 5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ХС, внатрешна површина од 4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Х, внатрешна површина од 6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-КП.бр.1579, дел 0, адреса П.ПЕШЕВ, број на зграда/друг објект 2, намена на зграда А1-1, влез 1, кат ПР, број 1, намена на посебен/заеднички дел од зграда ДП, внатрешна површина од 30 м2, сопственост, КО СТРУМИЦА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бр.3975 КО СТРУМИЦА при АКН на РСМ – Одделение за катастар на недвижности Струмица, која се наоѓа во сопственост на должникот Ленче Христова;</w:t>
      </w:r>
    </w:p>
    <w:p w:rsidR="00D12BE8" w:rsidRDefault="00D12BE8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F67E8C" w:rsidRDefault="005D5757" w:rsidP="00F67E8C">
      <w:pPr>
        <w:jc w:val="both"/>
        <w:rPr>
          <w:rFonts w:ascii="Arial" w:hAnsi="Arial" w:cs="Arial"/>
        </w:rPr>
      </w:pPr>
      <w:r w:rsidRPr="005D5757">
        <w:rPr>
          <w:rFonts w:ascii="Arial" w:hAnsi="Arial" w:cs="Arial"/>
          <w:b/>
        </w:rPr>
        <w:t>Напомена:</w:t>
      </w:r>
      <w:r w:rsidRPr="005D5757">
        <w:rPr>
          <w:rFonts w:ascii="Arial" w:hAnsi="Arial" w:cs="Arial"/>
        </w:rPr>
        <w:t xml:space="preserve"> </w:t>
      </w:r>
      <w:r w:rsidR="00E61197">
        <w:rPr>
          <w:rFonts w:ascii="Arial" w:hAnsi="Arial" w:cs="Arial"/>
        </w:rPr>
        <w:t>Согласно геодетски елаборат за идентификација на лице место со премерување бр.03-346/3 изработен од ТД за геодетски работи ДОО ГЕО ПРЕМЕР Струмица ф</w:t>
      </w:r>
      <w:r w:rsidR="00F67E8C">
        <w:rPr>
          <w:rFonts w:ascii="Arial" w:hAnsi="Arial" w:cs="Arial"/>
        </w:rPr>
        <w:t xml:space="preserve">актичката состојба </w:t>
      </w:r>
      <w:r w:rsidR="00885DBC">
        <w:rPr>
          <w:rFonts w:ascii="Arial" w:hAnsi="Arial" w:cs="Arial"/>
        </w:rPr>
        <w:t>не одговара на сопственичката документација</w:t>
      </w:r>
      <w:r w:rsidR="00F67E8C">
        <w:rPr>
          <w:rFonts w:ascii="Arial" w:hAnsi="Arial" w:cs="Arial"/>
        </w:rPr>
        <w:t xml:space="preserve"> запишана во имотен лист</w:t>
      </w:r>
      <w:r w:rsidR="00885D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Зграда 1 има имотен лист и тоа во катност – подрум, приземје и кат 1, од каде само подрумот одговара на фактичката состојба со скиците добиени од АКН Струмица, додека пак приземјето и катот не одговараат на скиците добиени од АКН со </w:t>
      </w:r>
      <w:r w:rsidR="009160CA">
        <w:rPr>
          <w:rFonts w:ascii="Arial" w:hAnsi="Arial" w:cs="Arial"/>
        </w:rPr>
        <w:t>состојбата на лице место</w:t>
      </w:r>
      <w:r>
        <w:rPr>
          <w:rFonts w:ascii="Arial" w:hAnsi="Arial" w:cs="Arial"/>
        </w:rPr>
        <w:t>. Извршена е промена на внатрешниот распоред на објектот бр.1(приземје и кат 1), додека катот 2 и поткровјето не се заведени во постојната катастарска евиденција. Катот бр.2 на објекот бр.1 кој</w:t>
      </w:r>
      <w:r w:rsidR="00255A3F">
        <w:rPr>
          <w:rFonts w:ascii="Arial" w:hAnsi="Arial" w:cs="Arial"/>
        </w:rPr>
        <w:t xml:space="preserve"> е со незапишани права е со стан</w:t>
      </w:r>
      <w:r>
        <w:rPr>
          <w:rFonts w:ascii="Arial" w:hAnsi="Arial" w:cs="Arial"/>
        </w:rPr>
        <w:t>бена површина од 105 м2 и помошни површини т.е. тераси од 10м2. Поткровје</w:t>
      </w:r>
      <w:r w:rsidR="00255A3F">
        <w:rPr>
          <w:rFonts w:ascii="Arial" w:hAnsi="Arial" w:cs="Arial"/>
        </w:rPr>
        <w:t>то на истиот објект бр.1 со стан</w:t>
      </w:r>
      <w:r>
        <w:rPr>
          <w:rFonts w:ascii="Arial" w:hAnsi="Arial" w:cs="Arial"/>
        </w:rPr>
        <w:t>бена површина од 106 м2 и помошни површини т.е.тераси од 10м2 исто така е со незапишани права. Терасите од приземјето и кат 1 н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 xml:space="preserve"> об</w:t>
      </w:r>
      <w:r w:rsidR="00255A3F">
        <w:rPr>
          <w:rFonts w:ascii="Arial" w:hAnsi="Arial" w:cs="Arial"/>
        </w:rPr>
        <w:t>јект бр.1 се пренаменети во стан</w:t>
      </w:r>
      <w:r>
        <w:rPr>
          <w:rFonts w:ascii="Arial" w:hAnsi="Arial" w:cs="Arial"/>
        </w:rPr>
        <w:t>бен простор т.е. преградени.</w:t>
      </w:r>
    </w:p>
    <w:p w:rsidR="005D5757" w:rsidRDefault="005D5757" w:rsidP="00F67E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Објектот бр.2 има во имотен лист приземје со запишани права. Над објек</w:t>
      </w:r>
      <w:r w:rsidR="00F23CE8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от бр.2 постои кат 1, кат 2 и поткровје кои се бесправно изградени т.е. ги нема во катастарската евиденција. Кат 1 на објект бр.2 е со површина од 89 м2 и тераса од 3 м2. Кат 2 на објектот бр.2 е со површина од 86 м2 и тераса од 3 м2. Поткровјето на истиот објект бр.2 е со површина од 80 м2 и тераса од 9 м2. </w:t>
      </w:r>
    </w:p>
    <w:p w:rsidR="00885DBC" w:rsidRDefault="00885DBC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горенаведениот бесправно изграден имот од страна на РСМ-Општина Струмица-</w:t>
      </w:r>
      <w:r w:rsidR="00F67E8C">
        <w:rPr>
          <w:rFonts w:ascii="Arial" w:hAnsi="Arial" w:cs="Arial"/>
        </w:rPr>
        <w:t xml:space="preserve">одделение за инспекциски работи-овластен градежен инспектор </w:t>
      </w:r>
      <w:r>
        <w:rPr>
          <w:rFonts w:ascii="Arial" w:hAnsi="Arial" w:cs="Arial"/>
        </w:rPr>
        <w:t>се донесени:</w:t>
      </w:r>
    </w:p>
    <w:p w:rsidR="00885DBC" w:rsidRDefault="00885DBC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85DBC" w:rsidRDefault="00885DBC" w:rsidP="0088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-Решение  </w:t>
      </w:r>
      <w:r w:rsidR="0068096D">
        <w:rPr>
          <w:rFonts w:ascii="Arial" w:hAnsi="Arial" w:cs="Arial"/>
        </w:rPr>
        <w:t>за о</w:t>
      </w:r>
      <w:r w:rsidR="000307E6">
        <w:rPr>
          <w:rFonts w:ascii="Arial" w:hAnsi="Arial" w:cs="Arial"/>
        </w:rPr>
        <w:t>т</w:t>
      </w:r>
      <w:r w:rsidR="0068096D">
        <w:rPr>
          <w:rFonts w:ascii="Arial" w:hAnsi="Arial" w:cs="Arial"/>
        </w:rPr>
        <w:t xml:space="preserve">странување </w:t>
      </w:r>
      <w:r>
        <w:rPr>
          <w:rFonts w:ascii="Arial" w:hAnsi="Arial" w:cs="Arial"/>
        </w:rPr>
        <w:t>Ип1.бр.26-994 од 26.12.2017 година</w:t>
      </w:r>
      <w:r w:rsidRPr="00885DBC">
        <w:rPr>
          <w:rFonts w:ascii="Arial" w:hAnsi="Arial" w:cs="Arial"/>
        </w:rPr>
        <w:t xml:space="preserve"> </w:t>
      </w:r>
      <w:r w:rsidR="0068096D">
        <w:rPr>
          <w:rFonts w:ascii="Arial" w:hAnsi="Arial" w:cs="Arial"/>
        </w:rPr>
        <w:t>на надградба на кат 01 (спротивно на прибавено одобрение за градење) на станбена куќа (зграда 2) и отпочнато со градење на кат 02</w:t>
      </w:r>
    </w:p>
    <w:p w:rsidR="0068096D" w:rsidRDefault="0068096D" w:rsidP="0088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</w:t>
      </w:r>
      <w:r w:rsidR="000307E6">
        <w:rPr>
          <w:rFonts w:ascii="Arial" w:hAnsi="Arial" w:cs="Arial"/>
        </w:rPr>
        <w:t>т</w:t>
      </w:r>
      <w:r>
        <w:rPr>
          <w:rFonts w:ascii="Arial" w:hAnsi="Arial" w:cs="Arial"/>
        </w:rPr>
        <w:t>странување Ип1.бр.26-994 од 17.04.2018 година</w:t>
      </w:r>
      <w:r w:rsidRPr="00885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реконструкција на тераса,доградба на конзолна тераса и адаптација на дел од тераса во стамбен простор на приземје на станбена куќа (зграда 1)</w:t>
      </w:r>
    </w:p>
    <w:p w:rsidR="0068096D" w:rsidRDefault="0068096D" w:rsidP="006809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-Решение за о</w:t>
      </w:r>
      <w:r w:rsidR="000307E6">
        <w:rPr>
          <w:rFonts w:ascii="Arial" w:hAnsi="Arial" w:cs="Arial"/>
        </w:rPr>
        <w:t>т</w:t>
      </w:r>
      <w:r>
        <w:rPr>
          <w:rFonts w:ascii="Arial" w:hAnsi="Arial" w:cs="Arial"/>
        </w:rPr>
        <w:t>странување Ип1.бр.26-994 од 15.10.2019 година на надград</w:t>
      </w:r>
      <w:r w:rsidR="006616E9">
        <w:rPr>
          <w:rFonts w:ascii="Arial" w:hAnsi="Arial" w:cs="Arial"/>
        </w:rPr>
        <w:t>ба на кат 02 и поткровје на стан</w:t>
      </w:r>
      <w:r>
        <w:rPr>
          <w:rFonts w:ascii="Arial" w:hAnsi="Arial" w:cs="Arial"/>
        </w:rPr>
        <w:t xml:space="preserve">бена куќа (зграда 1 и 2) </w:t>
      </w:r>
    </w:p>
    <w:p w:rsidR="005D5757" w:rsidRDefault="005D5757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885DBC" w:rsidRPr="00885DBC" w:rsidRDefault="00885DBC" w:rsidP="0088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85DBC">
        <w:rPr>
          <w:rFonts w:ascii="Arial" w:hAnsi="Arial" w:cs="Arial"/>
          <w:b/>
        </w:rPr>
        <w:t>Бесправно изградените делови од објект 1 и објект 2 кои немаат утврдено правен статус не се земени во предвид при утврдувањето на вредноста на имотот</w:t>
      </w:r>
      <w:r w:rsidR="0068096D">
        <w:rPr>
          <w:rFonts w:ascii="Arial" w:hAnsi="Arial" w:cs="Arial"/>
          <w:b/>
        </w:rPr>
        <w:t xml:space="preserve">, а </w:t>
      </w:r>
      <w:r w:rsidRPr="00885DBC">
        <w:rPr>
          <w:rFonts w:ascii="Arial" w:hAnsi="Arial" w:cs="Arial"/>
          <w:b/>
        </w:rPr>
        <w:t>кој се проценува</w:t>
      </w:r>
      <w:r>
        <w:rPr>
          <w:rFonts w:ascii="Arial" w:hAnsi="Arial" w:cs="Arial"/>
          <w:b/>
        </w:rPr>
        <w:t xml:space="preserve"> </w:t>
      </w:r>
      <w:r w:rsidR="00F67E8C">
        <w:rPr>
          <w:rFonts w:ascii="Arial" w:hAnsi="Arial" w:cs="Arial"/>
          <w:b/>
        </w:rPr>
        <w:t xml:space="preserve">согласно состојбата по имотен лист </w:t>
      </w:r>
      <w:r>
        <w:rPr>
          <w:rFonts w:ascii="Arial" w:hAnsi="Arial" w:cs="Arial"/>
          <w:b/>
        </w:rPr>
        <w:t xml:space="preserve">и истите НЕ СЕ </w:t>
      </w:r>
      <w:r w:rsidR="009160CA">
        <w:rPr>
          <w:rFonts w:ascii="Arial" w:hAnsi="Arial" w:cs="Arial"/>
          <w:b/>
        </w:rPr>
        <w:t xml:space="preserve">ПРЕДМЕТ </w:t>
      </w:r>
      <w:r>
        <w:rPr>
          <w:rFonts w:ascii="Arial" w:hAnsi="Arial" w:cs="Arial"/>
          <w:b/>
        </w:rPr>
        <w:t>НА ПРОДАЖБА</w:t>
      </w:r>
      <w:r w:rsidRPr="00885DBC">
        <w:rPr>
          <w:rFonts w:ascii="Arial" w:hAnsi="Arial" w:cs="Arial"/>
          <w:b/>
        </w:rPr>
        <w:t>.</w:t>
      </w:r>
    </w:p>
    <w:p w:rsidR="005D5757" w:rsidRPr="005D5757" w:rsidRDefault="005D5757" w:rsidP="00D12B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04.11.2025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12,00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Александар Чамовски од Струмица од 08.10.2025 година</w:t>
      </w:r>
      <w:r>
        <w:rPr>
          <w:rFonts w:ascii="Arial" w:eastAsia="Times New Roman" w:hAnsi="Arial" w:cs="Arial"/>
        </w:rPr>
        <w:t xml:space="preserve">,  изнесува </w:t>
      </w:r>
      <w:r w:rsidR="008C7C0F">
        <w:rPr>
          <w:rFonts w:ascii="Arial" w:hAnsi="Arial" w:cs="Arial"/>
        </w:rPr>
        <w:t>6.172.644,00 денари</w:t>
      </w:r>
      <w:r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706802" w:rsidRDefault="00706802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9B3DBB" w:rsidRDefault="009B3DBB" w:rsidP="009B3DB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-Нотарски Акт-Договор за залог (хипотека) </w:t>
      </w:r>
      <w:r>
        <w:rPr>
          <w:rFonts w:ascii="Arial" w:hAnsi="Arial" w:cs="Arial"/>
        </w:rPr>
        <w:t>ОДУ бр.185/2022 од 09.05.2022 година на Нотар Јанко Милушев</w:t>
      </w:r>
      <w:r>
        <w:rPr>
          <w:rFonts w:ascii="Arial" w:eastAsia="Times New Roman" w:hAnsi="Arial" w:cs="Arial"/>
        </w:rPr>
        <w:t xml:space="preserve"> од Струмица.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</w:t>
      </w:r>
      <w:r w:rsidR="009B3DBB">
        <w:rPr>
          <w:rFonts w:ascii="Arial" w:eastAsia="Times New Roman" w:hAnsi="Arial" w:cs="Arial"/>
        </w:rPr>
        <w:t>снова на чл.166 од ЗИ) И.бр.2127/2023 од 25.09</w:t>
      </w:r>
      <w:r>
        <w:rPr>
          <w:rFonts w:ascii="Arial" w:eastAsia="Times New Roman" w:hAnsi="Arial" w:cs="Arial"/>
        </w:rPr>
        <w:t>.2023 година на Извршител Александар Чамовски од Струмица.</w:t>
      </w:r>
    </w:p>
    <w:p w:rsidR="009B3DBB" w:rsidRDefault="009B3DBB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12BE8" w:rsidRDefault="00D12BE8" w:rsidP="00D12BE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B51157" w:rsidRDefault="00D12BE8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5D5757">
        <w:trPr>
          <w:trHeight w:val="851"/>
        </w:trPr>
        <w:tc>
          <w:tcPr>
            <w:tcW w:w="4297" w:type="dxa"/>
          </w:tcPr>
          <w:p w:rsidR="00521A0F" w:rsidRDefault="00D12BE8" w:rsidP="005D575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521A0F" w:rsidRDefault="00823825" w:rsidP="00521A0F">
            <w:pPr>
              <w:jc w:val="center"/>
            </w:pP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97" w:rsidRDefault="00E61197" w:rsidP="00D12BE8">
      <w:pPr>
        <w:spacing w:after="0" w:line="240" w:lineRule="auto"/>
      </w:pPr>
      <w:r>
        <w:separator/>
      </w:r>
    </w:p>
  </w:endnote>
  <w:endnote w:type="continuationSeparator" w:id="1">
    <w:p w:rsidR="00E61197" w:rsidRDefault="00E61197" w:rsidP="00D1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97" w:rsidRPr="00D12BE8" w:rsidRDefault="00E61197" w:rsidP="00D12BE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7571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75713">
      <w:rPr>
        <w:rFonts w:ascii="Arial" w:hAnsi="Arial" w:cs="Arial"/>
        <w:sz w:val="14"/>
      </w:rPr>
      <w:fldChar w:fldCharType="separate"/>
    </w:r>
    <w:r w:rsidR="001D27A1">
      <w:rPr>
        <w:rFonts w:ascii="Arial" w:hAnsi="Arial" w:cs="Arial"/>
        <w:noProof/>
        <w:sz w:val="14"/>
      </w:rPr>
      <w:t>3</w:t>
    </w:r>
    <w:r w:rsidR="00E7571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97" w:rsidRDefault="00E61197" w:rsidP="00D12BE8">
      <w:pPr>
        <w:spacing w:after="0" w:line="240" w:lineRule="auto"/>
      </w:pPr>
      <w:r>
        <w:separator/>
      </w:r>
    </w:p>
  </w:footnote>
  <w:footnote w:type="continuationSeparator" w:id="1">
    <w:p w:rsidR="00E61197" w:rsidRDefault="00E61197" w:rsidP="00D12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307E6"/>
    <w:rsid w:val="00060E9D"/>
    <w:rsid w:val="000639E5"/>
    <w:rsid w:val="000A48CC"/>
    <w:rsid w:val="000A4928"/>
    <w:rsid w:val="001245C5"/>
    <w:rsid w:val="00132B66"/>
    <w:rsid w:val="00180BCE"/>
    <w:rsid w:val="00185107"/>
    <w:rsid w:val="001C2958"/>
    <w:rsid w:val="001D27A1"/>
    <w:rsid w:val="00211393"/>
    <w:rsid w:val="0021499C"/>
    <w:rsid w:val="00226087"/>
    <w:rsid w:val="00232336"/>
    <w:rsid w:val="002514BB"/>
    <w:rsid w:val="00253CB5"/>
    <w:rsid w:val="00255A3F"/>
    <w:rsid w:val="002624CE"/>
    <w:rsid w:val="00272123"/>
    <w:rsid w:val="002A014B"/>
    <w:rsid w:val="002A0432"/>
    <w:rsid w:val="002C021D"/>
    <w:rsid w:val="003106B9"/>
    <w:rsid w:val="003A39C4"/>
    <w:rsid w:val="003B40CD"/>
    <w:rsid w:val="003C581C"/>
    <w:rsid w:val="003D21AC"/>
    <w:rsid w:val="003D4A9E"/>
    <w:rsid w:val="003F4A36"/>
    <w:rsid w:val="00451FBC"/>
    <w:rsid w:val="0046102D"/>
    <w:rsid w:val="004F2C9E"/>
    <w:rsid w:val="004F4016"/>
    <w:rsid w:val="00521708"/>
    <w:rsid w:val="00521A0F"/>
    <w:rsid w:val="005D5757"/>
    <w:rsid w:val="005E1F5E"/>
    <w:rsid w:val="0061005D"/>
    <w:rsid w:val="006616E9"/>
    <w:rsid w:val="00665925"/>
    <w:rsid w:val="0068096D"/>
    <w:rsid w:val="006A157B"/>
    <w:rsid w:val="006F1469"/>
    <w:rsid w:val="00706802"/>
    <w:rsid w:val="00710AAE"/>
    <w:rsid w:val="007430D8"/>
    <w:rsid w:val="00765920"/>
    <w:rsid w:val="007A6108"/>
    <w:rsid w:val="007A7847"/>
    <w:rsid w:val="007B32B7"/>
    <w:rsid w:val="00823825"/>
    <w:rsid w:val="00847844"/>
    <w:rsid w:val="00866DC5"/>
    <w:rsid w:val="0087784C"/>
    <w:rsid w:val="00885DBC"/>
    <w:rsid w:val="008C43A1"/>
    <w:rsid w:val="008C7C0F"/>
    <w:rsid w:val="00913EF8"/>
    <w:rsid w:val="009160CA"/>
    <w:rsid w:val="00926A7A"/>
    <w:rsid w:val="009626C8"/>
    <w:rsid w:val="00990882"/>
    <w:rsid w:val="009B3DBB"/>
    <w:rsid w:val="00A456A7"/>
    <w:rsid w:val="00AE3FFA"/>
    <w:rsid w:val="00B16204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046F"/>
    <w:rsid w:val="00CC28C6"/>
    <w:rsid w:val="00CE2401"/>
    <w:rsid w:val="00CF2E54"/>
    <w:rsid w:val="00D12BE8"/>
    <w:rsid w:val="00D147E7"/>
    <w:rsid w:val="00D47D14"/>
    <w:rsid w:val="00D8441E"/>
    <w:rsid w:val="00D92E0F"/>
    <w:rsid w:val="00DA5DC9"/>
    <w:rsid w:val="00DC321E"/>
    <w:rsid w:val="00DF1299"/>
    <w:rsid w:val="00E01FCA"/>
    <w:rsid w:val="00E3104F"/>
    <w:rsid w:val="00E41120"/>
    <w:rsid w:val="00E54AAA"/>
    <w:rsid w:val="00E61197"/>
    <w:rsid w:val="00E64DBC"/>
    <w:rsid w:val="00E75713"/>
    <w:rsid w:val="00E9615E"/>
    <w:rsid w:val="00EF46AF"/>
    <w:rsid w:val="00F23081"/>
    <w:rsid w:val="00F23CE8"/>
    <w:rsid w:val="00F65B23"/>
    <w:rsid w:val="00F67E8C"/>
    <w:rsid w:val="00F732CB"/>
    <w:rsid w:val="00F75153"/>
    <w:rsid w:val="00F9340A"/>
    <w:rsid w:val="00F9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1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BE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BE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E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E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5</cp:revision>
  <dcterms:created xsi:type="dcterms:W3CDTF">2025-10-09T07:48:00Z</dcterms:created>
  <dcterms:modified xsi:type="dcterms:W3CDTF">2025-10-09T07:49:00Z</dcterms:modified>
</cp:coreProperties>
</file>