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E3A2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Дејан Костовски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DE3A29">
              <w:rPr>
                <w:rFonts w:ascii="Arial" w:eastAsia="Times New Roman" w:hAnsi="Arial" w:cs="Arial"/>
                <w:b/>
                <w:lang w:val="en-US"/>
              </w:rPr>
              <w:t>315/2023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E3A2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E3A2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ул.„Партизанска“ бр.1 - лок.4,17 / Охрид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E3A2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046/280-314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E3A29" w:rsidRDefault="00DE3A29" w:rsidP="00DE3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Извршителот Дејан Костовски од Охрид, ул.„Партизанска“ бр.1 - лок.4,17 / Охрид врз основа на барањето за спроведување на извршување од доверителот Мадхат Алварди од Охрид</w:t>
      </w:r>
      <w:r>
        <w:rPr>
          <w:rFonts w:ascii="Arial" w:hAnsi="Arial" w:cs="Arial"/>
          <w:lang w:val="ru-RU"/>
        </w:rPr>
        <w:t xml:space="preserve"> со</w:t>
      </w:r>
      <w:r>
        <w:rPr>
          <w:rFonts w:ascii="Arial" w:hAnsi="Arial" w:cs="Arial"/>
        </w:rPr>
        <w:t xml:space="preserve"> престојувалиште на ул.„1-ва Мак. ударна бригада“ бр.37 преку полномошник Адвокат Маја Грозданоска Охрид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засновано на извршната исправа ОДУ.бр.477/22 од 06.07.2022 година на Нотар Васко Паскали од Охрид, против солидарните должници Друштво за такси превоз трговија и услуги АЛИБИ 2010 увоз-извоз ДОО ОХРИД со ЕДБ 4020010513648 и ЕМБС 6641539</w:t>
      </w:r>
      <w:r>
        <w:rPr>
          <w:rFonts w:ascii="Arial" w:hAnsi="Arial" w:cs="Arial"/>
          <w:lang w:val="ru-RU"/>
        </w:rPr>
        <w:t xml:space="preserve"> и седиште на </w:t>
      </w:r>
      <w:r>
        <w:rPr>
          <w:rFonts w:ascii="Arial" w:hAnsi="Arial" w:cs="Arial"/>
        </w:rPr>
        <w:t>ул.„15-ти Корпус“ бр.15, Друштво за производство, трговија и услуги АЛИБИ ПЛУС ДООЕЛ увоз-извоз ОХРИД со ЕДБ 4020022545685 и ЕМБС 7576285 и седиште на ул.„15-ти Корпус“ бр.15 и Александар Богатинов од Охрид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и живеалиште на ул.„Ѓорче Петров“ бр.1/2-14 (гарант-платец), за спроведување на извршување во вредност 11.733.000,00 денари на ден 28.11.2023 година го донесува следниот:          </w:t>
      </w:r>
    </w:p>
    <w:p w:rsidR="00DE3A29" w:rsidRDefault="00DE3A29" w:rsidP="00DE3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</w:t>
      </w:r>
    </w:p>
    <w:p w:rsidR="00DE3A29" w:rsidRDefault="00DE3A29" w:rsidP="00DE3A2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DE3A29" w:rsidRDefault="00DE3A29" w:rsidP="00DE3A2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ПОВТОРЕНА ПРВА УСНА ЈАВНА ПРОДАЖБА</w:t>
      </w:r>
    </w:p>
    <w:p w:rsidR="00DE3A29" w:rsidRDefault="00DE3A29" w:rsidP="00DE3A2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DE3A29" w:rsidRDefault="00DE3A29" w:rsidP="00DE3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E3A29" w:rsidRDefault="00DE3A29" w:rsidP="00DE3A29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  <w:b/>
        </w:rPr>
        <w:t xml:space="preserve">повторена прва </w:t>
      </w:r>
      <w:r>
        <w:rPr>
          <w:rFonts w:ascii="Arial" w:eastAsia="Times New Roman" w:hAnsi="Arial" w:cs="Arial"/>
        </w:rPr>
        <w:t xml:space="preserve">продажба со усно јавно наддавање на недвижноста </w:t>
      </w:r>
      <w:r>
        <w:rPr>
          <w:rFonts w:ascii="Arial" w:hAnsi="Arial" w:cs="Arial"/>
        </w:rPr>
        <w:t xml:space="preserve">запишана во </w:t>
      </w:r>
      <w:r>
        <w:rPr>
          <w:rFonts w:ascii="Arial" w:hAnsi="Arial" w:cs="Arial"/>
          <w:b/>
          <w:u w:val="single"/>
        </w:rPr>
        <w:t>лист „В“ од имотен лист број 15523 КО Охрид 2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означена како:</w:t>
      </w:r>
    </w:p>
    <w:p w:rsidR="00DE3A29" w:rsidRDefault="00DE3A29" w:rsidP="00DE3A29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-кп.бр.10592, адреса (улица и куќен број на зграда) Ѓ.ПЕТРОВ Л-2/14, бр. на зграда/друг објект 1, намена на згр. преземена при конверзија на податоците од стариот ел. систем А2, влез 1, кат 04, број 14, намена на посебен/заеднички дел од зграда СТ, внатрешна површина 62 м2, право преземено при конверзија на податоците од стариот ел. систем 831 ;</w:t>
      </w:r>
    </w:p>
    <w:p w:rsidR="00DE3A29" w:rsidRDefault="00DE3A29" w:rsidP="00DE3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ab/>
        <w:t>-кп.бр.10592, адреса (улица и куќен број на зграда) Ѓ.ПЕТРОВ Л-2/14, бр. на зграда/друг објект 1, намена на згр. преземена при конверзија на податоците од стариот ел. систем А2, влез 1, кат ПР, намена на посебен/заеднички дел од зграда П, внатрешна површина 3 м2, право преземено при конверзија на податоците од стариот ел. систем 831,</w:t>
      </w:r>
    </w:p>
    <w:p w:rsidR="00DE3A29" w:rsidRDefault="00DE3A29" w:rsidP="00DE3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сопственост на солидарниот должник (гарант-платец) Александар Богатинов.</w:t>
      </w:r>
    </w:p>
    <w:p w:rsidR="00DE3A29" w:rsidRDefault="00DE3A29" w:rsidP="00DE3A2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Pr="00DE3A29">
        <w:rPr>
          <w:rFonts w:ascii="Arial" w:eastAsia="Times New Roman" w:hAnsi="Arial" w:cs="Arial"/>
          <w:b/>
        </w:rPr>
        <w:t>2</w:t>
      </w:r>
      <w:r>
        <w:rPr>
          <w:rFonts w:ascii="Arial" w:eastAsia="Times New Roman" w:hAnsi="Arial" w:cs="Arial"/>
          <w:b/>
        </w:rPr>
        <w:t>0.12.2023 година во 09:00 часот</w:t>
      </w:r>
      <w:r>
        <w:rPr>
          <w:rFonts w:ascii="Arial" w:eastAsia="Times New Roman" w:hAnsi="Arial" w:cs="Arial"/>
        </w:rPr>
        <w:t xml:space="preserve"> во просториите на извршител Дејан Костовски – ул.„Партизанска“ бр.1 локал 4, 17 во Охрид. </w:t>
      </w:r>
    </w:p>
    <w:p w:rsidR="00DE3A29" w:rsidRDefault="00DE3A29" w:rsidP="00DE3A2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И.бр.315/2023 од 31.07.2023 година на извршител Дејан Костовски, </w:t>
      </w:r>
      <w:r>
        <w:rPr>
          <w:rFonts w:ascii="Arial" w:eastAsia="Times New Roman" w:hAnsi="Arial" w:cs="Arial"/>
          <w:b/>
          <w:u w:val="single"/>
        </w:rPr>
        <w:t>изнесува 3.460.594,00 денари</w:t>
      </w:r>
      <w:r>
        <w:rPr>
          <w:rFonts w:ascii="Arial" w:eastAsia="Times New Roman" w:hAnsi="Arial" w:cs="Arial"/>
        </w:rPr>
        <w:t>, под која недвижноста не може да се продаде на повтореното прво јавно наддавање.</w:t>
      </w:r>
    </w:p>
    <w:p w:rsidR="00DE3A29" w:rsidRDefault="00DE3A29" w:rsidP="00DE3A2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службености:</w:t>
      </w:r>
    </w:p>
    <w:p w:rsidR="00DE3A29" w:rsidRDefault="00DE3A29" w:rsidP="00DE3A2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-Договор за залог врз недвижност - хипотека ОДУ.бр.856/20 од 30.12.2020 година на Нотар Васил Кузманоски од Охрид</w:t>
      </w:r>
    </w:p>
    <w:p w:rsidR="00DE3A29" w:rsidRDefault="00DE3A29" w:rsidP="00DE3A2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И.бр.315/2023 од 05.04.2023 година на извршител Дејан Костовски;</w:t>
      </w:r>
    </w:p>
    <w:p w:rsidR="00DE3A29" w:rsidRDefault="00DE3A29" w:rsidP="00DE3A2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-Решение за обезбедување на даночен долг пред присилна наплата УЈП број 2818/4/21 од 05.05.2023 година на УЈП – Регионална дирекција Битола.</w:t>
      </w:r>
    </w:p>
    <w:p w:rsidR="00DE3A29" w:rsidRDefault="00DE3A29" w:rsidP="00DE3A2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</w:t>
      </w:r>
      <w:r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на зградата односно станот.</w:t>
      </w:r>
    </w:p>
    <w:p w:rsidR="00DE3A29" w:rsidRDefault="00DE3A29" w:rsidP="00DE3A2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E3A29" w:rsidRDefault="00DE3A29" w:rsidP="00DE3A2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Дејан Костовски со бр.</w:t>
      </w:r>
      <w:r>
        <w:rPr>
          <w:rFonts w:ascii="Arial" w:eastAsia="Times New Roman" w:hAnsi="Arial" w:cs="Arial"/>
          <w:lang w:val="ru-RU"/>
        </w:rPr>
        <w:t xml:space="preserve">300010000197382 </w:t>
      </w:r>
      <w:r>
        <w:rPr>
          <w:rFonts w:ascii="Arial" w:eastAsia="Times New Roman" w:hAnsi="Arial" w:cs="Arial"/>
        </w:rPr>
        <w:t>која се води во Комерцијална банка АД Скопје и даночен број МК5020022505296, заклучно со 19.12.2023 година, со назнака „гаранција за И.бр.315/2023“. Доказ за извршена уплата на име гаранција е Извод од посебната сметка на Извршителот.</w:t>
      </w:r>
    </w:p>
    <w:p w:rsidR="00DE3A29" w:rsidRDefault="00DE3A29" w:rsidP="00DE3A2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E3A29" w:rsidRDefault="00DE3A29" w:rsidP="00DE3A2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недвижноста, во рок од 15 (петнаесет)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E3A29" w:rsidRDefault="00DE3A29" w:rsidP="00DE3A2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Даноците и другите издатоци во врска со продажбата на недвижноста, паѓаат на товар на купувачот.</w:t>
      </w:r>
    </w:p>
    <w:p w:rsidR="00DE3A29" w:rsidRDefault="00DE3A29" w:rsidP="00DE3A29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Овој заклучок ќе се објави во дневен весник „Нова Македонија“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на извршители на РСМ.</w:t>
      </w:r>
    </w:p>
    <w:p w:rsidR="00DE3A29" w:rsidRDefault="00DE3A29" w:rsidP="00DE3A29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DE3A29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  <w:r>
              <w:rPr>
                <w:rFonts w:ascii="Arial" w:hAnsi="Arial" w:cs="Arial"/>
                <w:sz w:val="22"/>
                <w:szCs w:val="22"/>
                <w:lang w:val="mk-MK"/>
              </w:rPr>
              <w:t>Дејан Костовски</w:t>
            </w:r>
          </w:p>
        </w:tc>
      </w:tr>
    </w:tbl>
    <w:p w:rsidR="00DE3A29" w:rsidRDefault="00823825" w:rsidP="00DE3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DE3A29">
        <w:rPr>
          <w:rFonts w:ascii="Arial" w:hAnsi="Arial" w:cs="Arial"/>
          <w:sz w:val="20"/>
          <w:szCs w:val="20"/>
        </w:rPr>
        <w:t>доверител</w:t>
      </w:r>
    </w:p>
    <w:p w:rsidR="00DE3A29" w:rsidRDefault="00DE3A29" w:rsidP="00DE3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солидарни должници</w:t>
      </w:r>
    </w:p>
    <w:p w:rsidR="00DE3A29" w:rsidRDefault="00DE3A29" w:rsidP="00DE3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заложен доверител</w:t>
      </w:r>
    </w:p>
    <w:p w:rsidR="00DE3A29" w:rsidRDefault="00DE3A29" w:rsidP="00DE3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Охрид – Даночно одделение</w:t>
      </w:r>
    </w:p>
    <w:p w:rsidR="00823825" w:rsidRPr="0075695C" w:rsidRDefault="00DE3A29" w:rsidP="00DE3A2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УЈП – РД Битола</w:t>
      </w:r>
      <w:r w:rsidR="00823825" w:rsidRPr="00867166">
        <w:rPr>
          <w:rFonts w:ascii="Arial" w:hAnsi="Arial" w:cs="Arial"/>
          <w:lang w:val="en-US"/>
        </w:rPr>
        <w:br w:type="textWrapping" w:clear="all"/>
      </w:r>
      <w:r w:rsidR="0082382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F683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7" w:name="OSudPouka"/>
      <w:bookmarkEnd w:id="7"/>
      <w:r w:rsidR="00DE3A29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02A" w:rsidRDefault="00B6402A" w:rsidP="00DE3A29">
      <w:pPr>
        <w:spacing w:after="0" w:line="240" w:lineRule="auto"/>
      </w:pPr>
      <w:r>
        <w:separator/>
      </w:r>
    </w:p>
  </w:endnote>
  <w:endnote w:type="continuationSeparator" w:id="0">
    <w:p w:rsidR="00B6402A" w:rsidRDefault="00B6402A" w:rsidP="00DE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29" w:rsidRPr="00DE3A29" w:rsidRDefault="00DE3A29" w:rsidP="00DE3A2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F683B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02A" w:rsidRDefault="00B6402A" w:rsidP="00DE3A29">
      <w:pPr>
        <w:spacing w:after="0" w:line="240" w:lineRule="auto"/>
      </w:pPr>
      <w:r>
        <w:separator/>
      </w:r>
    </w:p>
  </w:footnote>
  <w:footnote w:type="continuationSeparator" w:id="0">
    <w:p w:rsidR="00B6402A" w:rsidRDefault="00B6402A" w:rsidP="00DE3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F683B"/>
    <w:rsid w:val="0061005D"/>
    <w:rsid w:val="00646C9F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A551E"/>
    <w:rsid w:val="00AE3FFA"/>
    <w:rsid w:val="00B20C15"/>
    <w:rsid w:val="00B269ED"/>
    <w:rsid w:val="00B41890"/>
    <w:rsid w:val="00B51157"/>
    <w:rsid w:val="00B62603"/>
    <w:rsid w:val="00B6402A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E3A29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E3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A2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E3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A2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E3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A2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E3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A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2023-11-29T10:21:00Z</dcterms:created>
  <dcterms:modified xsi:type="dcterms:W3CDTF">2023-11-29T10:21:00Z</dcterms:modified>
</cp:coreProperties>
</file>