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87474" w:rsidP="00334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87474">
              <w:rPr>
                <w:rFonts w:ascii="Arial" w:eastAsia="Times New Roman" w:hAnsi="Arial" w:cs="Arial"/>
                <w:b/>
                <w:lang w:val="en-US"/>
              </w:rPr>
              <w:t>324/2023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87474" w:rsidP="00334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87474" w:rsidP="00334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87474" w:rsidP="00334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334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87474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C87474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87474">
        <w:rPr>
          <w:rFonts w:ascii="Arial" w:hAnsi="Arial" w:cs="Arial"/>
        </w:rPr>
        <w:t>доверителот Комерцијална Банка АД Скопје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C87474"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C87474">
        <w:rPr>
          <w:rFonts w:ascii="Arial" w:hAnsi="Arial" w:cs="Arial"/>
        </w:rPr>
        <w:t>ЕДБ 4030989254937 и ЕМБС 4065573</w:t>
      </w:r>
      <w:r w:rsidRPr="00E96898">
        <w:rPr>
          <w:rFonts w:ascii="Arial" w:hAnsi="Arial" w:cs="Arial"/>
        </w:rPr>
        <w:t xml:space="preserve"> </w:t>
      </w:r>
      <w:bookmarkStart w:id="11" w:name="edb1"/>
      <w:bookmarkEnd w:id="11"/>
      <w:r w:rsidRPr="00E96898">
        <w:rPr>
          <w:rFonts w:ascii="Arial" w:hAnsi="Arial" w:cs="Arial"/>
        </w:rPr>
        <w:t xml:space="preserve"> </w:t>
      </w:r>
      <w:bookmarkStart w:id="12" w:name="opis_sed1"/>
      <w:bookmarkEnd w:id="12"/>
      <w:r w:rsidR="00C87474">
        <w:rPr>
          <w:rFonts w:ascii="Arial" w:hAnsi="Arial" w:cs="Arial"/>
        </w:rPr>
        <w:t xml:space="preserve">и седиште на </w:t>
      </w:r>
      <w:r w:rsidRPr="00E96898">
        <w:rPr>
          <w:rFonts w:ascii="Arial" w:hAnsi="Arial" w:cs="Arial"/>
        </w:rPr>
        <w:t xml:space="preserve"> </w:t>
      </w:r>
      <w:bookmarkStart w:id="13" w:name="adresa1"/>
      <w:bookmarkEnd w:id="13"/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C87474">
        <w:rPr>
          <w:rFonts w:ascii="Arial" w:hAnsi="Arial" w:cs="Arial"/>
        </w:rPr>
        <w:t>ОДУ бр.237/16 од 10.05.2016 година на Нотар Тана  Топалоска</w:t>
      </w:r>
      <w:r w:rsidRPr="00E96898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C87474">
        <w:rPr>
          <w:rFonts w:ascii="Arial" w:hAnsi="Arial" w:cs="Arial"/>
        </w:rPr>
        <w:t>должникот Трговско друштво за превоз во друмски сообраќај, трговија и производство, РУСКИ-ТРАНС, ДОО Охрид</w:t>
      </w:r>
      <w:r w:rsidRPr="00E96898">
        <w:rPr>
          <w:rFonts w:ascii="Arial" w:hAnsi="Arial" w:cs="Arial"/>
        </w:rPr>
        <w:t xml:space="preserve"> од </w:t>
      </w:r>
      <w:bookmarkStart w:id="20" w:name="DolzGrad1"/>
      <w:bookmarkEnd w:id="20"/>
      <w:r w:rsidR="00C87474">
        <w:rPr>
          <w:rFonts w:ascii="Arial" w:hAnsi="Arial" w:cs="Arial"/>
        </w:rPr>
        <w:t>Охрид</w:t>
      </w:r>
      <w:r w:rsidRPr="00E96898">
        <w:rPr>
          <w:rFonts w:ascii="Arial" w:hAnsi="Arial" w:cs="Arial"/>
        </w:rPr>
        <w:t xml:space="preserve"> со </w:t>
      </w:r>
      <w:bookmarkStart w:id="21" w:name="opis_edb1_dolz"/>
      <w:bookmarkEnd w:id="21"/>
      <w:r w:rsidR="00C87474">
        <w:rPr>
          <w:rFonts w:ascii="Arial" w:hAnsi="Arial" w:cs="Arial"/>
        </w:rPr>
        <w:t>ЕДБ 4020992115632 и ЕМБС 4465741</w:t>
      </w:r>
      <w:r w:rsidRPr="00E96898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E96898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E96898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C87474">
        <w:rPr>
          <w:rFonts w:ascii="Arial" w:hAnsi="Arial" w:cs="Arial"/>
          <w:lang w:val="ru-RU"/>
        </w:rPr>
        <w:t>и седиште на</w:t>
      </w:r>
      <w:r w:rsidRPr="00E96898">
        <w:rPr>
          <w:rFonts w:ascii="Arial" w:hAnsi="Arial" w:cs="Arial"/>
        </w:rPr>
        <w:t xml:space="preserve"> </w:t>
      </w:r>
      <w:bookmarkStart w:id="25" w:name="adresa1_dolz"/>
      <w:bookmarkEnd w:id="25"/>
      <w:r w:rsidR="00C87474">
        <w:rPr>
          <w:rFonts w:ascii="Arial" w:hAnsi="Arial" w:cs="Arial"/>
        </w:rPr>
        <w:t>ул,,Железничка,,бр.14</w:t>
      </w:r>
      <w:r w:rsidRPr="00E96898">
        <w:rPr>
          <w:rFonts w:ascii="Arial" w:hAnsi="Arial" w:cs="Arial"/>
        </w:rPr>
        <w:t xml:space="preserve">, </w:t>
      </w:r>
      <w:bookmarkStart w:id="26" w:name="Dolznik2"/>
      <w:bookmarkEnd w:id="26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C87474">
        <w:rPr>
          <w:rFonts w:ascii="Arial" w:hAnsi="Arial" w:cs="Arial"/>
        </w:rPr>
        <w:t>18.324.913,00</w:t>
      </w:r>
      <w:r w:rsidRPr="00E96898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C87474">
        <w:rPr>
          <w:rFonts w:ascii="Arial" w:hAnsi="Arial" w:cs="Arial"/>
        </w:rPr>
        <w:t>11.12.2023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52FAA" w:rsidRDefault="00952FAA" w:rsidP="00952FAA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87474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означена:</w:t>
      </w: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Во лист Б од имотен лист 90949 за КО Охрид 4 како </w:t>
      </w: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на место викано/улица 15ти Корпус, катастарска култура дм, во површина од 268м2,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на место викано/улица 15ти Корпус, катастарска култура зпз1, во површина од 995м2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КП.бр.3954, дел 1, на место викано/улица 15ти Корпус, катастарска култура зпз2, во површина од 10м2 во сопственост на должник и заложен должник Трговско друштво за превоз во друмски сообраќај, трговија и производство, РУСКИ-ТРАНС, ДОО Охрид и </w:t>
      </w: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Во лист В од имотен лист 90949 за КО Охрид 4 </w:t>
      </w: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Б4, влез 1, кат ПР, намена на посебен/заеднички дел од зграда ХС, во површина од 90м2,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Б4, влез 1, кат ПР, намена на посебен/заеднички дел од зграда ДП, во површина од 838м2,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C87474" w:rsidRDefault="00C87474" w:rsidP="00C87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А1-1, влез 1, кат ПР, број 1, намена на посебен/заеднички дел од зграда П, во површина од 15м2,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C87474" w:rsidRPr="00211393" w:rsidRDefault="00C87474" w:rsidP="00C87474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- КП.бр.3954, дел 3, адреса (улица и куќен број на зграда) 15ти Корпус, бр.на зграда/друг објект 3, намена на згр.преземена при конверзија на податоците од стариот ел.систем А5-4, влез 1, кат ПР, број 1, намена на посебен/заеднички дел од зграда П, во површина од 8м2, во сопственост на должник и заложен должник Трговско друштво за превоз во друмски сообраќај, трговија и </w:t>
      </w:r>
      <w:r>
        <w:rPr>
          <w:rFonts w:ascii="Arial" w:hAnsi="Arial" w:cs="Arial"/>
        </w:rPr>
        <w:lastRenderedPageBreak/>
        <w:t xml:space="preserve">производство, РУСКИ-ТРАНС, ДОО Охрид </w:t>
      </w:r>
      <w:r>
        <w:rPr>
          <w:rFonts w:ascii="Arial" w:hAnsi="Arial" w:cs="Arial"/>
          <w:b/>
          <w:bCs/>
        </w:rPr>
        <w:t>и недвижност опишана согласно геодетски елаборат за геодетски работи за посебни намени деловоден број 0810-155/4-2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</w:rPr>
        <w:t xml:space="preserve"> од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lang w:val="en-US"/>
        </w:rPr>
        <w:t>.0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en-US"/>
        </w:rPr>
        <w:t>.2023</w:t>
      </w:r>
      <w:r>
        <w:rPr>
          <w:rFonts w:ascii="Arial" w:hAnsi="Arial" w:cs="Arial"/>
          <w:b/>
          <w:bCs/>
        </w:rPr>
        <w:t xml:space="preserve"> година на ДГКР ГЕОПЛАН ИНЖЕНЕРИНГ ДОО Охрид како</w:t>
      </w:r>
      <w:r>
        <w:rPr>
          <w:rFonts w:ascii="Arial" w:hAnsi="Arial" w:cs="Arial"/>
          <w:bCs/>
        </w:rPr>
        <w:t>:</w:t>
      </w:r>
      <w:r>
        <w:rPr>
          <w:rFonts w:ascii="Arial" w:eastAsia="Times New Roman" w:hAnsi="Arial" w:cs="Arial"/>
          <w:bCs/>
        </w:rPr>
        <w:t xml:space="preserve"> КП.бр.3954, дел 1, на м.в. 15 ти корпус , број на зграда/друг објект 2, намена на зграда преземена при конверзија на податоци од стариот ел.систем Б4 влез 1, кат ПР, намена на посебен/заеднички дел од зграда ПП, внатрешна површина од 7 м.к.в</w:t>
      </w:r>
      <w:r>
        <w:rPr>
          <w:rFonts w:ascii="Arial" w:hAnsi="Arial" w:cs="Arial"/>
        </w:rPr>
        <w:t xml:space="preserve"> која недвижност е со незапишани права</w:t>
      </w:r>
      <w:r>
        <w:rPr>
          <w:lang w:val="ru-RU"/>
        </w:rPr>
        <w:t xml:space="preserve">, во </w:t>
      </w:r>
      <w:r>
        <w:rPr>
          <w:rFonts w:ascii="Arial" w:hAnsi="Arial" w:cs="Arial"/>
        </w:rPr>
        <w:t>сопственост на должникот</w:t>
      </w:r>
      <w:r>
        <w:rPr>
          <w:rFonts w:ascii="Arial" w:hAnsi="Arial" w:cs="Arial"/>
          <w:b/>
        </w:rPr>
        <w:t xml:space="preserve"> </w:t>
      </w:r>
      <w:bookmarkStart w:id="29" w:name="ODolz1"/>
      <w:bookmarkEnd w:id="29"/>
      <w:r>
        <w:rPr>
          <w:rFonts w:ascii="Arial" w:hAnsi="Arial" w:cs="Arial"/>
        </w:rPr>
        <w:t>Трговско друштво за превоз во друмски сообраќај, трговија и производство, РУСКИ-ТРАНС, ДОО Охрид од Охрид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87474">
        <w:rPr>
          <w:rFonts w:ascii="Arial" w:eastAsia="Times New Roman" w:hAnsi="Arial" w:cs="Arial"/>
          <w:lang w:val="ru-RU"/>
        </w:rPr>
        <w:t xml:space="preserve">15.01.2024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C87474">
        <w:rPr>
          <w:rFonts w:ascii="Arial" w:eastAsia="Times New Roman" w:hAnsi="Arial" w:cs="Arial"/>
          <w:lang w:val="ru-RU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87474" w:rsidRPr="00E96898">
        <w:rPr>
          <w:rFonts w:ascii="Arial" w:hAnsi="Arial" w:cs="Arial"/>
        </w:rPr>
        <w:t xml:space="preserve">Извршителот </w:t>
      </w:r>
      <w:r w:rsidR="00C87474">
        <w:rPr>
          <w:rFonts w:ascii="Arial" w:hAnsi="Arial" w:cs="Arial"/>
        </w:rPr>
        <w:t>Гордана Џутеска</w:t>
      </w:r>
      <w:r w:rsidR="00C87474" w:rsidRPr="00E96898">
        <w:rPr>
          <w:rFonts w:ascii="Arial" w:hAnsi="Arial" w:cs="Arial"/>
        </w:rPr>
        <w:t xml:space="preserve"> од </w:t>
      </w:r>
      <w:r w:rsidR="00C87474">
        <w:rPr>
          <w:rFonts w:ascii="Arial" w:hAnsi="Arial" w:cs="Arial"/>
        </w:rPr>
        <w:t>Охрид,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C87474" w:rsidRPr="00211393" w:rsidRDefault="00C87474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 w:rsidR="00C87474">
        <w:rPr>
          <w:rFonts w:ascii="Arial" w:eastAsia="Times New Roman" w:hAnsi="Arial" w:cs="Arial"/>
        </w:rPr>
        <w:t xml:space="preserve"> од 18.09.2023 година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3346D9">
        <w:rPr>
          <w:rFonts w:ascii="Arial" w:eastAsia="Times New Roman" w:hAnsi="Arial" w:cs="Arial"/>
          <w:lang w:val="ru-RU"/>
        </w:rPr>
        <w:t>Гордана Џутеска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3346D9">
        <w:rPr>
          <w:rFonts w:ascii="Arial" w:eastAsia="Times New Roman" w:hAnsi="Arial" w:cs="Arial"/>
          <w:lang w:val="ru-RU"/>
        </w:rPr>
        <w:t xml:space="preserve">9.949.095,00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346D9" w:rsidRPr="00211393" w:rsidRDefault="003346D9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46D9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3346D9" w:rsidRDefault="00AD6E2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Нотарски акт-Договор за залог ХИПОТЕКА ОДУ.бр.237/16 од 10.05.2016 година на Нотар Тана Топалоска</w:t>
      </w:r>
    </w:p>
    <w:p w:rsidR="00176688" w:rsidRDefault="00176688" w:rsidP="001766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Нотарски акт-Договор за залог ХИПОТЕКА ОДУ.бр.604/21 од 12.10.2021 година на Нотар Никола Кузманоски</w:t>
      </w:r>
    </w:p>
    <w:p w:rsidR="00141449" w:rsidRDefault="00176688" w:rsidP="001766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 Налог за извршување врз недвижност И.бр.324/2023 од 10.03.2023 година на Извршител Гордана Џутеска </w:t>
      </w:r>
    </w:p>
    <w:p w:rsidR="00176688" w:rsidRDefault="00176688" w:rsidP="001766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 Налог за извршување кај пристапување кон извршување И.бр.327/2023 од 10.03.2023 година на Извршител Гордана Џутеска </w:t>
      </w:r>
    </w:p>
    <w:p w:rsidR="00176688" w:rsidRDefault="00176688" w:rsidP="001766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Записник за превземање извршни дејствија И.бр.324/2023 од 14.08.2023 година на Извршител Гордана Џутеска</w:t>
      </w:r>
    </w:p>
    <w:p w:rsidR="003346D9" w:rsidRDefault="00176688" w:rsidP="001766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Решение за утврдување на правен статус на бесправен објект број УП-1-10-5047 од 09.04.2013 на Општина Охрид</w:t>
      </w:r>
    </w:p>
    <w:p w:rsidR="003346D9" w:rsidRDefault="003346D9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D6E2A" w:rsidRDefault="00AD6E2A" w:rsidP="00AD6E2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D6E2A" w:rsidRDefault="00AD6E2A" w:rsidP="00AD6E2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D6E2A" w:rsidRDefault="00AD6E2A" w:rsidP="00AD6E2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D6E2A" w:rsidRDefault="00AD6E2A" w:rsidP="00AD6E2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D6E2A" w:rsidRDefault="00AD6E2A" w:rsidP="00AD6E2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D6E2A" w:rsidRDefault="00AD6E2A" w:rsidP="00AD6E2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D6E2A" w:rsidRDefault="00AD6E2A" w:rsidP="00AD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AD6E2A" w:rsidRDefault="00AD6E2A" w:rsidP="00AD6E2A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AD6E2A" w:rsidRDefault="00AD6E2A" w:rsidP="00AD6E2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3346D9">
        <w:trPr>
          <w:trHeight w:val="851"/>
        </w:trPr>
        <w:tc>
          <w:tcPr>
            <w:tcW w:w="4297" w:type="dxa"/>
          </w:tcPr>
          <w:p w:rsidR="00952FAA" w:rsidRPr="000406D7" w:rsidRDefault="00C87474" w:rsidP="003346D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567A1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952FAA" w:rsidRDefault="00952FAA" w:rsidP="00AD6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D6E2A">
        <w:rPr>
          <w:rFonts w:ascii="Arial" w:hAnsi="Arial" w:cs="Arial"/>
          <w:sz w:val="20"/>
          <w:szCs w:val="20"/>
        </w:rPr>
        <w:t>Општина Охрид</w:t>
      </w:r>
    </w:p>
    <w:p w:rsidR="00AD6E2A" w:rsidRPr="00AD6E2A" w:rsidRDefault="00AD6E2A" w:rsidP="00AD6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УЈП Р.Д Битола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C87474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1" w:name="ODolz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>Трговско друштво за превоз во друмски сообраќај, трговија и производство, РУСКИ-ТРАНС, ДОО Охрид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32" w:name="OSudPouka"/>
      <w:bookmarkEnd w:id="32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B2" w:rsidRDefault="003438B2" w:rsidP="00C87474">
      <w:pPr>
        <w:spacing w:after="0" w:line="240" w:lineRule="auto"/>
      </w:pPr>
      <w:r>
        <w:separator/>
      </w:r>
    </w:p>
  </w:endnote>
  <w:endnote w:type="continuationSeparator" w:id="0">
    <w:p w:rsidR="003438B2" w:rsidRDefault="003438B2" w:rsidP="00C8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49" w:rsidRPr="00C87474" w:rsidRDefault="00141449" w:rsidP="00C8747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67A1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B2" w:rsidRDefault="003438B2" w:rsidP="00C87474">
      <w:pPr>
        <w:spacing w:after="0" w:line="240" w:lineRule="auto"/>
      </w:pPr>
      <w:r>
        <w:separator/>
      </w:r>
    </w:p>
  </w:footnote>
  <w:footnote w:type="continuationSeparator" w:id="0">
    <w:p w:rsidR="003438B2" w:rsidRDefault="003438B2" w:rsidP="00C8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41449"/>
    <w:rsid w:val="00176688"/>
    <w:rsid w:val="00215D6D"/>
    <w:rsid w:val="002920F4"/>
    <w:rsid w:val="002C5C2D"/>
    <w:rsid w:val="002D2204"/>
    <w:rsid w:val="002D5048"/>
    <w:rsid w:val="002E516A"/>
    <w:rsid w:val="002F5706"/>
    <w:rsid w:val="0030665A"/>
    <w:rsid w:val="003346D9"/>
    <w:rsid w:val="003438B2"/>
    <w:rsid w:val="00386DA4"/>
    <w:rsid w:val="003A0931"/>
    <w:rsid w:val="003D15BB"/>
    <w:rsid w:val="004146D1"/>
    <w:rsid w:val="00414FE7"/>
    <w:rsid w:val="00525813"/>
    <w:rsid w:val="00567A1E"/>
    <w:rsid w:val="00660FFC"/>
    <w:rsid w:val="006920B5"/>
    <w:rsid w:val="006A534E"/>
    <w:rsid w:val="006F50F6"/>
    <w:rsid w:val="007128EE"/>
    <w:rsid w:val="007314AD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D6E2A"/>
    <w:rsid w:val="00AE0AB3"/>
    <w:rsid w:val="00B1112D"/>
    <w:rsid w:val="00B33727"/>
    <w:rsid w:val="00B71EA3"/>
    <w:rsid w:val="00BD72B2"/>
    <w:rsid w:val="00C519D8"/>
    <w:rsid w:val="00C741E8"/>
    <w:rsid w:val="00C7755D"/>
    <w:rsid w:val="00C87474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4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4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4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4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2023-12-15T08:01:00Z</dcterms:created>
  <dcterms:modified xsi:type="dcterms:W3CDTF">2023-12-15T08:01:00Z</dcterms:modified>
</cp:coreProperties>
</file>