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719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71920">
              <w:rPr>
                <w:rFonts w:ascii="Arial" w:eastAsia="Times New Roman" w:hAnsi="Arial" w:cs="Arial"/>
                <w:b/>
                <w:lang w:val="en-US"/>
              </w:rPr>
              <w:t>714/2023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719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719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7192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7192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с.Џепчиште ул.101 бр.50,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должникТаџедин Исмаиљи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6" w:name="VredPredmet"/>
      <w:bookmarkEnd w:id="26"/>
      <w:r>
        <w:rPr>
          <w:rFonts w:ascii="Arial" w:hAnsi="Arial" w:cs="Arial"/>
        </w:rPr>
        <w:t xml:space="preserve"> во вредност 8.508.823,00 денари</w:t>
      </w:r>
      <w:r>
        <w:rPr>
          <w:rFonts w:ascii="Arial" w:hAnsi="Arial" w:cs="Arial"/>
        </w:rPr>
        <w:t>, Тетово</w:t>
      </w:r>
      <w:r w:rsidR="0021499C"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10.05.2023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71920" w:rsidRDefault="00211393" w:rsidP="00771920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71920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 w:rsidR="00771920">
        <w:rPr>
          <w:rFonts w:ascii="Arial" w:eastAsia="Times New Roman" w:hAnsi="Arial" w:cs="Arial"/>
        </w:rPr>
        <w:t xml:space="preserve">запишана во </w:t>
      </w:r>
      <w:r w:rsidR="00771920">
        <w:rPr>
          <w:rFonts w:ascii="Arial" w:hAnsi="Arial" w:cs="Arial"/>
          <w:b/>
        </w:rPr>
        <w:t>ИЛ.бр. 3308 КО ИЛИНДЕН</w:t>
      </w:r>
      <w:r w:rsidR="00771920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="00771920">
        <w:rPr>
          <w:rFonts w:ascii="Arial" w:hAnsi="Arial" w:cs="Arial"/>
          <w:lang w:val="ru-RU"/>
        </w:rPr>
        <w:t>:</w:t>
      </w:r>
    </w:p>
    <w:p w:rsidR="00771920" w:rsidRP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ЛИСТ Б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бр.1653,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ЏАБИЦА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ЗЗ,Н, класа 3, во површина од 3257м2, право на сопсвеност 831,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771920" w:rsidRPr="00771920" w:rsidRDefault="00771920" w:rsidP="00771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bookmarkStart w:id="28" w:name="ODolz1"/>
      <w:bookmarkEnd w:id="28"/>
      <w:r>
        <w:rPr>
          <w:rFonts w:ascii="Arial" w:hAnsi="Arial" w:cs="Arial"/>
        </w:rPr>
        <w:t>Друштво за производство, трговија и услуги СИН КОМ ПРОМ ДООЕЛ експорт-импорт Џепчиште, Тетово;</w:t>
      </w:r>
    </w:p>
    <w:p w:rsidR="00771920" w:rsidRDefault="00211393" w:rsidP="00771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71920" w:rsidRPr="00771920">
        <w:rPr>
          <w:rFonts w:ascii="Arial" w:eastAsia="Times New Roman" w:hAnsi="Arial" w:cs="Arial"/>
          <w:b/>
          <w:lang w:val="ru-RU"/>
        </w:rPr>
        <w:t xml:space="preserve">31.05.2023 </w:t>
      </w:r>
      <w:r w:rsidRPr="00771920">
        <w:rPr>
          <w:rFonts w:ascii="Arial" w:eastAsia="Times New Roman" w:hAnsi="Arial" w:cs="Arial"/>
          <w:b/>
        </w:rPr>
        <w:t>година</w:t>
      </w:r>
      <w:r w:rsidR="00771920" w:rsidRPr="00771920">
        <w:rPr>
          <w:rFonts w:ascii="Arial" w:eastAsia="Times New Roman" w:hAnsi="Arial" w:cs="Arial"/>
          <w:b/>
        </w:rPr>
        <w:t xml:space="preserve"> (среда)</w:t>
      </w:r>
      <w:r w:rsidR="00771920" w:rsidRPr="00771920">
        <w:rPr>
          <w:b/>
        </w:rPr>
        <w:t xml:space="preserve"> </w:t>
      </w:r>
      <w:r w:rsidR="00771920">
        <w:rPr>
          <w:rFonts w:ascii="Arial" w:eastAsia="Times New Roman" w:hAnsi="Arial" w:cs="Arial"/>
          <w:b/>
        </w:rPr>
        <w:t>во 10</w:t>
      </w:r>
      <w:r w:rsidR="00771920" w:rsidRPr="00771920">
        <w:rPr>
          <w:rFonts w:ascii="Arial" w:eastAsia="Times New Roman" w:hAnsi="Arial" w:cs="Arial"/>
          <w:b/>
        </w:rPr>
        <w:t>:00 часот</w:t>
      </w:r>
      <w:r w:rsidRPr="00211393">
        <w:rPr>
          <w:rFonts w:ascii="Arial" w:eastAsia="Times New Roman" w:hAnsi="Arial" w:cs="Arial"/>
        </w:rPr>
        <w:t xml:space="preserve"> </w:t>
      </w:r>
      <w:r w:rsidR="00771920">
        <w:rPr>
          <w:rFonts w:ascii="Arial" w:eastAsia="Times New Roman" w:hAnsi="Arial" w:cs="Arial"/>
        </w:rPr>
        <w:t xml:space="preserve">во просториите на </w:t>
      </w:r>
      <w:r w:rsidR="00771920">
        <w:rPr>
          <w:rFonts w:ascii="Arial" w:hAnsi="Arial" w:cs="Arial"/>
        </w:rPr>
        <w:t xml:space="preserve">Извршителот </w:t>
      </w:r>
      <w:r w:rsidR="00771920">
        <w:rPr>
          <w:rFonts w:ascii="Arial" w:hAnsi="Arial" w:cs="Arial"/>
          <w:bCs/>
          <w:color w:val="000000"/>
        </w:rPr>
        <w:t>м-р Славица Ацовска</w:t>
      </w:r>
      <w:r w:rsidR="00771920">
        <w:rPr>
          <w:rFonts w:ascii="Arial" w:hAnsi="Arial" w:cs="Arial"/>
        </w:rPr>
        <w:t xml:space="preserve"> од </w:t>
      </w:r>
      <w:r w:rsidR="00771920">
        <w:rPr>
          <w:rFonts w:ascii="Arial" w:hAnsi="Arial" w:cs="Arial"/>
          <w:bCs/>
          <w:color w:val="000000"/>
        </w:rPr>
        <w:t>Тетово</w:t>
      </w:r>
      <w:r w:rsidR="00771920">
        <w:rPr>
          <w:rFonts w:ascii="Arial" w:hAnsi="Arial" w:cs="Arial"/>
          <w:bCs/>
          <w:color w:val="000000"/>
          <w:lang w:val="en-US"/>
        </w:rPr>
        <w:t xml:space="preserve"> </w:t>
      </w:r>
      <w:r w:rsidR="00771920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="00771920">
        <w:rPr>
          <w:rFonts w:ascii="Arial" w:eastAsia="Times New Roman" w:hAnsi="Arial" w:cs="Arial"/>
        </w:rPr>
        <w:t xml:space="preserve">. </w:t>
      </w:r>
    </w:p>
    <w:p w:rsidR="00771920" w:rsidRDefault="00771920" w:rsidP="00771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>
        <w:rPr>
          <w:rFonts w:ascii="Arial" w:eastAsia="Times New Roman" w:hAnsi="Arial" w:cs="Arial"/>
        </w:rPr>
        <w:t>714/2023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02.05.2023</w:t>
      </w:r>
      <w:r>
        <w:rPr>
          <w:rFonts w:ascii="Arial" w:eastAsia="Times New Roman" w:hAnsi="Arial" w:cs="Arial"/>
        </w:rPr>
        <w:t xml:space="preserve">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 w:rsidRPr="00771920">
        <w:rPr>
          <w:rFonts w:ascii="Arial" w:hAnsi="Arial" w:cs="Arial"/>
        </w:rPr>
        <w:t>износ од</w:t>
      </w:r>
      <w:r>
        <w:rPr>
          <w:rFonts w:ascii="Arial" w:hAnsi="Arial" w:cs="Arial"/>
          <w:b/>
        </w:rPr>
        <w:t xml:space="preserve"> 6.009.165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како почетна цена за продажба на недвижноста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71920" w:rsidRDefault="00771920" w:rsidP="00771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771920" w:rsidRPr="00771920" w:rsidRDefault="00771920" w:rsidP="00771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по чл.16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ЗИ заведен под И.бр. </w:t>
      </w:r>
      <w:r>
        <w:rPr>
          <w:rFonts w:ascii="Arial" w:eastAsia="Times New Roman" w:hAnsi="Arial" w:cs="Arial"/>
        </w:rPr>
        <w:t>714/2023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>12.04.2023</w:t>
      </w:r>
      <w:r>
        <w:rPr>
          <w:rFonts w:ascii="Arial" w:eastAsia="Times New Roman" w:hAnsi="Arial" w:cs="Arial"/>
        </w:rPr>
        <w:t xml:space="preserve"> година на </w:t>
      </w:r>
      <w:r w:rsidRPr="00771920">
        <w:rPr>
          <w:rFonts w:ascii="Arial" w:hAnsi="Arial" w:cs="Arial"/>
        </w:rPr>
        <w:t xml:space="preserve">Извршителот </w:t>
      </w:r>
      <w:r w:rsidRPr="00771920"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 w:rsidRPr="00771920"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 w:rsidRPr="00771920">
        <w:rPr>
          <w:rFonts w:ascii="Arial" w:hAnsi="Arial" w:cs="Arial"/>
          <w:bCs/>
          <w:color w:val="000000"/>
        </w:rPr>
        <w:t xml:space="preserve">во корист на доверител </w:t>
      </w:r>
      <w:r w:rsidRPr="00771920">
        <w:rPr>
          <w:rFonts w:ascii="Arial" w:hAnsi="Arial" w:cs="Arial"/>
        </w:rPr>
        <w:t>ТТК Банка АД Скопје од Скопје</w:t>
      </w:r>
      <w:r w:rsidRPr="00771920">
        <w:rPr>
          <w:rFonts w:ascii="Arial" w:eastAsia="Times New Roman" w:hAnsi="Arial" w:cs="Arial"/>
          <w:lang w:val="ru-RU"/>
        </w:rPr>
        <w:t xml:space="preserve">. </w:t>
      </w:r>
    </w:p>
    <w:p w:rsidR="00771920" w:rsidRDefault="00771920" w:rsidP="007719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</w:rPr>
        <w:t>30.05.2023</w:t>
      </w:r>
      <w:r>
        <w:rPr>
          <w:rFonts w:ascii="Arial" w:hAnsi="Arial" w:cs="Arial"/>
        </w:rPr>
        <w:t xml:space="preserve">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771920" w:rsidRDefault="00771920" w:rsidP="0077192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B51157" w:rsidRPr="00823825" w:rsidRDefault="00B51157" w:rsidP="0077192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7192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Default="00823825" w:rsidP="0077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771920" w:rsidRDefault="00771920" w:rsidP="00771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DF55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771920">
        <w:rPr>
          <w:rFonts w:ascii="Arial" w:hAnsi="Arial" w:cs="Arial"/>
          <w:sz w:val="20"/>
          <w:szCs w:val="20"/>
        </w:rPr>
        <w:t xml:space="preserve">заклучок </w:t>
      </w:r>
      <w:r w:rsidRPr="00F65932">
        <w:rPr>
          <w:rFonts w:ascii="Arial" w:hAnsi="Arial" w:cs="Arial"/>
          <w:sz w:val="20"/>
          <w:szCs w:val="20"/>
        </w:rPr>
        <w:t xml:space="preserve">може да се поднесе приговор до Основниот суд </w:t>
      </w:r>
      <w:bookmarkStart w:id="31" w:name="OSudPouka"/>
      <w:bookmarkEnd w:id="31"/>
      <w:r w:rsidR="0077192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20" w:rsidRDefault="00771920" w:rsidP="00771920">
      <w:pPr>
        <w:spacing w:after="0" w:line="240" w:lineRule="auto"/>
      </w:pPr>
      <w:r>
        <w:separator/>
      </w:r>
    </w:p>
  </w:endnote>
  <w:endnote w:type="continuationSeparator" w:id="0">
    <w:p w:rsidR="00771920" w:rsidRDefault="00771920" w:rsidP="0077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20" w:rsidRPr="00771920" w:rsidRDefault="00771920" w:rsidP="0077192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20" w:rsidRDefault="00771920" w:rsidP="00771920">
      <w:pPr>
        <w:spacing w:after="0" w:line="240" w:lineRule="auto"/>
      </w:pPr>
      <w:r>
        <w:separator/>
      </w:r>
    </w:p>
  </w:footnote>
  <w:footnote w:type="continuationSeparator" w:id="0">
    <w:p w:rsidR="00771920" w:rsidRDefault="00771920" w:rsidP="00771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1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55E3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zW20brU2sUByBjmWu+aCWg3EBoo=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JC7LpVZUhS6vWLJg1CKzz9SihRc=</DigestValue>
    </Reference>
    <Reference URI="#idValidSigLnImg" Type="http://www.w3.org/2000/09/xmldsig#Object">
      <DigestMethod Algorithm="http://www.w3.org/2000/09/xmldsig#sha1"/>
      <DigestValue>4YLzBSCEFCkGxEt2zP5aCzp3Rwg=</DigestValue>
    </Reference>
    <Reference URI="#idInvalidSigLnImg" Type="http://www.w3.org/2000/09/xmldsig#Object">
      <DigestMethod Algorithm="http://www.w3.org/2000/09/xmldsig#sha1"/>
      <DigestValue>fJRVcXhzCRJgE2wv7+UNTAiy0Tc=</DigestValue>
    </Reference>
  </SignedInfo>
  <SignatureValue>XesmpAKrnoHdA7djKSyez833Im3bAupffYnrjxpmViZRNgqnIEPlXILlH0GjfJrO1f7QoxCbNsza
tvGxybVUljgb8xk0btEARCreZxmEHAvAOD/sW/ftAKHHqJGLov7EdHe2GAWv/hFHFqrQtyVU1W8a
UeKacCC3XU8KPf32Z7Pkn8NdmvveCBG/geap5WjxFuxjpQkisVE/X4vJ0IvikZ5qLTNZKpMC6Ouk
Y8r1Ych8d6RruZfmrNiVGu/Cp0dtvgrNvPZFLx0e6S5ki4gppdyuU0uJTlZVtRdk1p7vWqEQ51Ss
QWuhb0esf1YNO80JfBz3gUYxK2rbs02RBAKyyg==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q3v47niZsKW2Oh+zbVjmvxD0YcY=</DigestValue>
      </Reference>
      <Reference URI="/word/settings.xml?ContentType=application/vnd.openxmlformats-officedocument.wordprocessingml.settings+xml">
        <DigestMethod Algorithm="http://www.w3.org/2000/09/xmldsig#sha1"/>
        <DigestValue>GYj/INOKNJt1chLzwrsEJhZ4Lcg=</DigestValue>
      </Reference>
      <Reference URI="/word/webSettings.xml?ContentType=application/vnd.openxmlformats-officedocument.wordprocessingml.webSettings+xml">
        <DigestMethod Algorithm="http://www.w3.org/2000/09/xmldsig#sha1"/>
        <DigestValue>T1+u1wdrkSCI4iowyycSLGq0JrA=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58bGXbJcWP+DDYnOtHOb4Pfbjr8=</DigestValue>
      </Reference>
      <Reference URI="/word/document.xml?ContentType=application/vnd.openxmlformats-officedocument.wordprocessingml.document.main+xml">
        <DigestMethod Algorithm="http://www.w3.org/2000/09/xmldsig#sha1"/>
        <DigestValue>Lqa8YHwWfg4c7g8pmyWviiEtWSA=</DigestValue>
      </Reference>
      <Reference URI="/word/styles.xml?ContentType=application/vnd.openxmlformats-officedocument.wordprocessingml.styles+xml">
        <DigestMethod Algorithm="http://www.w3.org/2000/09/xmldsig#sha1"/>
        <DigestValue>ROxCndvppxIZ684r+ov7l7x9YBQ=</DigestValue>
      </Reference>
      <Reference URI="/word/endnotes.xml?ContentType=application/vnd.openxmlformats-officedocument.wordprocessingml.endnotes+xml">
        <DigestMethod Algorithm="http://www.w3.org/2000/09/xmldsig#sha1"/>
        <DigestValue>PZxqoPy+EJ/+Bzc+X8ODsLCvM2A=</DigestValue>
      </Reference>
      <Reference URI="/word/footer1.xml?ContentType=application/vnd.openxmlformats-officedocument.wordprocessingml.footer+xml">
        <DigestMethod Algorithm="http://www.w3.org/2000/09/xmldsig#sha1"/>
        <DigestValue>kcOfavJzhmnT6ELeulji8xFFxZo=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2023-05-10T09:41:49Z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2023-05-10T09:41:49Z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mAEAAAACACSYAEgEAAAD0JQH4qyUAD+PrVEBdtQKACiYAMPKzAiCz8wIgs/MCoO0JVRCsJQDT7/JUoO0JVQcAAAAgs/MCHKwlABhF91Sg7QlVKKwlAAJF91Sg7QlVQKwlAMlE91Sg7QlV2W5KddluSnXglCoBAAgAAAACAAAAAAAAeKwlAC2nSnUAAAAAAAAAAKqtJQAHAAAAnK0lAAcAAAAAAAAAAAAAAJytJQCwrCUAoqZKdQAAAAAAAgAAAAAlAAcAAACcrSUABwAAAHBZTnUAAAAAAAAAAJytJQAHAAAAoFN3AdysJQDhpUp1AAAAAAACAACcrS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WDIlAFT08lQYZgRVAQAAAFQbAVUoPQtVILNkBhhmBFUBAAAAVBsBVWwbAVVgXlcDYF5XA6AyJQCAoO1U7DYEVQEAAABUGwFVrDIlAECRu3Ukrrd1/623dawyJQBkAQAAAAAAAAAAAADZbkp12W5KdWCaPgAACAAAAAIAAAAAAADUMiUALadKdQAAAAAAAAAABDQlAAYAAAD4MyUABgAAAAAAAAAAAAAA+DMlAAwzJQCipkp1AAAAAAACAAAAACUABgAAAPgzJQAGAAAAcFlOdQAAAAAAAAAA+DMlAAYAAACgU3cBODMlAOGlSnUAAAAAAAIAAPgzJ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/NUAAAAABcAAAC07QxVpIPzVOMyCn8UNC0BIMY+AEA9RAMAAAAAAAAAAAAAAAAgAAAAvAIAAAAAAMwBAgIiUwB5AHMAdAAMMiUAQJG7dSSut3X/rbd1DDIlAGQBAAAAAAAAAAAAANluSnXZbkp1uJo+AAAIAAAAAgAAAAAAADQyJQAtp0p1AAAAAAAAAABmMyUABwAAAFgzJQAHAAAAAAAAAAAAAABYMyUAbDIlAKKmSnUAAAAAAAIAAAAAJQAHAAAAWDMlAAcAAABwWU51AAAAAAAAAABYMyUABwAAAKBTdwGYMiUA4aVKdQAAAAAAAgAAWDMl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lAIvS7nYAAAAAktLuds4bYmkAAAAA3AAAAAAAAAAYABgA/NMlADBdDnfA1CUAtNMlAF84D3cCAAAAAAAAAFgAAAAwXQ53sNMlAA6vt3UAAEMAJK63df+tt3XY0yUAZAEAAAAAAAAAAAAA2W5KddluSnUAmT4AAAgAAAACAAAAAAAAANQlAC2nSnUAAAAAAAAAADLVJQAHAAAAJNUlAAcAAAAAAAAAAAAAACTVJQA41CUAoqZKdQAAAAAAAgAAAAAlAAcAAAAk1SUABwAAAHBZTnUAAAAAAAAAACTVJQAHAAAAoFN3AWTUJQDhpUp1AAAAAAACAAAk1SUABwAAAGR2AAgAAAAAJQAAAAwAAAABAAAAGAAAAAwAAAD/AAACEgAAAAwAAAABAAAAHgAAABgAAAAiAAAABAAAAHQAAAARAAAAJQAAAAwAAAABAAAAVAAAALQAAAAjAAAABAAAAHIAAAAQAAAAAQAAAAAADUJVVQ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mAEAAAACACSYAEgEAAAD0JQH4qyUAD+PrVEBdtQKACiYAMPKzAiCz8wIgs/MCoO0JVRCsJQDT7/JUoO0JVQcAAAAgs/MCHKwlABhF91Sg7QlVKKwlAAJF91Sg7QlVQKwlAMlE91Sg7QlV2W5KddluSnXglCoBAAgAAAACAAAAAAAAeKwlAC2nSnUAAAAAAAAAAKqtJQAHAAAAnK0lAAcAAAAAAAAAAAAAAJytJQCwrCUAoqZKdQAAAAAAAgAAAAAlAAcAAACcrSUABwAAAHBZTnUAAAAAAAAAAJytJQAHAAAAoFN3AdysJQDhpUp1AAAAAAACAACcrS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WDIlAFT08lQYZgRVAQAAAFQbAVUoPQtVILNkBhhmBFUBAAAAVBsBVWwbAVVgXlcDYF5XA6AyJQCAoO1U7DYEVQEAAABUGwFVrDIlAECRu3Ukrrd1/623dawyJQBkAQAAAAAAAAAAAADZbkp12W5KdWCaPgAACAAAAAIAAAAAAADUMiUALadKdQAAAAAAAAAABDQlAAYAAAD4MyUABgAAAAAAAAAAAAAA+DMlAAwzJQCipkp1AAAAAAACAAAAACUABgAAAPgzJQAGAAAAcFlOdQAAAAAAAAAA+DMlAAYAAACgU3cBODMlAOGlSnUAAAAAAAIAAPgzJQAGAAAAZHYACAAAAAAlAAAADAAAAAMAAAAYAAAADAAAAAAAAAISAAAADAAAAAEAAAAWAAAADAAAAAgAAABUAAAAVAAAAAoAAAAnAAAAHgAAAEoAAAABAAAAAAANQlVVDUI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/NUAAAAABcAAAC07QxVpIPzVOMyCn8UNC0BIMY+AEA9RAMAAAAAAAAAAAAAAAAgAAAAvAIAAAAAAMwBAgIiUwB5AHMAdAAMMiUAQJG7dSSut3X/rbd1DDIlAGQBAAAAAAAAAAAAANluSnXZbkp1uJo+AAAIAAAAAgAAAAAAADQyJQAtp0p1AAAAAAAAAABmMyUABwAAAFgzJQAHAAAAAAAAAAAAAABYMyUAbDIlAKKmSnUAAAAAAAIAAAAAJQAHAAAAWDMlAAcAAABwWU51AAAAAAAAAABYMyUABwAAAKBTdwGYMiUA4aVKdQAAAAAAAgAAWDMl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2023-05-10T09:31:00Z</dcterms:created>
  <dcterms:modified xsi:type="dcterms:W3CDTF">2023-05-10T09:41:00Z</dcterms:modified>
</cp:coreProperties>
</file>