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A6F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A6F5C">
              <w:rPr>
                <w:rFonts w:ascii="Arial" w:eastAsia="Times New Roman" w:hAnsi="Arial" w:cs="Arial"/>
                <w:b/>
                <w:lang w:val="en-US"/>
              </w:rPr>
              <w:t>714/2023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A6F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A6F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A6F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заложен доверител </w:t>
      </w:r>
      <w:r>
        <w:rPr>
          <w:rFonts w:ascii="Arial" w:hAnsi="Arial" w:cs="Arial"/>
          <w:b/>
        </w:rPr>
        <w:t xml:space="preserve">ТТК Банка АД Скопје од </w:t>
      </w:r>
      <w:bookmarkStart w:id="8" w:name="DovGrad1"/>
      <w:bookmarkEnd w:id="8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Договор за залог хипотека на недвижен имот со својство на извршна исправа </w:t>
      </w:r>
      <w:r>
        <w:rPr>
          <w:rFonts w:ascii="Arial" w:hAnsi="Arial" w:cs="Arial"/>
          <w:b/>
        </w:rPr>
        <w:t>ОДУ бр.156/2018 од 27.03.2018 година на Нотар Љиљана Трповска</w:t>
      </w:r>
      <w:r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должник и заложен должник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4028017531383 и ЕМБС 7189397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 xml:space="preserve">с.Џепчиште ул.101 бр.50, </w:t>
      </w:r>
      <w:bookmarkStart w:id="25" w:name="Dolznik2"/>
      <w:bookmarkEnd w:id="25"/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</w:t>
      </w:r>
      <w:r>
        <w:rPr>
          <w:rFonts w:ascii="Arial" w:hAnsi="Arial" w:cs="Arial"/>
        </w:rPr>
        <w:t xml:space="preserve"> од Тетово со живеалиште на ул. 101. бр.бб, с.Порој, согласна страна </w:t>
      </w:r>
      <w:r>
        <w:rPr>
          <w:rFonts w:ascii="Arial" w:hAnsi="Arial" w:cs="Arial"/>
          <w:b/>
        </w:rPr>
        <w:t>Рушиде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 Садудин Исмаиљи,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согласна страна </w:t>
      </w:r>
      <w:r>
        <w:rPr>
          <w:rFonts w:ascii="Arial" w:hAnsi="Arial" w:cs="Arial"/>
          <w:b/>
        </w:rPr>
        <w:t>Разије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должникТаџедин Исмаиљи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6" w:name="VredPredmet"/>
      <w:bookmarkEnd w:id="26"/>
      <w:r>
        <w:rPr>
          <w:rFonts w:ascii="Arial" w:hAnsi="Arial" w:cs="Arial"/>
        </w:rPr>
        <w:t xml:space="preserve"> во вредност 8.508.823,00 денари, Тетово денари на ден </w:t>
      </w:r>
      <w:bookmarkStart w:id="27" w:name="DatumIzdava"/>
      <w:bookmarkEnd w:id="27"/>
      <w:r>
        <w:rPr>
          <w:rFonts w:ascii="Arial" w:hAnsi="Arial" w:cs="Arial"/>
        </w:rPr>
        <w:t>10.05.2023 година го донесува следниот: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A6F5C" w:rsidRDefault="009A6F5C" w:rsidP="009A6F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9A6F5C" w:rsidRDefault="009A6F5C" w:rsidP="009A6F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9A6F5C" w:rsidRDefault="009A6F5C" w:rsidP="009A6F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6F5C" w:rsidRDefault="009A6F5C" w:rsidP="009A6F5C">
      <w:pPr>
        <w:spacing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прва продажба со усно  јавно наддавање на </w:t>
      </w:r>
      <w:r>
        <w:rPr>
          <w:rFonts w:ascii="Arial" w:hAnsi="Arial" w:cs="Arial"/>
        </w:rPr>
        <w:t>недвижности</w:t>
      </w:r>
      <w:r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следните ознаки</w:t>
      </w:r>
      <w:r>
        <w:rPr>
          <w:rFonts w:ascii="Arial" w:hAnsi="Arial" w:cs="Arial"/>
          <w:lang w:val="ru-RU"/>
        </w:rPr>
        <w:t>:</w:t>
      </w:r>
    </w:p>
    <w:p w:rsidR="009A6F5C" w:rsidRDefault="009A6F5C" w:rsidP="009A6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Согласно извршна исправа </w:t>
      </w:r>
      <w:r>
        <w:rPr>
          <w:rFonts w:ascii="Arial" w:hAnsi="Arial" w:cs="Arial"/>
        </w:rPr>
        <w:t>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  <w:lang w:val="ru-RU"/>
        </w:rPr>
        <w:t xml:space="preserve"> ½ од недвижен имот запишан во ИЛ.бр.1300 КО ПОРОЈ.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ГИЗ, во површина од 1881м2, право на сосопственост,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1, во површина од 164м2, право на сосопственост,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2, во површина од 198м2, право на сосопственост,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3, во површина од 59м2, право на сосопственост,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4, во површина од 33м2, право на сосопственост,</w:t>
      </w:r>
      <w:r>
        <w:t xml:space="preserve"> 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 викано место/улица “ОГРАДЕ” катастарска култура ГЗ, ЗПЗ 5, во површина од 165м2, право на сосопственост.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По увид во јавна книга ИЛ.бр.1300 КО ПОРОЈ издаден од Агенција за катастар на недвижности број 1105-13614/2023 од 12.04.2023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26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02 недвижниот имот е запишан како</w:t>
      </w:r>
      <w:r>
        <w:rPr>
          <w:rFonts w:ascii="Arial" w:hAnsi="Arial" w:cs="Arial"/>
          <w:b/>
          <w:lang w:val="en-US"/>
        </w:rPr>
        <w:t>: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ГИЗ, во површина од 1882м2, право на сосопственост,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1, во површина од 164м2, право на сосопственост,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2, во површина од 198м2, право на сосопственост,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3, во површина од 59м2, право на сосопственост,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4, во површина од 33м2, право на сосопственост,</w:t>
      </w:r>
      <w:r>
        <w:t xml:space="preserve"> 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 викано место/улица “ОГРАДЕ” катастарска култура ГЗ, ЗПЗ 5, во површина од 165м2, право на сосопственост.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во совладение и сосопственост на Арменд Исмаили, ул. 101 бр.бб, с. Порој.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6F5C" w:rsidRDefault="009A6F5C" w:rsidP="009A6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ИЛ.бр.100183 КО ПОРОЈ.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9A6F5C" w:rsidRDefault="009A6F5C" w:rsidP="009A6F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СТ, со внатрешна површина од 128м2,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ПП, со внатрешна површина од 14м2,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ПО, број 1, намена на посебен заеднички дел од зграда П, со внатрешна површина од 131м2,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ПР, број 1, намена на посебен заеднички дел од зграда СТ, со внатрешна површина од 139м2,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ИЛ.бр.100183 КО ПОРОЈ издаден од Агенција за катастар на недвижности број 1105-13619/2023 од 12.04.2023 во 14:33:09 недвижниот имот е запишан како: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9A6F5C" w:rsidRDefault="009A6F5C" w:rsidP="009A6F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СТ, со внатрешна површина од 128м2,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ПП, со внатрешна површина од 14м2,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ПО, број 1, намена на посебен заеднички дел од зграда П, со внатрешна површина од 131м2,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ПР, број 1, намена на посебен заеднички дел од зграда СТ, со внатрешна површина од 139м2,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-во владение и сопственост на Арменд Исмаили, ул. 101 бр.бб, с. Порој.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A6F5C" w:rsidRDefault="009A6F5C" w:rsidP="009A6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ИЛ.бр.535 КО ПОРОЈ ВОН-ГРАД.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бр.1068, 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ПАТ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7425м2,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ИЛ.бр.535 КО ПОРОЈ ВОН-ГРАД издаден од Агенција за катастар на недвижности број 1105-13620/2023 од 12.04.2023 во 14:37:26 недвижниот имот е запишан како: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бр.1068, 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ПАТ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7499м2,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6F5C" w:rsidRDefault="009A6F5C" w:rsidP="009A6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ИЛ.бр.2330 КО ПОРОЈ ВОН-ГРАД.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3,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ГР, класа 2, во површина од 653м2,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3,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717м2,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ИЛ.бр.2330 КО ПОРОЈ ВОН-ГРАД издаден од Агенција за катастар на недвижности број 1105-13622/2023 од 12.04.2023 во 14:41:41 недвижниот имот е запишан како: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бр.1171, дел 3, викано место/улица “СЛИВНИЧКИ ПУТ” катастарска култура ЗЗ, ГР, класа 2, во површина од 680м2,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бр.1171, дел 3, викано место/улица “СЛИВНИЧКИ ПУТ” катастарска култура ЗЗ, Н, класа 3, во површина од 747м2,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6F5C" w:rsidRDefault="009A6F5C" w:rsidP="009A6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ИЛ.бр.1254 КО ПОРОЈ ВОН-ГРАД.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12000, класа 2, во површина од 213м2,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1157м2,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ИЛ.бр.1254 КО ПОРОЈ ВОН-ГРАД издаден од Агенција за катастар на недвижности број 1105-13623/2023 од 12.04.2023 во 14:48:06 недвижниот имот е запишан како: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12000, класа 2, во површина од 216м2,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1173м2,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-во владение и сопственост на Арменд Исмаили, ул. 101 бр.бб, с. Порој.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6F5C" w:rsidRDefault="009A6F5C" w:rsidP="009A6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ИЛ.бр.1250 КО ПОРОЈ ВОН-ГР.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11000, класа 3, во површина од 1207м2,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ГР, класа 2, во површина од 164м2,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ИЛ.бр.1250 КО ПОРОЈ ВОН-ГРАД издаден од Агенција за катастар на недвижности број 1105-13629/2023 од 12.04.2023 во 15:02:21 недвижниот имот е запишан како: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11000, класа 3, во површина од 1245м2, право на сопственост,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ГР, класа 2, во површина од 169м2, право на сопственост.</w:t>
      </w: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9A6F5C" w:rsidRDefault="009A6F5C" w:rsidP="009A6F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31.05.2023 </w:t>
      </w:r>
      <w:r>
        <w:rPr>
          <w:rFonts w:ascii="Arial" w:eastAsia="Times New Roman" w:hAnsi="Arial" w:cs="Arial"/>
          <w:b/>
        </w:rPr>
        <w:t>година (среда)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</w:rPr>
        <w:t>во 1</w:t>
      </w:r>
      <w:r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:00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9A6F5C" w:rsidRDefault="009A6F5C" w:rsidP="009A6F5C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714/2023 од 02.05.2023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 xml:space="preserve">вкупен износ </w:t>
      </w:r>
      <w:r>
        <w:rPr>
          <w:rFonts w:ascii="Arial" w:hAnsi="Arial" w:cs="Arial"/>
        </w:rPr>
        <w:t>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16.547.622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 кои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</w:p>
    <w:p w:rsidR="009A6F5C" w:rsidRPr="009A6F5C" w:rsidRDefault="009A6F5C" w:rsidP="009A6F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9A6F5C">
        <w:rPr>
          <w:rFonts w:ascii="Arial" w:hAnsi="Arial" w:cs="Arial"/>
        </w:rPr>
        <w:t xml:space="preserve">½ идеален дел од градежно земјиште КП бр.922/6 по ИЛ бр. 1300 КО ПОРОЈ износ од 2.352.500,00 денари, </w:t>
      </w:r>
    </w:p>
    <w:p w:rsidR="009A6F5C" w:rsidRPr="009A6F5C" w:rsidRDefault="009A6F5C" w:rsidP="009A6F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A6F5C">
        <w:rPr>
          <w:rFonts w:ascii="Arial" w:hAnsi="Arial" w:cs="Arial"/>
        </w:rPr>
        <w:t>Стамбен објект куќа по ИЛ бр. 100183 КО ПОРОЈ износ од 9.145.788,00 денари и</w:t>
      </w:r>
    </w:p>
    <w:p w:rsidR="00B055EA" w:rsidRPr="00B055EA" w:rsidRDefault="009A6F5C" w:rsidP="009A6F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</w:t>
      </w:r>
      <w:r w:rsidRPr="009A6F5C">
        <w:rPr>
          <w:rFonts w:ascii="Arial" w:hAnsi="Arial" w:cs="Arial"/>
        </w:rPr>
        <w:t>емјоделско земјиште (КП бр.1068 по ИЛ бр. 535, КП бр.1171/3 по ИЛ.бр. 2330, КП бр. 1171/2 по ИЛ бр. 1254 и КП бр.1171/1 по ИЛ бр.1250) КО ПОРОЈ ВОН-ГРАД</w:t>
      </w:r>
      <w:r>
        <w:rPr>
          <w:rFonts w:ascii="Arial" w:hAnsi="Arial" w:cs="Arial"/>
        </w:rPr>
        <w:t>, со вкупна површина 11729м2</w:t>
      </w:r>
      <w:r w:rsidRPr="009A6F5C">
        <w:rPr>
          <w:rFonts w:ascii="Arial" w:hAnsi="Arial" w:cs="Arial"/>
        </w:rPr>
        <w:t xml:space="preserve"> </w:t>
      </w:r>
      <w:r w:rsidRPr="009A6F5C">
        <w:rPr>
          <w:rFonts w:ascii="Arial" w:hAnsi="Arial" w:cs="Arial"/>
        </w:rPr>
        <w:t xml:space="preserve">износ од </w:t>
      </w:r>
      <w:r w:rsidRPr="009A6F5C">
        <w:rPr>
          <w:rFonts w:ascii="Arial" w:hAnsi="Arial" w:cs="Arial"/>
        </w:rPr>
        <w:t>5.049.334</w:t>
      </w:r>
      <w:r w:rsidRPr="009A6F5C">
        <w:rPr>
          <w:rFonts w:ascii="Arial" w:hAnsi="Arial" w:cs="Arial"/>
        </w:rPr>
        <w:t>,00 денари</w:t>
      </w:r>
      <w:r w:rsidRPr="009A6F5C">
        <w:rPr>
          <w:rFonts w:ascii="Arial" w:hAnsi="Arial" w:cs="Arial"/>
        </w:rPr>
        <w:t xml:space="preserve">) </w:t>
      </w:r>
    </w:p>
    <w:p w:rsidR="009A6F5C" w:rsidRPr="00B055EA" w:rsidRDefault="009A6F5C" w:rsidP="00B055EA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B055EA">
        <w:rPr>
          <w:rFonts w:ascii="Arial" w:hAnsi="Arial" w:cs="Arial"/>
        </w:rPr>
        <w:t>како почетна</w:t>
      </w:r>
      <w:r w:rsidR="00B055EA">
        <w:rPr>
          <w:rFonts w:ascii="Arial" w:hAnsi="Arial" w:cs="Arial"/>
        </w:rPr>
        <w:t xml:space="preserve"> цена за продажба на недвижностите</w:t>
      </w:r>
      <w:r w:rsidRPr="00B055EA">
        <w:rPr>
          <w:rFonts w:ascii="Arial" w:eastAsia="Times New Roman" w:hAnsi="Arial" w:cs="Arial"/>
        </w:rPr>
        <w:t>, под која недвижност</w:t>
      </w:r>
      <w:r w:rsidR="00B055EA">
        <w:rPr>
          <w:rFonts w:ascii="Arial" w:eastAsia="Times New Roman" w:hAnsi="Arial" w:cs="Arial"/>
        </w:rPr>
        <w:t>ите не може да се продадат</w:t>
      </w:r>
      <w:r w:rsidRPr="00B055EA">
        <w:rPr>
          <w:rFonts w:ascii="Arial" w:eastAsia="Times New Roman" w:hAnsi="Arial" w:cs="Arial"/>
        </w:rPr>
        <w:t xml:space="preserve"> на првото јавно наддавање.</w:t>
      </w:r>
    </w:p>
    <w:p w:rsidR="009A6F5C" w:rsidRDefault="009A6F5C" w:rsidP="009A6F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9A6F5C" w:rsidRDefault="009A6F5C" w:rsidP="009A6F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по чл.166 ЗИ заведен под И.бр. 714/2023 од 12.04.2023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>
        <w:rPr>
          <w:rFonts w:ascii="Arial" w:hAnsi="Arial" w:cs="Arial"/>
        </w:rPr>
        <w:t xml:space="preserve">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Трповска, </w:t>
      </w:r>
      <w:r>
        <w:rPr>
          <w:rFonts w:ascii="Arial" w:hAnsi="Arial" w:cs="Arial"/>
          <w:bCs/>
          <w:color w:val="000000"/>
        </w:rPr>
        <w:t xml:space="preserve">во корист на доверител </w:t>
      </w:r>
      <w:r>
        <w:rPr>
          <w:rFonts w:ascii="Arial" w:hAnsi="Arial" w:cs="Arial"/>
        </w:rPr>
        <w:t>ТТК Банка АД Скопје од Скопје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9A6F5C" w:rsidRDefault="009A6F5C" w:rsidP="009A6F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A6F5C" w:rsidRDefault="009A6F5C" w:rsidP="009A6F5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A6F5C" w:rsidRDefault="009A6F5C" w:rsidP="009A6F5C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30.05.2023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9A6F5C" w:rsidRDefault="009A6F5C" w:rsidP="009A6F5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A6F5C" w:rsidRDefault="009A6F5C" w:rsidP="009A6F5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A6F5C" w:rsidRDefault="009A6F5C" w:rsidP="009A6F5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9A6F5C" w:rsidRDefault="009A6F5C" w:rsidP="009A6F5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9A6F5C" w:rsidRDefault="009A6F5C" w:rsidP="009A6F5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9A6F5C" w:rsidRDefault="009A6F5C" w:rsidP="009A6F5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9A6F5C" w:rsidRDefault="009A6F5C" w:rsidP="009A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6F5C">
        <w:rPr>
          <w:rFonts w:ascii="Arial" w:hAnsi="Arial" w:cs="Arial"/>
        </w:rPr>
        <w:t xml:space="preserve">Д.-на: </w:t>
      </w:r>
      <w:r w:rsidRPr="009A6F5C">
        <w:rPr>
          <w:rFonts w:ascii="Arial" w:hAnsi="Arial" w:cs="Arial"/>
        </w:rPr>
        <w:tab/>
      </w: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A6F5C">
        <w:rPr>
          <w:rFonts w:ascii="Arial" w:hAnsi="Arial" w:cs="Arial"/>
        </w:rPr>
        <w:t>Општина Тетово-Одделение за наплата на даноци,</w:t>
      </w: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6F5C">
        <w:rPr>
          <w:rFonts w:ascii="Arial" w:hAnsi="Arial" w:cs="Arial"/>
        </w:rPr>
        <w:t>такси и други надоместоци</w:t>
      </w: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 w:rsidRPr="009A6F5C">
        <w:rPr>
          <w:rFonts w:ascii="Arial" w:hAnsi="Arial" w:cs="Arial"/>
          <w:b/>
        </w:rPr>
        <w:t>Доверител ТТК Банка АД Скопје</w:t>
      </w:r>
      <w:r w:rsidRPr="009A6F5C">
        <w:rPr>
          <w:rFonts w:ascii="Arial" w:hAnsi="Arial" w:cs="Arial"/>
        </w:rPr>
        <w:t xml:space="preserve">, ул. Народен фронт 19А Скопје  </w:t>
      </w: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6F5C">
        <w:rPr>
          <w:rFonts w:ascii="Arial" w:hAnsi="Arial" w:cs="Arial"/>
        </w:rPr>
        <w:t xml:space="preserve">            Должник и заложен должник</w:t>
      </w:r>
      <w:r w:rsidRPr="009A6F5C">
        <w:rPr>
          <w:rFonts w:ascii="Arial" w:hAnsi="Arial" w:cs="Arial"/>
          <w:lang w:val="en-US"/>
        </w:rPr>
        <w:t xml:space="preserve"> </w:t>
      </w:r>
      <w:r w:rsidRPr="009A6F5C"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 w:rsidRPr="009A6F5C">
        <w:rPr>
          <w:rFonts w:ascii="Arial" w:hAnsi="Arial" w:cs="Arial"/>
        </w:rPr>
        <w:t xml:space="preserve"> с.Џепчиште ул.101 бр.50, </w:t>
      </w: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A6F5C">
        <w:rPr>
          <w:rFonts w:ascii="Arial" w:hAnsi="Arial" w:cs="Arial"/>
        </w:rPr>
        <w:t xml:space="preserve">Заложен должник </w:t>
      </w:r>
      <w:r w:rsidRPr="009A6F5C">
        <w:rPr>
          <w:rFonts w:ascii="Arial" w:hAnsi="Arial" w:cs="Arial"/>
          <w:b/>
        </w:rPr>
        <w:t>Садудин Исмаиљи,</w:t>
      </w:r>
      <w:r w:rsidRPr="009A6F5C">
        <w:rPr>
          <w:rFonts w:ascii="Arial" w:hAnsi="Arial" w:cs="Arial"/>
        </w:rPr>
        <w:t xml:space="preserve"> ул. 101. бр.бб, с.Порој,</w:t>
      </w:r>
      <w:r w:rsidRPr="009A6F5C">
        <w:rPr>
          <w:rFonts w:ascii="Arial" w:hAnsi="Arial" w:cs="Arial"/>
          <w:lang w:val="en-US"/>
        </w:rPr>
        <w:t xml:space="preserve"> </w:t>
      </w: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A6F5C">
        <w:rPr>
          <w:rFonts w:ascii="Arial" w:hAnsi="Arial" w:cs="Arial"/>
        </w:rPr>
        <w:t xml:space="preserve">Заложен должник </w:t>
      </w:r>
      <w:r w:rsidRPr="009A6F5C">
        <w:rPr>
          <w:rFonts w:ascii="Arial" w:hAnsi="Arial" w:cs="Arial"/>
          <w:b/>
        </w:rPr>
        <w:t>Таџидин Исмаиљи,</w:t>
      </w:r>
      <w:r w:rsidRPr="009A6F5C">
        <w:rPr>
          <w:rFonts w:ascii="Arial" w:hAnsi="Arial" w:cs="Arial"/>
        </w:rPr>
        <w:t xml:space="preserve"> ул. 101. бр.бб, с.Порој, </w:t>
      </w: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A6F5C">
        <w:rPr>
          <w:rFonts w:ascii="Arial" w:hAnsi="Arial" w:cs="Arial"/>
        </w:rPr>
        <w:t xml:space="preserve">Согласна страна </w:t>
      </w:r>
      <w:r w:rsidRPr="009A6F5C">
        <w:rPr>
          <w:rFonts w:ascii="Arial" w:hAnsi="Arial" w:cs="Arial"/>
          <w:b/>
        </w:rPr>
        <w:t>Рушиде Исмаили,</w:t>
      </w:r>
      <w:r w:rsidRPr="009A6F5C">
        <w:rPr>
          <w:rFonts w:ascii="Arial" w:hAnsi="Arial" w:cs="Arial"/>
        </w:rPr>
        <w:t xml:space="preserve"> ул. 101 бр.бб, с. Порој, </w:t>
      </w: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A6F5C">
        <w:rPr>
          <w:rFonts w:ascii="Arial" w:hAnsi="Arial" w:cs="Arial"/>
        </w:rPr>
        <w:t xml:space="preserve">Согласна страна </w:t>
      </w:r>
      <w:r w:rsidRPr="009A6F5C">
        <w:rPr>
          <w:rFonts w:ascii="Arial" w:hAnsi="Arial" w:cs="Arial"/>
          <w:b/>
        </w:rPr>
        <w:t>Разије Исмаили,</w:t>
      </w:r>
      <w:r w:rsidRPr="009A6F5C">
        <w:rPr>
          <w:rFonts w:ascii="Arial" w:hAnsi="Arial" w:cs="Arial"/>
        </w:rPr>
        <w:t xml:space="preserve"> ул. 101. бр.бб, с.Порој,</w:t>
      </w:r>
    </w:p>
    <w:p w:rsidR="009A6F5C" w:rsidRPr="009A6F5C" w:rsidRDefault="009A6F5C" w:rsidP="009A6F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A6F5C">
        <w:rPr>
          <w:rFonts w:ascii="Arial" w:hAnsi="Arial" w:cs="Arial"/>
          <w:b/>
        </w:rPr>
        <w:t xml:space="preserve">Арменд Исмаили, </w:t>
      </w:r>
      <w:r w:rsidRPr="009A6F5C">
        <w:rPr>
          <w:rFonts w:ascii="Arial" w:hAnsi="Arial" w:cs="Arial"/>
        </w:rPr>
        <w:t>ул. 101 бр.бб, с. Порој</w:t>
      </w:r>
    </w:p>
    <w:p w:rsidR="00226087" w:rsidRPr="009A6F5C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6F5C">
        <w:rPr>
          <w:rFonts w:ascii="Arial" w:hAnsi="Arial" w:cs="Arial"/>
        </w:rPr>
        <w:tab/>
      </w:r>
      <w:r w:rsidRPr="009A6F5C">
        <w:rPr>
          <w:rFonts w:ascii="Arial" w:hAnsi="Arial" w:cs="Arial"/>
        </w:rPr>
        <w:tab/>
        <w:t xml:space="preserve">        </w:t>
      </w:r>
      <w:r w:rsidRPr="009A6F5C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A6F5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CD3B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9A6F5C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9A6F5C" w:rsidRDefault="00823825" w:rsidP="00823825">
      <w:pPr>
        <w:spacing w:after="0"/>
        <w:jc w:val="both"/>
        <w:rPr>
          <w:rFonts w:ascii="Arial" w:hAnsi="Arial" w:cs="Arial"/>
        </w:rPr>
      </w:pPr>
      <w:r w:rsidRPr="009A6F5C">
        <w:rPr>
          <w:rFonts w:ascii="Arial" w:hAnsi="Arial" w:cs="Arial"/>
          <w:b/>
        </w:rPr>
        <w:t>Правна поука:</w:t>
      </w:r>
      <w:r w:rsidRPr="009A6F5C">
        <w:rPr>
          <w:rFonts w:ascii="Arial" w:hAnsi="Arial" w:cs="Arial"/>
        </w:rPr>
        <w:t xml:space="preserve"> Против овој </w:t>
      </w:r>
      <w:r w:rsidR="009A6F5C" w:rsidRPr="009A6F5C">
        <w:rPr>
          <w:rFonts w:ascii="Arial" w:hAnsi="Arial" w:cs="Arial"/>
        </w:rPr>
        <w:t xml:space="preserve">заклучок </w:t>
      </w:r>
      <w:r w:rsidRPr="009A6F5C">
        <w:rPr>
          <w:rFonts w:ascii="Arial" w:hAnsi="Arial" w:cs="Arial"/>
        </w:rPr>
        <w:t xml:space="preserve">може да се поднесе приговор до Основниот суд </w:t>
      </w:r>
      <w:bookmarkStart w:id="30" w:name="OSudPouka"/>
      <w:bookmarkEnd w:id="30"/>
      <w:r w:rsidR="009A6F5C" w:rsidRPr="009A6F5C">
        <w:rPr>
          <w:rFonts w:ascii="Arial" w:hAnsi="Arial" w:cs="Arial"/>
        </w:rPr>
        <w:t>на територијата каде што ќе се спроведува извршувањето</w:t>
      </w:r>
      <w:r w:rsidRPr="009A6F5C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9A6F5C">
        <w:rPr>
          <w:rFonts w:ascii="Arial" w:hAnsi="Arial" w:cs="Arial"/>
          <w:b/>
          <w:bCs/>
        </w:rPr>
        <w:t xml:space="preserve">                                    </w:t>
      </w:r>
      <w:r w:rsidRPr="009A6F5C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5C" w:rsidRDefault="009A6F5C" w:rsidP="009A6F5C">
      <w:pPr>
        <w:spacing w:after="0" w:line="240" w:lineRule="auto"/>
      </w:pPr>
      <w:r>
        <w:separator/>
      </w:r>
    </w:p>
  </w:endnote>
  <w:endnote w:type="continuationSeparator" w:id="0">
    <w:p w:rsidR="009A6F5C" w:rsidRDefault="009A6F5C" w:rsidP="009A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5C" w:rsidRPr="009A6F5C" w:rsidRDefault="009A6F5C" w:rsidP="009A6F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055EA">
      <w:rPr>
        <w:rFonts w:ascii="Arial" w:hAnsi="Arial" w:cs="Arial"/>
        <w:noProof/>
        <w:sz w:val="14"/>
      </w:rPr>
      <w:t>5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5C" w:rsidRDefault="009A6F5C" w:rsidP="009A6F5C">
      <w:pPr>
        <w:spacing w:after="0" w:line="240" w:lineRule="auto"/>
      </w:pPr>
      <w:r>
        <w:separator/>
      </w:r>
    </w:p>
  </w:footnote>
  <w:footnote w:type="continuationSeparator" w:id="0">
    <w:p w:rsidR="009A6F5C" w:rsidRDefault="009A6F5C" w:rsidP="009A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B9"/>
    <w:multiLevelType w:val="hybridMultilevel"/>
    <w:tmpl w:val="48148E1E"/>
    <w:lvl w:ilvl="0" w:tplc="1ED083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60269"/>
    <w:multiLevelType w:val="hybridMultilevel"/>
    <w:tmpl w:val="E9806808"/>
    <w:lvl w:ilvl="0" w:tplc="863C1D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6F5C"/>
    <w:rsid w:val="00AE3FFA"/>
    <w:rsid w:val="00B055E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D3B1E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A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qBzMsvYIdKAiVxq/dl0RQr6DT04=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oLajMPzHKDwWiI5MfMnJkg1kF84=</DigestValue>
    </Reference>
    <Reference URI="#idValidSigLnImg" Type="http://www.w3.org/2000/09/xmldsig#Object">
      <DigestMethod Algorithm="http://www.w3.org/2000/09/xmldsig#sha1"/>
      <DigestValue>fEUxasTnkcICbxzHW+z3xssql0E=</DigestValue>
    </Reference>
    <Reference URI="#idInvalidSigLnImg" Type="http://www.w3.org/2000/09/xmldsig#Object">
      <DigestMethod Algorithm="http://www.w3.org/2000/09/xmldsig#sha1"/>
      <DigestValue>COEf0wkRDVp7EUero2kPs7FrfsA=</DigestValue>
    </Reference>
  </SignedInfo>
  <SignatureValue>aEkGAv3mE2IBPYS6EiLZkcdE1OjQbEu0QE/CKF+AEFlZkCtwMm1hUlEKrObtdI6TEs8a1yqiibln
CXSNvbSQN/jHdNb3RybaZZl/BCXxRdWPkJODiDkc/iUobz+duJAdgQOkMexk4dbcKzwp7PnTvSFS
zH3/ZTz/cJLAJ4W6LYq+XevysgPOglsI9pygCGaWIUSdZKrItexNbi8v4J1iWaPUycYpl5XJipO9
WqO/0hYoAXB3uGsbWB44hjLurigWORHSzNMqHHkFo6o9ieXPX33q+pxzYettTKRtzgtVv/McjGLj
5Wq18y17iND3AnIyngFwImljBmTF4nM1wQ1Hgg==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5uom0HdqC90FfgQusG9NgDG6IIE=</DigestValue>
      </Reference>
      <Reference URI="/word/media/image2.emf?ContentType=image/x-emf">
        <DigestMethod Algorithm="http://www.w3.org/2000/09/xmldsig#sha1"/>
        <DigestValue>FuI8cMEAC0dgUG+//mcHsdh/fAE=</DigestValue>
      </Reference>
      <Reference URI="/word/settings.xml?ContentType=application/vnd.openxmlformats-officedocument.wordprocessingml.settings+xml">
        <DigestMethod Algorithm="http://www.w3.org/2000/09/xmldsig#sha1"/>
        <DigestValue>YcplvnxvtkFwsnx/gYyVwr7XyhU=</DigestValue>
      </Reference>
      <Reference URI="/word/fontTable.xml?ContentType=application/vnd.openxmlformats-officedocument.wordprocessingml.fontTable+xml">
        <DigestMethod Algorithm="http://www.w3.org/2000/09/xmldsig#sha1"/>
        <DigestValue>5PISRCOKwHbfphqQ3jXAhLK+7Yc=</DigestValue>
      </Reference>
      <Reference URI="/word/styles.xml?ContentType=application/vnd.openxmlformats-officedocument.wordprocessingml.styles+xml">
        <DigestMethod Algorithm="http://www.w3.org/2000/09/xmldsig#sha1"/>
        <DigestValue>+bR0miyruWmDQgUMKiNEJytSHJk=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numbering.xml?ContentType=application/vnd.openxmlformats-officedocument.wordprocessingml.numbering+xml">
        <DigestMethod Algorithm="http://www.w3.org/2000/09/xmldsig#sha1"/>
        <DigestValue>WiNvAvmZ2rd7U5poyE5Yr/7QUpw=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footnotes.xml?ContentType=application/vnd.openxmlformats-officedocument.wordprocessingml.footnotes+xml">
        <DigestMethod Algorithm="http://www.w3.org/2000/09/xmldsig#sha1"/>
        <DigestValue>NqvG9m7UOFqt/Zon/Yq5ibqIIMw=</DigestValue>
      </Reference>
      <Reference URI="/word/document.xml?ContentType=application/vnd.openxmlformats-officedocument.wordprocessingml.document.main+xml">
        <DigestMethod Algorithm="http://www.w3.org/2000/09/xmldsig#sha1"/>
        <DigestValue>YuX7XfvdXDCD4KQDSewHXmT4CDI=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MNIC0w7Jy7TBNieix/AooXy8D/4=</DigestValue>
      </Reference>
      <Reference URI="/word/footer1.xml?ContentType=application/vnd.openxmlformats-officedocument.wordprocessingml.footer+xml">
        <DigestMethod Algorithm="http://www.w3.org/2000/09/xmldsig#sha1"/>
        <DigestValue>rzmLeyT2pHo5+n6LAPg7P0T+RQY=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DrmyUB2Q5vWWilqUbJovYhObE8o=</DigestValue>
      </Reference>
    </Manifest>
    <SignatureProperties>
      <SignatureProperty Id="idSignatureTime" Target="#idPackageSignature">
        <mdssi:SignatureTime>
          <mdssi:Format>YYYY-MM-DDThh:mm:ssTZD</mdssi:Format>
          <mdssi:Value>2023-05-10T09:57:43Z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2023-05-10T09:57:43Z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WAEAAAACACRYAEgEAAAD0JQHomiYAD+PrVEBdiQGAChYAMPJIASCzkgEgs5IBoO0JVQCbJgDT7/JUoO0JVQcAAAAgs5IBDJsmABhF91Sg7QlVGJsmAAJF91Sg7QlVMJsmAMlE91Sg7QlV2W5KddluSnXglCoBAAgAAAACAAAAAAAAaJsmAC2nSnUAAAAAAAAAAJqcJgAHAAAAjJwmAAcAAAAAAAAAAAAAAIycJgCgmyYAoqZKdQAAAAAAAgAAAAAmAAcAAACMnCYABwAAAHBZTnUAAAAAAAAAAIycJgAHAAAAoFM3AcybJgDhpUp1AAAAAAACAACMn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mAIvS7nYAAAAAktLudmCM20gAAAAA3AAAAAAAAAAYABgArNEmADBdDndw0iYAZNEmAF84D3cCAAAAAAAAAFgAAAAwXQ53YNEmAA6vt3UAADQAJK63df+tt3WI0SYAZAEAAAAAAAAAAAAA2W5KddluSnUAmTAAAAgAAAACAAAAAAAAsNEmAC2nSnUAAAAAAAAAAOLSJgAHAAAA1NImAAcAAAAAAAAAAAAAANTSJgDo0SYAoqZKdQAAAAAAAgAAAAAmAAcAAADU0iYABwAAAHBZTnUAAAAAAAAAANTSJgAHAAAAoFM3ARTSJgDhpUp1AAAAAAACAADU0iY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WAEAAAACACRYAEgEAAAD0JQHomiYAD+PrVEBdiQGAChYAMPJIASCzkgEgs5IBoO0JVQCbJgDT7/JUoO0JVQcAAAAgs5IBDJsmABhF91Sg7QlVGJsmAAJF91Sg7QlVMJsmAMlE91Sg7QlV2W5KddluSnXglCoBAAgAAAACAAAAAAAAaJsmAC2nSnUAAAAAAAAAAJqcJgAHAAAAjJwmAAcAAAAAAAAAAAAAAIycJgCgmyYAoqZKdQAAAAAAAgAAAAAmAAcAAACMnCYABwAAAHBZTnUAAAAAAAAAAIycJgAHAAAAoFM3AcybJgDhpUp1AAAAAAACAACMn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1UCDAmAFT08lQYZgRVAQAAAFQbAVUoPQtV4FtsBhhmBFUBAAAAVBsBVWwbAVXAuJIBwLiSAVAwJgCAoO1U7DYEVQEAAABUGwFVXDAmAECRu3Ukrrd1/623dVwwJgBkAQAAAAAAAAAAAADZbkp12W5KdWCaMAAACAAAAAIAAAAAAACEMCYALadKdQAAAAAAAAAAtDEmAAYAAACoMSYABgAAAAAAAAAAAAAAqDEmALwwJgCipkp1AAAAAAACAAAAACYABgAAAKgxJgAGAAAAcFlOdQAAAAAAAAAAqDEmAAYAAACgUzcB6DAmAOGlSnUAAAAAAAIAAKgxJ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gCUg/NUAAAAABcAAAC07QxVpIPzVIY3CtsUNC0BIMYwAAAgdQYAAAAAAAAAAAAAAAAgAAAAvAIAAAAAAMwBAgIiUwB5AHMAdAC8LyYAQJG7dSSut3X/rbd1vC8mAGQBAAAAAAAAAAAAANluSnXZbkp1uJowAAAIAAAAAgAAAAAAAOQvJgAtp0p1AAAAAAAAAAAWMSYABwAAAAgxJgAHAAAAAAAAAAAAAAAIMSYAHDAmAKKmSnUAAAAAAAIAAAAAJgAHAAAACDEmAAcAAABwWU51AAAAAAAAAAAIMSYABwAAAKBTNwFIMCYA4aVKdQAAAAAAAgAACDEm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2023-05-10T09:42:00Z</dcterms:created>
  <dcterms:modified xsi:type="dcterms:W3CDTF">2023-05-10T09:53:00Z</dcterms:modified>
</cp:coreProperties>
</file>