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773AC2">
        <w:tc>
          <w:tcPr>
            <w:tcW w:w="6204" w:type="dxa"/>
            <w:hideMark/>
          </w:tcPr>
          <w:p w:rsidR="00823825" w:rsidRPr="00DB4229" w:rsidRDefault="00823825" w:rsidP="00773AC2">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lang w:val="ru-RU"/>
              </w:rPr>
            </w:pPr>
          </w:p>
        </w:tc>
      </w:tr>
      <w:tr w:rsidR="00823825" w:rsidRPr="00DB4229" w:rsidTr="00773AC2">
        <w:tc>
          <w:tcPr>
            <w:tcW w:w="6204" w:type="dxa"/>
            <w:hideMark/>
          </w:tcPr>
          <w:p w:rsidR="00823825" w:rsidRPr="00DB4229" w:rsidRDefault="00823825" w:rsidP="00773AC2">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r>
      <w:tr w:rsidR="00823825" w:rsidRPr="00DB4229" w:rsidTr="00773AC2">
        <w:tc>
          <w:tcPr>
            <w:tcW w:w="6204" w:type="dxa"/>
            <w:hideMark/>
          </w:tcPr>
          <w:p w:rsidR="00823825" w:rsidRPr="00DB4229" w:rsidRDefault="00823825" w:rsidP="00773AC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773AC2">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773AC2">
        <w:tc>
          <w:tcPr>
            <w:tcW w:w="6204" w:type="dxa"/>
            <w:hideMark/>
          </w:tcPr>
          <w:p w:rsidR="00823825" w:rsidRPr="00DB4229" w:rsidRDefault="00773AC2" w:rsidP="00773AC2">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Мики Лазаров</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r>
      <w:tr w:rsidR="00823825" w:rsidRPr="00DB4229" w:rsidTr="00773AC2">
        <w:tc>
          <w:tcPr>
            <w:tcW w:w="6204" w:type="dxa"/>
            <w:hideMark/>
          </w:tcPr>
          <w:p w:rsidR="00823825" w:rsidRPr="00DB4229" w:rsidRDefault="00823825" w:rsidP="00773AC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r>
      <w:tr w:rsidR="00823825" w:rsidRPr="00DB4229" w:rsidTr="00773AC2">
        <w:tc>
          <w:tcPr>
            <w:tcW w:w="6204" w:type="dxa"/>
            <w:hideMark/>
          </w:tcPr>
          <w:p w:rsidR="00823825" w:rsidRPr="00DB4229" w:rsidRDefault="00823825" w:rsidP="00773AC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773AC2">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773AC2">
              <w:rPr>
                <w:rFonts w:ascii="Arial" w:eastAsia="Times New Roman" w:hAnsi="Arial" w:cs="Arial"/>
                <w:b/>
                <w:lang w:val="en-US"/>
              </w:rPr>
              <w:t>720/2023</w:t>
            </w:r>
            <w:r w:rsidRPr="00DB4229">
              <w:rPr>
                <w:rFonts w:ascii="Arial" w:eastAsia="Times New Roman" w:hAnsi="Arial" w:cs="Arial"/>
                <w:b/>
                <w:lang w:val="en-US"/>
              </w:rPr>
              <w:t xml:space="preserve"> </w:t>
            </w:r>
          </w:p>
        </w:tc>
      </w:tr>
      <w:tr w:rsidR="00823825" w:rsidRPr="00DB4229" w:rsidTr="00773AC2">
        <w:tc>
          <w:tcPr>
            <w:tcW w:w="6204" w:type="dxa"/>
            <w:hideMark/>
          </w:tcPr>
          <w:p w:rsidR="00823825" w:rsidRPr="00DB4229" w:rsidRDefault="00773AC2" w:rsidP="00773AC2">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r>
      <w:tr w:rsidR="00823825" w:rsidRPr="00DB4229" w:rsidTr="00773AC2">
        <w:tc>
          <w:tcPr>
            <w:tcW w:w="6204" w:type="dxa"/>
            <w:hideMark/>
          </w:tcPr>
          <w:p w:rsidR="00823825" w:rsidRPr="00DB4229" w:rsidRDefault="00773AC2" w:rsidP="00773AC2">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ул.Солунска бр.4</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r>
      <w:tr w:rsidR="00823825" w:rsidRPr="00DB4229" w:rsidTr="00773AC2">
        <w:tc>
          <w:tcPr>
            <w:tcW w:w="6204" w:type="dxa"/>
            <w:hideMark/>
          </w:tcPr>
          <w:p w:rsidR="00823825" w:rsidRPr="00DB4229" w:rsidRDefault="00773AC2" w:rsidP="00773AC2">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043/210-535</w:t>
            </w:r>
          </w:p>
        </w:tc>
        <w:tc>
          <w:tcPr>
            <w:tcW w:w="566"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73AC2">
            <w:pPr>
              <w:tabs>
                <w:tab w:val="center" w:pos="2268"/>
              </w:tabs>
              <w:spacing w:after="0" w:line="240" w:lineRule="auto"/>
              <w:jc w:val="both"/>
              <w:rPr>
                <w:rFonts w:ascii="Arial" w:eastAsia="Times New Roman" w:hAnsi="Arial" w:cs="Arial"/>
                <w:b/>
                <w:lang w:val="ru-RU"/>
              </w:rPr>
            </w:pPr>
          </w:p>
        </w:tc>
      </w:tr>
    </w:tbl>
    <w:p w:rsidR="00823825" w:rsidRPr="00773AC2" w:rsidRDefault="00823825" w:rsidP="00773AC2">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773AC2" w:rsidRDefault="00773AC2" w:rsidP="00DF1299">
      <w:pPr>
        <w:autoSpaceDE w:val="0"/>
        <w:autoSpaceDN w:val="0"/>
        <w:adjustRightInd w:val="0"/>
        <w:spacing w:after="0" w:line="240" w:lineRule="auto"/>
        <w:rPr>
          <w:rFonts w:ascii="Arial" w:hAnsi="Arial" w:cs="Arial"/>
        </w:rPr>
      </w:pPr>
    </w:p>
    <w:p w:rsidR="00773AC2" w:rsidRDefault="00773AC2" w:rsidP="00773AC2">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Мики Лазаров од </w:t>
      </w:r>
      <w:bookmarkStart w:id="7" w:name="Adresa"/>
      <w:bookmarkEnd w:id="7"/>
      <w:r>
        <w:rPr>
          <w:rFonts w:ascii="Arial" w:hAnsi="Arial" w:cs="Arial"/>
        </w:rPr>
        <w:t xml:space="preserve">Велес, ул.Солунска бр.4 врз основа на барањето за спроведување на извршување од </w:t>
      </w:r>
      <w:bookmarkStart w:id="8" w:name="Doveritel1"/>
      <w:bookmarkEnd w:id="8"/>
      <w:r>
        <w:rPr>
          <w:rFonts w:ascii="Arial" w:hAnsi="Arial" w:cs="Arial"/>
        </w:rPr>
        <w:t xml:space="preserve">доверителот Халк Банка АД Скопје од </w:t>
      </w:r>
      <w:bookmarkStart w:id="9" w:name="DovGrad1"/>
      <w:bookmarkEnd w:id="9"/>
      <w:r>
        <w:rPr>
          <w:rFonts w:ascii="Arial" w:hAnsi="Arial" w:cs="Arial"/>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ЕМБС 4627148 </w:t>
      </w:r>
      <w:bookmarkStart w:id="11" w:name="edb1"/>
      <w:bookmarkEnd w:id="11"/>
      <w:r>
        <w:rPr>
          <w:rFonts w:ascii="Arial" w:hAnsi="Arial" w:cs="Arial"/>
        </w:rPr>
        <w:t xml:space="preserve"> </w:t>
      </w:r>
      <w:bookmarkStart w:id="12" w:name="opis_sed1"/>
      <w:bookmarkEnd w:id="12"/>
      <w:r>
        <w:rPr>
          <w:rFonts w:ascii="Arial" w:hAnsi="Arial" w:cs="Arial"/>
        </w:rPr>
        <w:t xml:space="preserve">и седиште на  </w:t>
      </w:r>
      <w:bookmarkStart w:id="13" w:name="adresa1"/>
      <w:bookmarkEnd w:id="13"/>
      <w:r>
        <w:rPr>
          <w:rFonts w:ascii="Arial" w:hAnsi="Arial" w:cs="Arial"/>
        </w:rPr>
        <w:t>ул.Св.Кирил и Методиј бр.54</w:t>
      </w:r>
      <w:r>
        <w:rPr>
          <w:rFonts w:ascii="Arial" w:hAnsi="Arial" w:cs="Arial"/>
          <w:lang w:val="ru-RU"/>
        </w:rPr>
        <w:t xml:space="preserve">, </w:t>
      </w:r>
      <w:bookmarkStart w:id="14" w:name="Doveritel2"/>
      <w:bookmarkStart w:id="15" w:name="Doveritel3"/>
      <w:bookmarkStart w:id="16" w:name="Doveritel4"/>
      <w:bookmarkStart w:id="17" w:name="Doveritel5"/>
      <w:bookmarkEnd w:id="14"/>
      <w:bookmarkEnd w:id="15"/>
      <w:bookmarkEnd w:id="16"/>
      <w:bookmarkEnd w:id="17"/>
      <w:r>
        <w:rPr>
          <w:rFonts w:ascii="Arial" w:hAnsi="Arial" w:cs="Arial"/>
        </w:rPr>
        <w:t xml:space="preserve"> засновано на извршната исправа </w:t>
      </w:r>
      <w:bookmarkStart w:id="18" w:name="IzvIsprava"/>
      <w:bookmarkEnd w:id="18"/>
      <w:r>
        <w:rPr>
          <w:rFonts w:ascii="Arial" w:hAnsi="Arial" w:cs="Arial"/>
        </w:rPr>
        <w:t xml:space="preserve">ОДУ бр.257/21 од 27.05.2021 година на Нотар Гоце Ѓуракоски, против должникот Друштво за производство, трговија и услуги ВИНИ ПЛАСТ 2017 ДООЕЛ Велес од </w:t>
      </w:r>
      <w:bookmarkStart w:id="19" w:name="DolzGrad1"/>
      <w:bookmarkEnd w:id="19"/>
      <w:r>
        <w:rPr>
          <w:rFonts w:ascii="Arial" w:hAnsi="Arial" w:cs="Arial"/>
        </w:rPr>
        <w:t xml:space="preserve">Велес со </w:t>
      </w:r>
      <w:bookmarkStart w:id="20" w:name="opis_edb1_dolz"/>
      <w:bookmarkEnd w:id="20"/>
      <w:r>
        <w:rPr>
          <w:rFonts w:ascii="Arial" w:hAnsi="Arial" w:cs="Arial"/>
        </w:rPr>
        <w:t>ЕДБ</w:t>
      </w:r>
      <w:r>
        <w:rPr>
          <w:rFonts w:ascii="Arial" w:hAnsi="Arial" w:cs="Arial"/>
          <w:lang w:val="ru-RU"/>
        </w:rPr>
        <w:t xml:space="preserve"> </w:t>
      </w:r>
      <w:bookmarkStart w:id="21" w:name="edb1_dolz"/>
      <w:bookmarkEnd w:id="21"/>
      <w:r>
        <w:rPr>
          <w:rFonts w:ascii="Arial" w:hAnsi="Arial" w:cs="Arial"/>
          <w:lang w:val="ru-RU"/>
        </w:rPr>
        <w:t>4004017515390 и седиште на</w:t>
      </w:r>
      <w:r>
        <w:rPr>
          <w:rFonts w:ascii="Arial" w:hAnsi="Arial" w:cs="Arial"/>
        </w:rPr>
        <w:t xml:space="preserve"> Ул.Ѓорѓи Шоптрајанов бр.40</w:t>
      </w:r>
      <w:r>
        <w:rPr>
          <w:rFonts w:ascii="Arial" w:hAnsi="Arial" w:cs="Arial"/>
          <w:lang w:val="ru-RU"/>
        </w:rPr>
        <w:t xml:space="preserve"> , заложен должник Сашко Крстевски од Велес со живеалиште на Ул.Осма Велешка бригада број.15/1-9, заложен должник Страшо Пачуков од Велес со живеалиште на Ул.Гемиџиска бр.12 и  заложен должник Гордана Ќимова од Велес со живеалиште на Ул. Лазо Осмаков број 15 Велес </w:t>
      </w:r>
      <w:r>
        <w:rPr>
          <w:rFonts w:ascii="Arial" w:hAnsi="Arial" w:cs="Arial"/>
        </w:rPr>
        <w:t xml:space="preserve">, </w:t>
      </w:r>
      <w:bookmarkStart w:id="22" w:name="Dolznik2"/>
      <w:bookmarkEnd w:id="22"/>
      <w:r>
        <w:rPr>
          <w:rFonts w:ascii="Arial" w:hAnsi="Arial" w:cs="Arial"/>
        </w:rPr>
        <w:t xml:space="preserve"> за спроведување на извршување</w:t>
      </w:r>
      <w:r>
        <w:rPr>
          <w:rFonts w:ascii="Arial" w:hAnsi="Arial" w:cs="Arial"/>
          <w:lang w:val="en-US"/>
        </w:rPr>
        <w:t xml:space="preserve">, </w:t>
      </w:r>
      <w:bookmarkStart w:id="23" w:name="VredPredmet"/>
      <w:bookmarkEnd w:id="23"/>
      <w:r>
        <w:rPr>
          <w:rFonts w:ascii="Arial" w:hAnsi="Arial" w:cs="Arial"/>
        </w:rPr>
        <w:t xml:space="preserve"> во вредност 3.607.936,00 денари на ден </w:t>
      </w:r>
      <w:bookmarkStart w:id="24" w:name="DatumIzdava"/>
      <w:bookmarkEnd w:id="24"/>
      <w:r>
        <w:rPr>
          <w:rFonts w:ascii="Arial" w:hAnsi="Arial" w:cs="Arial"/>
        </w:rPr>
        <w:t>15.01.2024 година го издава следниот:</w:t>
      </w:r>
    </w:p>
    <w:p w:rsidR="00773AC2" w:rsidRDefault="00773AC2" w:rsidP="00DF1299">
      <w:pPr>
        <w:autoSpaceDE w:val="0"/>
        <w:autoSpaceDN w:val="0"/>
        <w:adjustRightInd w:val="0"/>
        <w:spacing w:after="0" w:line="240" w:lineRule="auto"/>
        <w:rPr>
          <w:rFonts w:ascii="Arial" w:hAnsi="Arial" w:cs="Arial"/>
        </w:rPr>
      </w:pP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 xml:space="preserve">ЗА </w:t>
      </w:r>
      <w:r w:rsidR="00773AC2">
        <w:rPr>
          <w:rFonts w:ascii="Arial" w:hAnsi="Arial" w:cs="Arial"/>
          <w:b/>
        </w:rPr>
        <w:t xml:space="preserve">ВТОРА </w:t>
      </w:r>
      <w:r w:rsidRPr="00823825">
        <w:rPr>
          <w:rFonts w:ascii="Arial" w:hAnsi="Arial" w:cs="Arial"/>
          <w:b/>
        </w:rPr>
        <w:t>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DF1299">
      <w:pPr>
        <w:autoSpaceDE w:val="0"/>
        <w:autoSpaceDN w:val="0"/>
        <w:adjustRightInd w:val="0"/>
        <w:spacing w:after="0" w:line="240" w:lineRule="auto"/>
        <w:rPr>
          <w:rFonts w:ascii="Arial" w:hAnsi="Arial" w:cs="Arial"/>
        </w:rPr>
      </w:pPr>
    </w:p>
    <w:p w:rsidR="00773AC2"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D517A8">
        <w:rPr>
          <w:rFonts w:ascii="Arial" w:eastAsia="Times New Roman" w:hAnsi="Arial" w:cs="Arial"/>
        </w:rPr>
        <w:t>втора</w:t>
      </w:r>
      <w:r w:rsidRPr="00211393">
        <w:rPr>
          <w:rFonts w:ascii="Arial" w:eastAsia="Times New Roman" w:hAnsi="Arial" w:cs="Arial"/>
        </w:rPr>
        <w:t xml:space="preserve"> продажба со усно  јавно наддавање на недвижноста означена како:</w:t>
      </w:r>
    </w:p>
    <w:p w:rsidR="00773AC2" w:rsidRDefault="00773AC2" w:rsidP="00773AC2">
      <w:pPr>
        <w:autoSpaceDE w:val="0"/>
        <w:autoSpaceDN w:val="0"/>
        <w:adjustRightInd w:val="0"/>
        <w:spacing w:after="0" w:line="240" w:lineRule="auto"/>
        <w:jc w:val="both"/>
        <w:rPr>
          <w:rFonts w:ascii="Arial" w:hAnsi="Arial" w:cs="Arial"/>
          <w:lang w:val="en-US"/>
        </w:rPr>
      </w:pPr>
      <w:r>
        <w:rPr>
          <w:rFonts w:ascii="Arial" w:hAnsi="Arial" w:cs="Arial"/>
          <w:lang w:val="en-US"/>
        </w:rPr>
        <w:t>-</w:t>
      </w:r>
      <w:r>
        <w:rPr>
          <w:rFonts w:ascii="Arial" w:hAnsi="Arial" w:cs="Arial"/>
        </w:rPr>
        <w:t xml:space="preserve">КП број 1611, дел 0, адреса Локва, број на зграда/друг објект 1, намена на зграда превземена при конверзија на податоците од стариот електронски систем Б4-6, влез 1, кат МА, број-, намена на посебен/заеднички дел од зграда П, со внатрешна површина од 27м2, заедничка сопственост на заложните должници </w:t>
      </w:r>
      <w:r>
        <w:rPr>
          <w:rFonts w:ascii="Arial" w:hAnsi="Arial" w:cs="Arial"/>
          <w:lang w:val="ru-RU"/>
        </w:rPr>
        <w:t>Сашко Крстевски од Велес, Страшо Пачуков од Велес и Гордана Ќимова од Велес,заведен во имотен лист број 912 за КО Башино село</w:t>
      </w:r>
    </w:p>
    <w:p w:rsidR="00773AC2" w:rsidRDefault="00773AC2" w:rsidP="00773AC2">
      <w:pPr>
        <w:autoSpaceDE w:val="0"/>
        <w:autoSpaceDN w:val="0"/>
        <w:adjustRightInd w:val="0"/>
        <w:spacing w:after="0" w:line="240" w:lineRule="auto"/>
        <w:jc w:val="both"/>
        <w:rPr>
          <w:rFonts w:ascii="Arial" w:hAnsi="Arial" w:cs="Arial"/>
        </w:rPr>
      </w:pPr>
    </w:p>
    <w:p w:rsidR="00773AC2" w:rsidRDefault="00773AC2" w:rsidP="00773AC2">
      <w:pPr>
        <w:autoSpaceDE w:val="0"/>
        <w:autoSpaceDN w:val="0"/>
        <w:adjustRightInd w:val="0"/>
        <w:spacing w:after="0" w:line="240" w:lineRule="auto"/>
        <w:jc w:val="both"/>
        <w:rPr>
          <w:rFonts w:ascii="Arial" w:hAnsi="Arial" w:cs="Arial"/>
          <w:lang w:val="en-US"/>
        </w:rPr>
      </w:pPr>
      <w:r>
        <w:rPr>
          <w:rFonts w:ascii="Arial" w:hAnsi="Arial" w:cs="Arial"/>
        </w:rPr>
        <w:t xml:space="preserve">КП број 1611, дел 0, адреса Локва, број на зграда/друг објект 1, намена на зграда превземена при конверзија на податоците од стариот електронски систем Б4-6, влез 1, кат ПР, број-, намена на посебен/заеднички дел од зграда П,  со внатрешна површина од 320м2,  заедничка сопственост на заложните должници </w:t>
      </w:r>
      <w:r>
        <w:rPr>
          <w:rFonts w:ascii="Arial" w:hAnsi="Arial" w:cs="Arial"/>
          <w:lang w:val="ru-RU"/>
        </w:rPr>
        <w:t>Сашко Крстевски од Веле</w:t>
      </w:r>
      <w:r>
        <w:rPr>
          <w:rFonts w:ascii="Arial" w:hAnsi="Arial" w:cs="Arial"/>
        </w:rPr>
        <w:t>с</w:t>
      </w:r>
      <w:r>
        <w:rPr>
          <w:rFonts w:ascii="Arial" w:hAnsi="Arial" w:cs="Arial"/>
          <w:lang w:val="ru-RU"/>
        </w:rPr>
        <w:t>, Страшо Пачуков од Велес и Гордана Ќимова од Велес ,заведен во имотен лист број 912 за КО Башино село</w:t>
      </w:r>
    </w:p>
    <w:p w:rsidR="00773AC2" w:rsidRDefault="00773AC2" w:rsidP="00773AC2">
      <w:pPr>
        <w:autoSpaceDE w:val="0"/>
        <w:autoSpaceDN w:val="0"/>
        <w:adjustRightInd w:val="0"/>
        <w:spacing w:after="0" w:line="240" w:lineRule="auto"/>
        <w:jc w:val="both"/>
        <w:rPr>
          <w:rFonts w:ascii="Arial" w:hAnsi="Arial" w:cs="Arial"/>
          <w:lang w:val="en-US"/>
        </w:rPr>
      </w:pPr>
    </w:p>
    <w:p w:rsidR="00773AC2" w:rsidRDefault="00773AC2" w:rsidP="00773AC2">
      <w:pPr>
        <w:autoSpaceDE w:val="0"/>
        <w:autoSpaceDN w:val="0"/>
        <w:adjustRightInd w:val="0"/>
        <w:spacing w:after="0" w:line="240" w:lineRule="auto"/>
        <w:jc w:val="both"/>
        <w:rPr>
          <w:rFonts w:ascii="Arial" w:hAnsi="Arial" w:cs="Arial"/>
        </w:rPr>
      </w:pPr>
      <w:r>
        <w:rPr>
          <w:rFonts w:ascii="Arial" w:hAnsi="Arial" w:cs="Arial"/>
        </w:rPr>
        <w:t>-КП број 1611, викано место локва, катастарска култура ГЗ,ГИЗ,класа</w:t>
      </w:r>
      <w:r>
        <w:rPr>
          <w:rFonts w:ascii="Arial" w:hAnsi="Arial" w:cs="Arial"/>
          <w:lang w:val="en-US"/>
        </w:rPr>
        <w:tab/>
        <w:t>:</w:t>
      </w:r>
      <w:r>
        <w:rPr>
          <w:rFonts w:ascii="Arial" w:hAnsi="Arial" w:cs="Arial"/>
        </w:rPr>
        <w:t>/</w:t>
      </w:r>
      <w:r>
        <w:rPr>
          <w:rFonts w:ascii="Arial" w:hAnsi="Arial" w:cs="Arial"/>
          <w:lang w:val="en-US"/>
        </w:rPr>
        <w:t>;</w:t>
      </w:r>
      <w:r>
        <w:rPr>
          <w:rFonts w:ascii="Arial" w:hAnsi="Arial" w:cs="Arial"/>
        </w:rPr>
        <w:t xml:space="preserve"> со површина од 1094м2, во сосопственост на по 1/3 идеален дел на заложните должници Сашко Крстевски од Велес, Страшо Пачуков од Велес и Гордана Ќимова од Велес, заведен во имотен лист број 279 за КО Башино село.</w:t>
      </w:r>
    </w:p>
    <w:p w:rsidR="00773AC2" w:rsidRDefault="00773AC2" w:rsidP="00773AC2">
      <w:pPr>
        <w:autoSpaceDE w:val="0"/>
        <w:autoSpaceDN w:val="0"/>
        <w:adjustRightInd w:val="0"/>
        <w:spacing w:after="0" w:line="240" w:lineRule="auto"/>
        <w:jc w:val="both"/>
        <w:rPr>
          <w:rFonts w:ascii="Arial" w:hAnsi="Arial" w:cs="Arial"/>
        </w:rPr>
      </w:pPr>
    </w:p>
    <w:p w:rsidR="00773AC2" w:rsidRDefault="00773AC2" w:rsidP="00773AC2">
      <w:pPr>
        <w:autoSpaceDE w:val="0"/>
        <w:autoSpaceDN w:val="0"/>
        <w:adjustRightInd w:val="0"/>
        <w:spacing w:after="0" w:line="240" w:lineRule="auto"/>
        <w:jc w:val="both"/>
        <w:rPr>
          <w:rFonts w:ascii="Arial" w:hAnsi="Arial" w:cs="Arial"/>
        </w:rPr>
      </w:pPr>
      <w:r>
        <w:rPr>
          <w:rFonts w:ascii="Arial" w:hAnsi="Arial" w:cs="Arial"/>
        </w:rPr>
        <w:t>-КП број 1611, викано место локва, катастарска култура ГЗ,ЗПЗ1,класа</w:t>
      </w:r>
      <w:r>
        <w:rPr>
          <w:rFonts w:ascii="Arial" w:hAnsi="Arial" w:cs="Arial"/>
          <w:lang w:val="en-US"/>
        </w:rPr>
        <w:t>:</w:t>
      </w:r>
      <w:r>
        <w:rPr>
          <w:rFonts w:ascii="Arial" w:hAnsi="Arial" w:cs="Arial"/>
        </w:rPr>
        <w:t>/</w:t>
      </w:r>
      <w:r>
        <w:rPr>
          <w:rFonts w:ascii="Arial" w:hAnsi="Arial" w:cs="Arial"/>
          <w:lang w:val="en-US"/>
        </w:rPr>
        <w:t>;</w:t>
      </w:r>
      <w:r>
        <w:rPr>
          <w:rFonts w:ascii="Arial" w:hAnsi="Arial" w:cs="Arial"/>
        </w:rPr>
        <w:t xml:space="preserve"> со површина од 361м2, во сосопственост на по 1/3 идеален дел на заложните должници Сашко Крстевски од Велес, Страшо Пачуков од Велес и Гордана Ќимова од Велес, заведен во имотен лист број 279 за КО Башино село</w:t>
      </w:r>
    </w:p>
    <w:p w:rsidR="00773AC2" w:rsidRDefault="00773AC2" w:rsidP="00773AC2">
      <w:pPr>
        <w:autoSpaceDE w:val="0"/>
        <w:autoSpaceDN w:val="0"/>
        <w:adjustRightInd w:val="0"/>
        <w:spacing w:after="0" w:line="240" w:lineRule="auto"/>
        <w:jc w:val="both"/>
        <w:rPr>
          <w:rFonts w:ascii="Arial" w:hAnsi="Arial" w:cs="Arial"/>
        </w:rPr>
      </w:pPr>
    </w:p>
    <w:p w:rsidR="00773AC2" w:rsidRPr="00773AC2" w:rsidRDefault="00773AC2" w:rsidP="00773AC2">
      <w:pPr>
        <w:autoSpaceDE w:val="0"/>
        <w:autoSpaceDN w:val="0"/>
        <w:adjustRightInd w:val="0"/>
        <w:spacing w:after="0" w:line="240" w:lineRule="auto"/>
        <w:jc w:val="both"/>
        <w:rPr>
          <w:rFonts w:ascii="Arial" w:hAnsi="Arial" w:cs="Arial"/>
        </w:rPr>
      </w:pPr>
      <w:r>
        <w:rPr>
          <w:rFonts w:ascii="Arial" w:hAnsi="Arial" w:cs="Arial"/>
        </w:rPr>
        <w:t>И за недвижноста попишана со записник по член 239-а,став1, од З.И од 06.12.2023 година, И.бр.720/2023 година, согласно извештајот за идентификација на недвижност, со деловоден број 0808-168/3 од 24.11.2023 година, од Друштво за истражување, инженеринг и проценка ГЕОАПРУЗЛ Скопје, и тоа</w:t>
      </w:r>
      <w:r>
        <w:rPr>
          <w:rFonts w:ascii="Arial" w:hAnsi="Arial" w:cs="Arial"/>
          <w:lang w:val="en-US"/>
        </w:rPr>
        <w:t>:</w:t>
      </w:r>
      <w:r>
        <w:rPr>
          <w:rFonts w:ascii="Arial" w:hAnsi="Arial" w:cs="Arial"/>
        </w:rPr>
        <w:t>тараса, приземје од 25м2, ВЦ од 2м2 и масарда помошна површина-тераса од 7м2, во состав на КП број 1611 во објект 1</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Продажбата ќе се одржи на ден</w:t>
      </w:r>
      <w:r w:rsidR="00773AC2">
        <w:rPr>
          <w:rFonts w:ascii="Arial" w:eastAsia="Times New Roman" w:hAnsi="Arial" w:cs="Arial"/>
        </w:rPr>
        <w:t xml:space="preserve"> 07.03.2024</w:t>
      </w:r>
      <w:r w:rsidRPr="00211393">
        <w:rPr>
          <w:rFonts w:ascii="Arial" w:eastAsia="Times New Roman" w:hAnsi="Arial" w:cs="Arial"/>
        </w:rPr>
        <w:t xml:space="preserve"> година во </w:t>
      </w:r>
      <w:r w:rsidR="00773AC2">
        <w:rPr>
          <w:rFonts w:ascii="Arial" w:eastAsia="Times New Roman" w:hAnsi="Arial" w:cs="Arial"/>
        </w:rPr>
        <w:t>13</w:t>
      </w:r>
      <w:r w:rsidR="00773AC2">
        <w:rPr>
          <w:rFonts w:ascii="Arial" w:eastAsia="Times New Roman" w:hAnsi="Arial" w:cs="Arial"/>
          <w:lang w:val="en-US"/>
        </w:rPr>
        <w:t xml:space="preserve">:00 </w:t>
      </w:r>
      <w:r w:rsidRPr="00211393">
        <w:rPr>
          <w:rFonts w:ascii="Arial" w:eastAsia="Times New Roman" w:hAnsi="Arial" w:cs="Arial"/>
        </w:rPr>
        <w:t xml:space="preserve">часот  во просториите на </w:t>
      </w:r>
      <w:r w:rsidR="00773AC2">
        <w:rPr>
          <w:rFonts w:ascii="Arial" w:eastAsia="Times New Roman" w:hAnsi="Arial" w:cs="Arial"/>
          <w:lang w:val="ru-RU"/>
        </w:rPr>
        <w:t>Извршител Мики Лазаров, Ул. Солунска бр.4 Велес и број на тел. 043-210-535</w:t>
      </w:r>
    </w:p>
    <w:p w:rsidR="000B1F6D" w:rsidRDefault="000B1F6D" w:rsidP="00211393">
      <w:pPr>
        <w:spacing w:after="0" w:line="240" w:lineRule="auto"/>
        <w:ind w:firstLine="720"/>
        <w:jc w:val="both"/>
        <w:rPr>
          <w:rFonts w:ascii="Arial" w:eastAsia="Times New Roman" w:hAnsi="Arial" w:cs="Arial"/>
        </w:rPr>
      </w:pPr>
      <w:r>
        <w:rPr>
          <w:rFonts w:ascii="Arial" w:eastAsia="Times New Roman" w:hAnsi="Arial" w:cs="Arial"/>
        </w:rPr>
        <w:t>Вреднос</w:t>
      </w:r>
      <w:r w:rsidR="00773AC2">
        <w:rPr>
          <w:rFonts w:ascii="Arial" w:eastAsia="Times New Roman" w:hAnsi="Arial" w:cs="Arial"/>
        </w:rPr>
        <w:t xml:space="preserve">та на недвижноста е </w:t>
      </w:r>
      <w:r w:rsidR="00211393" w:rsidRPr="00211393">
        <w:rPr>
          <w:rFonts w:ascii="Arial" w:eastAsia="Times New Roman" w:hAnsi="Arial" w:cs="Arial"/>
        </w:rPr>
        <w:t>утврдена со заклучок на из</w:t>
      </w:r>
      <w:r w:rsidR="00773AC2">
        <w:rPr>
          <w:rFonts w:ascii="Arial" w:eastAsia="Times New Roman" w:hAnsi="Arial" w:cs="Arial"/>
        </w:rPr>
        <w:t>вршителот Мики Лазаров И.бр.720/2023 година</w:t>
      </w:r>
      <w:r>
        <w:rPr>
          <w:rFonts w:ascii="Arial" w:eastAsia="Times New Roman" w:hAnsi="Arial" w:cs="Arial"/>
        </w:rPr>
        <w:t xml:space="preserve"> .</w:t>
      </w:r>
    </w:p>
    <w:p w:rsidR="000B1F6D" w:rsidRDefault="000B1F6D" w:rsidP="00211393">
      <w:pPr>
        <w:spacing w:after="0" w:line="240" w:lineRule="auto"/>
        <w:ind w:firstLine="720"/>
        <w:jc w:val="both"/>
        <w:rPr>
          <w:rFonts w:ascii="Arial" w:eastAsia="Times New Roman" w:hAnsi="Arial" w:cs="Arial"/>
        </w:rPr>
      </w:pPr>
      <w:r>
        <w:rPr>
          <w:rFonts w:ascii="Arial" w:eastAsia="Times New Roman" w:hAnsi="Arial" w:cs="Arial"/>
        </w:rPr>
        <w:t>На предлог на  Доверителот Халк банка АД Скопје, од 14.02.2024 година почетната продажна цена на недвижноста, се утврдува во износ од 4.627.500,00 денари, под кои износ недвижноста не може да се продаде на второто јавно наддавање.</w:t>
      </w:r>
    </w:p>
    <w:p w:rsidR="000B1F6D"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 xml:space="preserve">Недвижноста е оптоварена со следните товари и службености </w:t>
      </w:r>
      <w:r w:rsidR="000B1F6D">
        <w:rPr>
          <w:rFonts w:ascii="Arial" w:eastAsia="Times New Roman" w:hAnsi="Arial" w:cs="Arial"/>
          <w:lang w:val="ru-RU"/>
        </w:rPr>
        <w:t xml:space="preserve">залогата што се реализира, залога во корист на Халк банка АД Скопје врз основа на нотарски акт ОДУ број.251/21 од 27.05.2021 година на Нотар Гоце Ѓуракоски, со прибелешка на Извршител Мики Лазаров И.бр.720/23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јавното наддавање можат да учествуваат само лица кои претходно положиле гаранција која изнесува 1/10</w:t>
      </w:r>
      <w:r w:rsidR="000B1F6D">
        <w:rPr>
          <w:rFonts w:ascii="Arial" w:eastAsia="Times New Roman" w:hAnsi="Arial" w:cs="Arial"/>
        </w:rPr>
        <w:t xml:space="preserve"> (една десеттина) од почетната продажна цена на недвижноста, најдоцна до 06.03.2024 година.</w:t>
      </w:r>
      <w:r w:rsidRPr="00211393">
        <w:rPr>
          <w:rFonts w:ascii="Arial" w:eastAsia="Times New Roman" w:hAnsi="Arial" w:cs="Arial"/>
        </w:rPr>
        <w:t xml:space="preserve"> </w:t>
      </w:r>
    </w:p>
    <w:p w:rsidR="000B1F6D" w:rsidRDefault="000B1F6D" w:rsidP="000B1F6D">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250100402016121 </w:t>
      </w:r>
      <w:r>
        <w:rPr>
          <w:rFonts w:ascii="Arial" w:eastAsia="Times New Roman" w:hAnsi="Arial" w:cs="Arial"/>
        </w:rPr>
        <w:t xml:space="preserve">која се води кај </w:t>
      </w:r>
      <w:r>
        <w:rPr>
          <w:rFonts w:ascii="Arial" w:eastAsia="Times New Roman" w:hAnsi="Arial" w:cs="Arial"/>
          <w:lang w:val="ru-RU"/>
        </w:rPr>
        <w:t xml:space="preserve"> Шпаркасе банка АД Скопје</w:t>
      </w:r>
      <w:r>
        <w:rPr>
          <w:rFonts w:ascii="Arial" w:eastAsia="Times New Roman" w:hAnsi="Arial" w:cs="Arial"/>
        </w:rPr>
        <w:t xml:space="preserve"> и даночен број </w:t>
      </w:r>
      <w:r>
        <w:rPr>
          <w:rFonts w:ascii="Arial" w:eastAsia="Times New Roman" w:hAnsi="Arial" w:cs="Arial"/>
          <w:lang w:val="ru-RU"/>
        </w:rPr>
        <w:t xml:space="preserve"> 5004017508885.</w:t>
      </w:r>
    </w:p>
    <w:p w:rsidR="000B1F6D" w:rsidRDefault="000B1F6D" w:rsidP="000B1F6D">
      <w:pPr>
        <w:spacing w:after="0" w:line="240" w:lineRule="auto"/>
        <w:ind w:firstLine="720"/>
        <w:jc w:val="both"/>
        <w:rPr>
          <w:rFonts w:ascii="Arial" w:eastAsia="Times New Roman" w:hAnsi="Arial" w:cs="Arial"/>
          <w:lang w:val="ru-RU"/>
        </w:rPr>
      </w:pPr>
      <w:r>
        <w:rPr>
          <w:rFonts w:ascii="Arial" w:eastAsia="Times New Roman" w:hAnsi="Arial" w:cs="Arial"/>
          <w:lang w:val="ru-RU"/>
        </w:rPr>
        <w:t>Даночните обврски по основ на продажбата, паѓаат на товар на купувачот.</w:t>
      </w:r>
    </w:p>
    <w:p w:rsidR="000B1F6D" w:rsidRDefault="000B1F6D" w:rsidP="000B1F6D">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0B1F6D" w:rsidRDefault="000B1F6D" w:rsidP="000B1F6D">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 - купувач на недвижноста е должен да ја положи вкупната цена на недвижноста, во рок од 8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B1F6D" w:rsidRDefault="000B1F6D" w:rsidP="000B1F6D">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Дневен весник нова Македонија  и електронски на веб страницата на Комората </w:t>
      </w:r>
      <w:r>
        <w:rPr>
          <w:rFonts w:ascii="Arial" w:eastAsia="Times New Roman" w:hAnsi="Arial" w:cs="Arial"/>
        </w:rPr>
        <w:t>.</w:t>
      </w:r>
    </w:p>
    <w:p w:rsidR="000B1F6D" w:rsidRDefault="000B1F6D" w:rsidP="000B1F6D">
      <w:pPr>
        <w:spacing w:after="0" w:line="240" w:lineRule="auto"/>
        <w:ind w:firstLine="720"/>
        <w:jc w:val="both"/>
        <w:rPr>
          <w:rFonts w:ascii="Arial" w:eastAsia="Times New Roman" w:hAnsi="Arial" w:cs="Arial"/>
        </w:rPr>
      </w:pPr>
      <w:r>
        <w:rPr>
          <w:rFonts w:ascii="Arial" w:eastAsia="Times New Roman" w:hAnsi="Arial" w:cs="Arial"/>
        </w:rPr>
        <w:t xml:space="preserve">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773AC2">
        <w:trPr>
          <w:trHeight w:val="851"/>
        </w:trPr>
        <w:tc>
          <w:tcPr>
            <w:tcW w:w="4297" w:type="dxa"/>
          </w:tcPr>
          <w:p w:rsidR="00823825" w:rsidRPr="000406D7" w:rsidRDefault="00773AC2" w:rsidP="00773AC2">
            <w:pPr>
              <w:pStyle w:val="BodyText"/>
              <w:jc w:val="center"/>
              <w:rPr>
                <w:rFonts w:ascii="Arial" w:hAnsi="Arial" w:cs="Arial"/>
                <w:sz w:val="22"/>
                <w:szCs w:val="22"/>
                <w:lang w:val="mk-MK"/>
              </w:rPr>
            </w:pPr>
            <w:bookmarkStart w:id="25" w:name="OIzvIme"/>
            <w:bookmarkEnd w:id="25"/>
            <w:r>
              <w:rPr>
                <w:rFonts w:ascii="Arial" w:hAnsi="Arial" w:cs="Arial"/>
                <w:sz w:val="22"/>
                <w:szCs w:val="22"/>
                <w:lang w:val="mk-MK"/>
              </w:rPr>
              <w:t>Мики Лазаров</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D517A8" w:rsidRPr="0021499C">
        <w:rPr>
          <w:rFonts w:ascii="Arial" w:hAnsi="Arial" w:cs="Arial"/>
          <w:sz w:val="20"/>
          <w:szCs w:val="20"/>
        </w:rPr>
        <w:t>Д</w:t>
      </w:r>
      <w:r w:rsidRPr="0021499C">
        <w:rPr>
          <w:rFonts w:ascii="Arial" w:hAnsi="Arial" w:cs="Arial"/>
          <w:sz w:val="20"/>
          <w:szCs w:val="20"/>
        </w:rPr>
        <w:t>олжник</w:t>
      </w:r>
    </w:p>
    <w:p w:rsidR="00D517A8" w:rsidRPr="0021499C" w:rsidRDefault="00D517A8"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Заложни должници</w:t>
      </w:r>
    </w:p>
    <w:p w:rsidR="00823825" w:rsidRPr="0021499C" w:rsidRDefault="000B1F6D"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ab/>
        <w:t>Општина Велес</w:t>
      </w:r>
      <w:r w:rsidR="00823825">
        <w:rPr>
          <w:rFonts w:ascii="Arial" w:hAnsi="Arial" w:cs="Arial"/>
          <w:sz w:val="20"/>
          <w:szCs w:val="20"/>
        </w:rPr>
        <w:t xml:space="preserve"> - Сектор за финансии</w:t>
      </w:r>
      <w:r w:rsidR="00823825">
        <w:rPr>
          <w:rFonts w:ascii="Arial" w:hAnsi="Arial" w:cs="Arial"/>
          <w:sz w:val="20"/>
          <w:szCs w:val="20"/>
        </w:rPr>
        <w:tab/>
      </w:r>
      <w:r w:rsidR="00823825">
        <w:rPr>
          <w:rFonts w:ascii="Arial" w:hAnsi="Arial" w:cs="Arial"/>
          <w:sz w:val="20"/>
          <w:szCs w:val="20"/>
        </w:rPr>
        <w:tab/>
      </w:r>
      <w:r w:rsidR="00823825"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D517A8" w:rsidRDefault="00D517A8"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УЈП-Велес</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823B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6" w:name="OSudPouka"/>
      <w:bookmarkEnd w:id="26"/>
      <w:r w:rsidR="00773AC2">
        <w:rPr>
          <w:rFonts w:ascii="Arial" w:hAnsi="Arial" w:cs="Arial"/>
          <w:sz w:val="20"/>
          <w:szCs w:val="20"/>
        </w:rPr>
        <w:t>Велес</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45" w:rsidRDefault="00075345" w:rsidP="00773AC2">
      <w:pPr>
        <w:spacing w:after="0" w:line="240" w:lineRule="auto"/>
      </w:pPr>
      <w:r>
        <w:separator/>
      </w:r>
    </w:p>
  </w:endnote>
  <w:endnote w:type="continuationSeparator" w:id="0">
    <w:p w:rsidR="00075345" w:rsidRDefault="00075345" w:rsidP="0077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6D" w:rsidRPr="00773AC2" w:rsidRDefault="000B1F6D" w:rsidP="00773AC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23BB9">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45" w:rsidRDefault="00075345" w:rsidP="00773AC2">
      <w:pPr>
        <w:spacing w:after="0" w:line="240" w:lineRule="auto"/>
      </w:pPr>
      <w:r>
        <w:separator/>
      </w:r>
    </w:p>
  </w:footnote>
  <w:footnote w:type="continuationSeparator" w:id="0">
    <w:p w:rsidR="00075345" w:rsidRDefault="00075345" w:rsidP="00773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75345"/>
    <w:rsid w:val="000A48CC"/>
    <w:rsid w:val="000A4928"/>
    <w:rsid w:val="000B1F6D"/>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2468"/>
    <w:rsid w:val="00665925"/>
    <w:rsid w:val="006A157B"/>
    <w:rsid w:val="006F1469"/>
    <w:rsid w:val="00710AAE"/>
    <w:rsid w:val="00765920"/>
    <w:rsid w:val="00773AC2"/>
    <w:rsid w:val="007A6108"/>
    <w:rsid w:val="007A7847"/>
    <w:rsid w:val="007B32B7"/>
    <w:rsid w:val="00823825"/>
    <w:rsid w:val="00823BB9"/>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517A8"/>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77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C2"/>
    <w:rPr>
      <w:sz w:val="22"/>
      <w:szCs w:val="22"/>
      <w:lang w:eastAsia="en-US"/>
    </w:rPr>
  </w:style>
  <w:style w:type="paragraph" w:styleId="Footer">
    <w:name w:val="footer"/>
    <w:basedOn w:val="Normal"/>
    <w:link w:val="FooterChar"/>
    <w:uiPriority w:val="99"/>
    <w:unhideWhenUsed/>
    <w:rsid w:val="0077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77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C2"/>
    <w:rPr>
      <w:sz w:val="22"/>
      <w:szCs w:val="22"/>
      <w:lang w:eastAsia="en-US"/>
    </w:rPr>
  </w:style>
  <w:style w:type="paragraph" w:styleId="Footer">
    <w:name w:val="footer"/>
    <w:basedOn w:val="Normal"/>
    <w:link w:val="FooterChar"/>
    <w:uiPriority w:val="99"/>
    <w:unhideWhenUsed/>
    <w:rsid w:val="0077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502">
      <w:bodyDiv w:val="1"/>
      <w:marLeft w:val="0"/>
      <w:marRight w:val="0"/>
      <w:marTop w:val="0"/>
      <w:marBottom w:val="0"/>
      <w:divBdr>
        <w:top w:val="none" w:sz="0" w:space="0" w:color="auto"/>
        <w:left w:val="none" w:sz="0" w:space="0" w:color="auto"/>
        <w:bottom w:val="none" w:sz="0" w:space="0" w:color="auto"/>
        <w:right w:val="none" w:sz="0" w:space="0" w:color="auto"/>
      </w:divBdr>
    </w:div>
    <w:div w:id="50226913">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0050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2024-02-14T15:59:00Z</cp:lastPrinted>
  <dcterms:created xsi:type="dcterms:W3CDTF">2024-02-16T12:52:00Z</dcterms:created>
  <dcterms:modified xsi:type="dcterms:W3CDTF">2024-02-16T12:52:00Z</dcterms:modified>
</cp:coreProperties>
</file>