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EA0D3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Александар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A0D30">
              <w:rPr>
                <w:rFonts w:ascii="Arial" w:eastAsia="Times New Roman" w:hAnsi="Arial" w:cs="Arial"/>
                <w:b/>
                <w:lang w:val="en-US"/>
              </w:rPr>
              <w:t>823/2023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EA0D3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EA0D3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ул.Васил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Сурчев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бр.20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влез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локал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3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EA0D3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034/609-400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F1299" w:rsidRPr="00823825" w:rsidRDefault="0021499C" w:rsidP="00EA0D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EA0D30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EA0D30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EA0D30">
        <w:rPr>
          <w:rFonts w:ascii="Arial" w:hAnsi="Arial" w:cs="Arial"/>
        </w:rPr>
        <w:t>доверителот Еуростандард Банка АД Скопје - во стечај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EA0D30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EA0D30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EA0D30">
        <w:rPr>
          <w:rFonts w:ascii="Arial" w:hAnsi="Arial" w:cs="Arial"/>
        </w:rPr>
        <w:t>ул.Никола Кљусев бр.2 преку полномошник Адвокатско друштво Кузмановски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EA0D30">
        <w:rPr>
          <w:rFonts w:ascii="Arial" w:hAnsi="Arial" w:cs="Arial"/>
        </w:rPr>
        <w:t>ОДУ.бр.797/16 од 26.08.2016 година на Нотар Верица Панова - Стевкова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EA0D30">
        <w:rPr>
          <w:rFonts w:ascii="Arial" w:hAnsi="Arial" w:cs="Arial"/>
        </w:rPr>
        <w:t>должникот ДГПТУ Крмзов-МР ДООЕЛ Струмица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 w:rsidR="00EA0D30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 w:rsidR="00EA0D30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 w:rsidR="00EA0D30">
        <w:rPr>
          <w:rFonts w:ascii="Arial" w:hAnsi="Arial" w:cs="Arial"/>
        </w:rPr>
        <w:t>ул.Мајка Тереза бр.8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4B5C5E">
        <w:rPr>
          <w:rFonts w:ascii="Arial" w:hAnsi="Arial" w:cs="Arial"/>
        </w:rPr>
        <w:t>парично побарување</w:t>
      </w:r>
      <w:r w:rsidR="00EA0D30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на ден </w:t>
      </w:r>
      <w:bookmarkStart w:id="22" w:name="DatumIzdava"/>
      <w:bookmarkEnd w:id="22"/>
      <w:r w:rsidR="00EA0D30">
        <w:rPr>
          <w:rFonts w:ascii="Arial" w:hAnsi="Arial" w:cs="Arial"/>
        </w:rPr>
        <w:t>05.09.2025</w:t>
      </w:r>
      <w:r w:rsidRPr="00823825">
        <w:rPr>
          <w:rFonts w:ascii="Arial" w:hAnsi="Arial" w:cs="Arial"/>
        </w:rPr>
        <w:t xml:space="preserve"> година го донесува следниот:</w:t>
      </w:r>
      <w:r w:rsidR="004F4016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EA0D30" w:rsidRDefault="00EA0D30" w:rsidP="00EA0D3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:rsidR="00EA0D30" w:rsidRDefault="00EA0D30" w:rsidP="00EA0D3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ПРВА УСНА ЈАВНА ПРОДАЖБА</w:t>
      </w:r>
    </w:p>
    <w:p w:rsidR="00EA0D30" w:rsidRDefault="00EA0D30" w:rsidP="00EA0D3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:rsidR="00EA0D30" w:rsidRDefault="00EA0D30" w:rsidP="00EA0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A0D30" w:rsidRDefault="00EA0D30" w:rsidP="00EA0D30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 ОПРЕДЕЛУВА прва продажба со усно  јавно наддавање на недвижноста означена како:</w:t>
      </w:r>
    </w:p>
    <w:p w:rsidR="00EA0D30" w:rsidRDefault="00EA0D30" w:rsidP="00EA0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-ИДНА ГРАДБА (стан и помошни површини) на КП.бр.7034, дел 9, во КО Струмица со следните карактеристики:</w:t>
      </w:r>
    </w:p>
    <w:p w:rsidR="00EA0D30" w:rsidRDefault="00EA0D30" w:rsidP="00EA0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-Реден број 28, број на зграда 4, влез 1, кат К1, број 10, намена на посебен/заеднички дел од зграда стан, во површина од 102 м2, КО Струмица</w:t>
      </w:r>
    </w:p>
    <w:p w:rsidR="00EA0D30" w:rsidRDefault="00EA0D30" w:rsidP="00EA0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-Реден број 29, број на зграда 4, влез 1, кат К1, број 10, намена на посебен/заеднички дел од зграда помошни површини (тераса, лоѓија, балкон), во површина од 13 м2, КО Струмица</w:t>
      </w:r>
    </w:p>
    <w:p w:rsidR="00EA0D30" w:rsidRDefault="00EA0D30" w:rsidP="00EA0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запишана во лист за предбележување на градба бр.53082 КО Струмица при АКН на РСМ – Одделение за катастар на недвижности Струмица, која се наоѓа во владение на должникот ДГПТУ Крмзов-МР ДООЕЛ Струмица</w:t>
      </w:r>
      <w:r>
        <w:rPr>
          <w:rFonts w:ascii="Arial" w:eastAsia="Times New Roman" w:hAnsi="Arial" w:cs="Arial"/>
        </w:rPr>
        <w:t xml:space="preserve">, </w:t>
      </w:r>
    </w:p>
    <w:p w:rsidR="00EA0D30" w:rsidRDefault="00EA0D30" w:rsidP="00EA0D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со вредност од 5.098.381,00 денари како почетна цена за продажба на недвижноста.</w:t>
      </w:r>
    </w:p>
    <w:p w:rsidR="00EA0D30" w:rsidRDefault="00EA0D30" w:rsidP="00EA0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EA0D30" w:rsidRDefault="00EA0D30" w:rsidP="00EA0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-ИДНА ГРАДБА (стан и помошни површини) на КП.бр.7034, дел 9, во КО Струмица со следните карактеристики:</w:t>
      </w:r>
    </w:p>
    <w:p w:rsidR="00EA0D30" w:rsidRDefault="00EA0D30" w:rsidP="00EA0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-Реден број 36, број на зграда 4, влез 1, кат К2, број 14, намена на посебен/заеднички дел од зграда стан, во површина од 102 м2, КО Струмица</w:t>
      </w:r>
    </w:p>
    <w:p w:rsidR="00EA0D30" w:rsidRDefault="00EA0D30" w:rsidP="00EA0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-Реден број 37, број на зграда 4, влез 1, кат К2, број 14, намена на посебен/заеднички дел од зграда помошни површини (тераса, лоѓија, балкон), во површина од 13 м2, КО Струмица</w:t>
      </w:r>
    </w:p>
    <w:p w:rsidR="00EA0D30" w:rsidRDefault="00EA0D30" w:rsidP="00EA0D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запишана во лист за предбележување на градба бр.53082 КО Струмица при АКН на РСМ – Одделение за катастар на недвижности Струмица, која се наоѓа во владение на должникот ДГПТУ Крмзов-МР ДООЕЛ Струмица</w:t>
      </w:r>
      <w:r>
        <w:rPr>
          <w:rFonts w:ascii="Arial" w:eastAsia="Times New Roman" w:hAnsi="Arial" w:cs="Arial"/>
        </w:rPr>
        <w:t xml:space="preserve">, </w:t>
      </w:r>
    </w:p>
    <w:p w:rsidR="00EA0D30" w:rsidRDefault="00A1581A" w:rsidP="00A158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со вредност од 4.533.350,00 денари како почетна цена за продажба на недвижноста.</w:t>
      </w:r>
    </w:p>
    <w:p w:rsidR="00EA0D30" w:rsidRDefault="00EA0D30" w:rsidP="00EA0D3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EA0D30" w:rsidRDefault="00EA0D30" w:rsidP="00EA0D3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 w:rsidR="00A1581A">
        <w:rPr>
          <w:rFonts w:ascii="Arial" w:eastAsia="Times New Roman" w:hAnsi="Arial" w:cs="Arial"/>
          <w:lang w:val="ru-RU"/>
        </w:rPr>
        <w:t>25.09</w:t>
      </w:r>
      <w:r>
        <w:rPr>
          <w:rFonts w:ascii="Arial" w:eastAsia="Times New Roman" w:hAnsi="Arial" w:cs="Arial"/>
          <w:lang w:val="ru-RU"/>
        </w:rPr>
        <w:t xml:space="preserve">.2025 </w:t>
      </w:r>
      <w:r>
        <w:rPr>
          <w:rFonts w:ascii="Arial" w:eastAsia="Times New Roman" w:hAnsi="Arial" w:cs="Arial"/>
        </w:rPr>
        <w:t xml:space="preserve">година во </w:t>
      </w:r>
      <w:r w:rsidR="00A1581A">
        <w:rPr>
          <w:rFonts w:ascii="Arial" w:eastAsia="Times New Roman" w:hAnsi="Arial" w:cs="Arial"/>
          <w:lang w:val="ru-RU"/>
        </w:rPr>
        <w:t>12</w:t>
      </w:r>
      <w:r>
        <w:rPr>
          <w:rFonts w:ascii="Arial" w:eastAsia="Times New Roman" w:hAnsi="Arial" w:cs="Arial"/>
          <w:lang w:val="ru-RU"/>
        </w:rPr>
        <w:t xml:space="preserve">,00 </w:t>
      </w:r>
      <w:r>
        <w:rPr>
          <w:rFonts w:ascii="Arial" w:eastAsia="Times New Roman" w:hAnsi="Arial" w:cs="Arial"/>
        </w:rPr>
        <w:t xml:space="preserve">часот во просториите на </w:t>
      </w:r>
      <w:r>
        <w:rPr>
          <w:rFonts w:ascii="Arial" w:hAnsi="Arial" w:cs="Arial"/>
        </w:rPr>
        <w:t xml:space="preserve">Извршителот Александар Чамовски од Струмица, </w:t>
      </w:r>
      <w:r>
        <w:rPr>
          <w:rFonts w:ascii="Arial" w:hAnsi="Arial" w:cs="Arial"/>
          <w:color w:val="000000"/>
          <w:spacing w:val="-2"/>
        </w:rPr>
        <w:t>ул.Васил Сурчев бр.20 влез 1 локал 3 Струмица</w:t>
      </w:r>
      <w:r>
        <w:rPr>
          <w:rFonts w:ascii="Arial" w:eastAsia="Times New Roman" w:hAnsi="Arial" w:cs="Arial"/>
        </w:rPr>
        <w:t xml:space="preserve">. </w:t>
      </w:r>
    </w:p>
    <w:p w:rsidR="005A5580" w:rsidRPr="000B678C" w:rsidRDefault="00EA0D30" w:rsidP="00EA0D3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r w:rsidRPr="000B678C">
        <w:rPr>
          <w:rFonts w:ascii="Arial" w:eastAsia="Times New Roman" w:hAnsi="Arial" w:cs="Arial"/>
          <w:color w:val="000000" w:themeColor="text1"/>
        </w:rPr>
        <w:t>Почетн</w:t>
      </w:r>
      <w:r w:rsidR="00B941D7" w:rsidRPr="000B678C">
        <w:rPr>
          <w:rFonts w:ascii="Arial" w:eastAsia="Times New Roman" w:hAnsi="Arial" w:cs="Arial"/>
          <w:color w:val="000000" w:themeColor="text1"/>
        </w:rPr>
        <w:t>ата вредност на недвижностите</w:t>
      </w:r>
      <w:r w:rsidR="0081379D">
        <w:rPr>
          <w:rFonts w:ascii="Arial" w:eastAsia="Times New Roman" w:hAnsi="Arial" w:cs="Arial"/>
          <w:color w:val="000000" w:themeColor="text1"/>
        </w:rPr>
        <w:t xml:space="preserve"> е</w:t>
      </w:r>
      <w:r w:rsidRPr="000B678C">
        <w:rPr>
          <w:rFonts w:ascii="Arial" w:eastAsia="Times New Roman" w:hAnsi="Arial" w:cs="Arial"/>
          <w:color w:val="000000" w:themeColor="text1"/>
        </w:rPr>
        <w:t xml:space="preserve"> утврдена со заклучок за утврдување на вредност на недвижност на </w:t>
      </w:r>
      <w:r w:rsidRPr="000B678C">
        <w:rPr>
          <w:rFonts w:ascii="Arial" w:hAnsi="Arial" w:cs="Arial"/>
          <w:color w:val="000000" w:themeColor="text1"/>
        </w:rPr>
        <w:t>Извршителот Алекс</w:t>
      </w:r>
      <w:r w:rsidR="0052489A">
        <w:rPr>
          <w:rFonts w:ascii="Arial" w:hAnsi="Arial" w:cs="Arial"/>
          <w:color w:val="000000" w:themeColor="text1"/>
        </w:rPr>
        <w:t>андар Чамовски од Струмица од 05.09.2025</w:t>
      </w:r>
      <w:r w:rsidRPr="000B678C">
        <w:rPr>
          <w:rFonts w:ascii="Arial" w:hAnsi="Arial" w:cs="Arial"/>
          <w:color w:val="000000" w:themeColor="text1"/>
        </w:rPr>
        <w:t xml:space="preserve"> година</w:t>
      </w:r>
      <w:r w:rsidRPr="000B678C">
        <w:rPr>
          <w:rFonts w:ascii="Arial" w:eastAsia="Times New Roman" w:hAnsi="Arial" w:cs="Arial"/>
          <w:color w:val="000000" w:themeColor="text1"/>
        </w:rPr>
        <w:t xml:space="preserve">, </w:t>
      </w:r>
      <w:r w:rsidR="0052489A">
        <w:rPr>
          <w:rFonts w:ascii="Arial" w:eastAsia="Times New Roman" w:hAnsi="Arial" w:cs="Arial"/>
          <w:color w:val="000000" w:themeColor="text1"/>
        </w:rPr>
        <w:t>под која недвижноста</w:t>
      </w:r>
      <w:r w:rsidRPr="000B678C">
        <w:rPr>
          <w:rFonts w:ascii="Arial" w:eastAsia="Times New Roman" w:hAnsi="Arial" w:cs="Arial"/>
          <w:color w:val="000000" w:themeColor="text1"/>
        </w:rPr>
        <w:t xml:space="preserve"> не може да се продаде на првото јавно наддавање.</w:t>
      </w:r>
    </w:p>
    <w:p w:rsidR="00EA0D30" w:rsidRDefault="00EA0D30" w:rsidP="00EA0D3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 w:rsidR="002929FF">
        <w:rPr>
          <w:rFonts w:ascii="Arial" w:eastAsia="Times New Roman" w:hAnsi="Arial" w:cs="Arial"/>
          <w:lang w:val="en-US"/>
        </w:rPr>
        <w:t>:</w:t>
      </w:r>
      <w:r>
        <w:rPr>
          <w:rFonts w:ascii="Arial" w:eastAsia="Times New Roman" w:hAnsi="Arial" w:cs="Arial"/>
        </w:rPr>
        <w:t xml:space="preserve"> </w:t>
      </w:r>
    </w:p>
    <w:p w:rsidR="00EA0D30" w:rsidRDefault="00EA0D30" w:rsidP="00EA0D3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-Нотарски Акт-Договор за засновање на заложно право на недвижност-хипотека </w:t>
      </w:r>
      <w:r w:rsidR="0037724B">
        <w:rPr>
          <w:rFonts w:ascii="Arial" w:hAnsi="Arial" w:cs="Arial"/>
        </w:rPr>
        <w:t>ОДУ.бр.797/16 од 26.08.2016 година на Нотар Верица Панова - Стевкова</w:t>
      </w:r>
      <w:r>
        <w:rPr>
          <w:rFonts w:ascii="Arial" w:eastAsia="Times New Roman" w:hAnsi="Arial" w:cs="Arial"/>
        </w:rPr>
        <w:t xml:space="preserve"> од Струмица.</w:t>
      </w:r>
    </w:p>
    <w:p w:rsidR="00EA0D30" w:rsidRDefault="00EA0D30" w:rsidP="00EA0D3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-Налог за извршување врз недвижност (врз осно</w:t>
      </w:r>
      <w:r w:rsidR="0037724B">
        <w:rPr>
          <w:rFonts w:ascii="Arial" w:eastAsia="Times New Roman" w:hAnsi="Arial" w:cs="Arial"/>
        </w:rPr>
        <w:t>ва на чл.166 од ЗИ) И.бр.823/2023 од 09.05.2023</w:t>
      </w:r>
      <w:r>
        <w:rPr>
          <w:rFonts w:ascii="Arial" w:eastAsia="Times New Roman" w:hAnsi="Arial" w:cs="Arial"/>
        </w:rPr>
        <w:t xml:space="preserve"> година на Извршител Александар Чамовски од Струмица.</w:t>
      </w:r>
    </w:p>
    <w:p w:rsidR="00EA0D30" w:rsidRDefault="00EA0D30" w:rsidP="00EA0D3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EA0D30" w:rsidRDefault="00EA0D30" w:rsidP="00EA0D3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EA0D30" w:rsidRDefault="00EA0D30" w:rsidP="00EA0D3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EA0D30" w:rsidRDefault="00EA0D30" w:rsidP="00EA0D3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EA0D30" w:rsidRDefault="00EA0D30" w:rsidP="00EA0D3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EA0D30" w:rsidRDefault="00EA0D30" w:rsidP="00EA0D3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EA0D30" w:rsidRDefault="00EA0D30" w:rsidP="00EA0D3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EA0D30" w:rsidRDefault="00EA0D30" w:rsidP="00EA0D3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следните средства за јавно информирање Нова Македонија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B51157" w:rsidRDefault="00EA0D30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="00226087" w:rsidRPr="00823825">
        <w:rPr>
          <w:rFonts w:ascii="Arial" w:hAnsi="Arial" w:cs="Arial"/>
        </w:rPr>
        <w:tab/>
      </w:r>
      <w:r w:rsidR="00226087" w:rsidRPr="00823825">
        <w:rPr>
          <w:rFonts w:ascii="Arial" w:hAnsi="Arial" w:cs="Arial"/>
        </w:rPr>
        <w:tab/>
        <w:t xml:space="preserve">        </w:t>
      </w:r>
      <w:r w:rsidR="00226087" w:rsidRPr="00823825">
        <w:rPr>
          <w:rFonts w:ascii="Arial" w:hAnsi="Arial" w:cs="Arial"/>
        </w:rPr>
        <w:tab/>
        <w:t xml:space="preserve">  </w:t>
      </w: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645664" w:rsidRDefault="00EA0D30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823825" w:rsidRPr="00645664" w:rsidRDefault="00823825" w:rsidP="00645664">
            <w:pPr>
              <w:jc w:val="center"/>
            </w:pPr>
          </w:p>
        </w:tc>
      </w:tr>
    </w:tbl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D30" w:rsidRDefault="00EA0D30" w:rsidP="00EA0D30">
      <w:pPr>
        <w:spacing w:after="0" w:line="240" w:lineRule="auto"/>
      </w:pPr>
      <w:r>
        <w:separator/>
      </w:r>
    </w:p>
  </w:endnote>
  <w:endnote w:type="continuationSeparator" w:id="1">
    <w:p w:rsidR="00EA0D30" w:rsidRDefault="00EA0D30" w:rsidP="00EA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D30" w:rsidRPr="00EA0D30" w:rsidRDefault="00EA0D30" w:rsidP="00EA0D3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B3442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5B3442">
      <w:rPr>
        <w:rFonts w:ascii="Arial" w:hAnsi="Arial" w:cs="Arial"/>
        <w:sz w:val="14"/>
      </w:rPr>
      <w:fldChar w:fldCharType="separate"/>
    </w:r>
    <w:r w:rsidR="00C9470D">
      <w:rPr>
        <w:rFonts w:ascii="Arial" w:hAnsi="Arial" w:cs="Arial"/>
        <w:noProof/>
        <w:sz w:val="14"/>
      </w:rPr>
      <w:t>2</w:t>
    </w:r>
    <w:r w:rsidR="005B3442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D30" w:rsidRDefault="00EA0D30" w:rsidP="00EA0D30">
      <w:pPr>
        <w:spacing w:after="0" w:line="240" w:lineRule="auto"/>
      </w:pPr>
      <w:r>
        <w:separator/>
      </w:r>
    </w:p>
  </w:footnote>
  <w:footnote w:type="continuationSeparator" w:id="1">
    <w:p w:rsidR="00EA0D30" w:rsidRDefault="00EA0D30" w:rsidP="00EA0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0B678C"/>
    <w:rsid w:val="00132B66"/>
    <w:rsid w:val="00180BCE"/>
    <w:rsid w:val="001E5D70"/>
    <w:rsid w:val="00211393"/>
    <w:rsid w:val="0021499C"/>
    <w:rsid w:val="00226087"/>
    <w:rsid w:val="00232336"/>
    <w:rsid w:val="002514BB"/>
    <w:rsid w:val="00253CB5"/>
    <w:rsid w:val="0025787B"/>
    <w:rsid w:val="002624CE"/>
    <w:rsid w:val="00272123"/>
    <w:rsid w:val="002929FF"/>
    <w:rsid w:val="002A014B"/>
    <w:rsid w:val="002A0432"/>
    <w:rsid w:val="003106B9"/>
    <w:rsid w:val="0037724B"/>
    <w:rsid w:val="003A39C4"/>
    <w:rsid w:val="003B40CD"/>
    <w:rsid w:val="003D21AC"/>
    <w:rsid w:val="003D4A9E"/>
    <w:rsid w:val="0040310B"/>
    <w:rsid w:val="00425AFD"/>
    <w:rsid w:val="00451FBC"/>
    <w:rsid w:val="0046102D"/>
    <w:rsid w:val="004B5C5E"/>
    <w:rsid w:val="004E3428"/>
    <w:rsid w:val="004F2C9E"/>
    <w:rsid w:val="004F4016"/>
    <w:rsid w:val="0052489A"/>
    <w:rsid w:val="005A5580"/>
    <w:rsid w:val="005B3442"/>
    <w:rsid w:val="0061005D"/>
    <w:rsid w:val="00645664"/>
    <w:rsid w:val="00665925"/>
    <w:rsid w:val="00690B47"/>
    <w:rsid w:val="006A157B"/>
    <w:rsid w:val="006B34ED"/>
    <w:rsid w:val="006F1469"/>
    <w:rsid w:val="00710AAE"/>
    <w:rsid w:val="00765920"/>
    <w:rsid w:val="007A6108"/>
    <w:rsid w:val="007A7847"/>
    <w:rsid w:val="007B32B7"/>
    <w:rsid w:val="0081379D"/>
    <w:rsid w:val="0081797E"/>
    <w:rsid w:val="00823825"/>
    <w:rsid w:val="00847844"/>
    <w:rsid w:val="00866DC5"/>
    <w:rsid w:val="0087784C"/>
    <w:rsid w:val="008A4223"/>
    <w:rsid w:val="008A703B"/>
    <w:rsid w:val="008C43A1"/>
    <w:rsid w:val="008D19DC"/>
    <w:rsid w:val="00913EF8"/>
    <w:rsid w:val="00926A7A"/>
    <w:rsid w:val="0095014D"/>
    <w:rsid w:val="009626C8"/>
    <w:rsid w:val="00990882"/>
    <w:rsid w:val="00A14218"/>
    <w:rsid w:val="00A1581A"/>
    <w:rsid w:val="00A60029"/>
    <w:rsid w:val="00AE3FFA"/>
    <w:rsid w:val="00B20C15"/>
    <w:rsid w:val="00B269ED"/>
    <w:rsid w:val="00B41890"/>
    <w:rsid w:val="00B51157"/>
    <w:rsid w:val="00B576E3"/>
    <w:rsid w:val="00B62603"/>
    <w:rsid w:val="00B941D7"/>
    <w:rsid w:val="00BC5E22"/>
    <w:rsid w:val="00BF5243"/>
    <w:rsid w:val="00C02E62"/>
    <w:rsid w:val="00C71B87"/>
    <w:rsid w:val="00C752BF"/>
    <w:rsid w:val="00C9470D"/>
    <w:rsid w:val="00CC28C6"/>
    <w:rsid w:val="00CE2401"/>
    <w:rsid w:val="00CF2E54"/>
    <w:rsid w:val="00D47D14"/>
    <w:rsid w:val="00D909DA"/>
    <w:rsid w:val="00DA5DC9"/>
    <w:rsid w:val="00DC321E"/>
    <w:rsid w:val="00DF1299"/>
    <w:rsid w:val="00E01FCA"/>
    <w:rsid w:val="00E23A91"/>
    <w:rsid w:val="00E3104F"/>
    <w:rsid w:val="00E41120"/>
    <w:rsid w:val="00E54AAA"/>
    <w:rsid w:val="00E64DBC"/>
    <w:rsid w:val="00E87462"/>
    <w:rsid w:val="00EA0D30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A0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0D3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A0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0D3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12</cp:revision>
  <dcterms:created xsi:type="dcterms:W3CDTF">2025-09-05T10:04:00Z</dcterms:created>
  <dcterms:modified xsi:type="dcterms:W3CDTF">2025-09-05T10:06:00Z</dcterms:modified>
</cp:coreProperties>
</file>