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7C3723">
        <w:tc>
          <w:tcPr>
            <w:tcW w:w="6204" w:type="dxa"/>
            <w:hideMark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7C3723">
        <w:tc>
          <w:tcPr>
            <w:tcW w:w="6204" w:type="dxa"/>
            <w:hideMark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7C3723">
        <w:tc>
          <w:tcPr>
            <w:tcW w:w="6204" w:type="dxa"/>
            <w:hideMark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7C3723">
        <w:tc>
          <w:tcPr>
            <w:tcW w:w="6204" w:type="dxa"/>
            <w:hideMark/>
          </w:tcPr>
          <w:p w:rsidR="00823825" w:rsidRPr="00DB4229" w:rsidRDefault="00E74D31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7C3723">
        <w:tc>
          <w:tcPr>
            <w:tcW w:w="6204" w:type="dxa"/>
            <w:hideMark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7C3723">
        <w:tc>
          <w:tcPr>
            <w:tcW w:w="6204" w:type="dxa"/>
            <w:hideMark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74D31">
              <w:rPr>
                <w:rFonts w:ascii="Arial" w:eastAsia="Times New Roman" w:hAnsi="Arial" w:cs="Arial"/>
                <w:b/>
                <w:lang w:val="en-US"/>
              </w:rPr>
              <w:t>1195/2024</w:t>
            </w:r>
          </w:p>
        </w:tc>
      </w:tr>
      <w:tr w:rsidR="00823825" w:rsidRPr="00DB4229" w:rsidTr="007C3723">
        <w:tc>
          <w:tcPr>
            <w:tcW w:w="6204" w:type="dxa"/>
            <w:hideMark/>
          </w:tcPr>
          <w:p w:rsidR="00823825" w:rsidRPr="00DB4229" w:rsidRDefault="00E74D31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7C3723">
        <w:tc>
          <w:tcPr>
            <w:tcW w:w="6204" w:type="dxa"/>
            <w:hideMark/>
          </w:tcPr>
          <w:p w:rsidR="00823825" w:rsidRPr="00DB4229" w:rsidRDefault="00E74D31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7C3723">
        <w:tc>
          <w:tcPr>
            <w:tcW w:w="6204" w:type="dxa"/>
            <w:hideMark/>
          </w:tcPr>
          <w:p w:rsidR="00823825" w:rsidRPr="00DB4229" w:rsidRDefault="00E74D31" w:rsidP="007C372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7C37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E74D31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заложен доверителот Халк Банка АД Скопје од </w:t>
      </w:r>
      <w:bookmarkStart w:id="8" w:name="DovGrad1"/>
      <w:bookmarkEnd w:id="8"/>
      <w:r>
        <w:rPr>
          <w:rFonts w:ascii="Arial" w:hAnsi="Arial" w:cs="Arial"/>
        </w:rPr>
        <w:t xml:space="preserve">Скопјесо </w:t>
      </w:r>
      <w:bookmarkStart w:id="9" w:name="opis_edb1"/>
      <w:bookmarkEnd w:id="9"/>
      <w:r>
        <w:rPr>
          <w:rFonts w:ascii="Arial" w:hAnsi="Arial" w:cs="Arial"/>
        </w:rPr>
        <w:t xml:space="preserve">ЕДБ 4030993162028 и ЕМБС 4627148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ул.Свети Кирил и Методиј бр.54</w:t>
      </w:r>
      <w:r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ОДУ.бр.38/21 од 11.02.2021 година на Нотар Иса Ајдини, против заложен должник Друштво за производство, транспорт, трговија и услуги ЛИКУФИКС увоз-извоз ДООЕЛ с.Трапчиндол Кичево од Кичево со ЕДБ 4012008500714 и ЕМБС 6313787 и седиште на ул.Населено место без ул.систем бр.119 Трапчин  дол,   заложен должник Димоски Ангел од </w:t>
      </w:r>
      <w:bookmarkStart w:id="18" w:name="DolzGrad1"/>
      <w:bookmarkEnd w:id="18"/>
      <w:r>
        <w:rPr>
          <w:rFonts w:ascii="Arial" w:hAnsi="Arial" w:cs="Arial"/>
        </w:rPr>
        <w:t xml:space="preserve">Македонски Брод со </w:t>
      </w:r>
      <w:bookmarkStart w:id="19" w:name="opis_edb1_dolz"/>
      <w:bookmarkStart w:id="20" w:name="edb1_dolz"/>
      <w:bookmarkEnd w:id="19"/>
      <w:bookmarkEnd w:id="20"/>
      <w:r>
        <w:rPr>
          <w:rFonts w:ascii="Arial" w:hAnsi="Arial" w:cs="Arial"/>
          <w:lang w:val="ru-RU"/>
        </w:rPr>
        <w:t>живеалиште на</w:t>
      </w:r>
      <w:bookmarkStart w:id="21" w:name="adresa1_dolz"/>
      <w:bookmarkEnd w:id="21"/>
      <w:r>
        <w:rPr>
          <w:rFonts w:ascii="Arial" w:hAnsi="Arial" w:cs="Arial"/>
        </w:rPr>
        <w:t>ул. Илинденска бр.16</w:t>
      </w:r>
      <w:r w:rsidRPr="00D143DB">
        <w:rPr>
          <w:rFonts w:ascii="Arial" w:hAnsi="Arial" w:cs="Arial"/>
        </w:rPr>
        <w:t xml:space="preserve">, </w:t>
      </w:r>
      <w:bookmarkStart w:id="22" w:name="Dolznik2"/>
      <w:bookmarkEnd w:id="22"/>
      <w:r w:rsidRPr="00D143DB">
        <w:rPr>
          <w:rFonts w:ascii="Arial" w:hAnsi="Arial" w:cs="Arial"/>
        </w:rPr>
        <w:t>и солидарен должник –кокредитобарател  Ленчa Димоска од Македонски Брод</w:t>
      </w:r>
      <w:r>
        <w:rPr>
          <w:rFonts w:ascii="Arial" w:hAnsi="Arial" w:cs="Arial"/>
        </w:rPr>
        <w:t xml:space="preserve"> со живеалиште на ул. Илинденска бр.16, </w:t>
      </w:r>
      <w:r w:rsidR="0021499C" w:rsidRPr="00823825">
        <w:rPr>
          <w:rFonts w:ascii="Arial" w:hAnsi="Arial" w:cs="Arial"/>
        </w:rPr>
        <w:t>за спроведување на извршување во вредност</w:t>
      </w:r>
      <w:r w:rsidR="007C3723">
        <w:rPr>
          <w:rFonts w:ascii="Arial" w:hAnsi="Arial" w:cs="Arial"/>
        </w:rPr>
        <w:t xml:space="preserve"> </w:t>
      </w:r>
      <w:r w:rsidR="00A02DD9">
        <w:rPr>
          <w:rFonts w:ascii="Arial" w:hAnsi="Arial" w:cs="Arial"/>
        </w:rPr>
        <w:t xml:space="preserve">1.296.696,00 </w:t>
      </w:r>
      <w:r>
        <w:rPr>
          <w:rFonts w:ascii="Arial" w:hAnsi="Arial" w:cs="Arial"/>
        </w:rPr>
        <w:t xml:space="preserve"> </w:t>
      </w:r>
      <w:bookmarkStart w:id="23" w:name="VredPredmet"/>
      <w:bookmarkEnd w:id="23"/>
      <w:r w:rsidR="0021499C" w:rsidRPr="00823825">
        <w:rPr>
          <w:rFonts w:ascii="Arial" w:hAnsi="Arial" w:cs="Arial"/>
        </w:rPr>
        <w:t xml:space="preserve">денари на ден </w:t>
      </w:r>
      <w:bookmarkStart w:id="24" w:name="DatumIzdava"/>
      <w:bookmarkEnd w:id="24"/>
      <w:r w:rsidR="00D143DB">
        <w:rPr>
          <w:rFonts w:ascii="Arial" w:hAnsi="Arial" w:cs="Arial"/>
        </w:rPr>
        <w:t>30.10</w:t>
      </w:r>
      <w:r w:rsidR="0059125B">
        <w:rPr>
          <w:rFonts w:ascii="Arial" w:hAnsi="Arial" w:cs="Arial"/>
          <w:lang w:val="en-US"/>
        </w:rPr>
        <w:t>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4D31" w:rsidRPr="00E74D31" w:rsidRDefault="00211393" w:rsidP="00E74D31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E74D31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</w:t>
      </w:r>
      <w:r w:rsidR="00E74D31">
        <w:rPr>
          <w:rFonts w:ascii="Arial" w:eastAsia="Times New Roman" w:hAnsi="Arial" w:cs="Arial"/>
        </w:rPr>
        <w:t xml:space="preserve">ње на </w:t>
      </w:r>
      <w:r w:rsidR="00E74D31">
        <w:rPr>
          <w:rFonts w:ascii="Arial" w:eastAsia="Times New Roman" w:hAnsi="Arial" w:cs="Arial"/>
          <w:bCs/>
        </w:rPr>
        <w:t xml:space="preserve">недвижниот имот </w:t>
      </w:r>
      <w:r w:rsidR="00E74D31">
        <w:rPr>
          <w:rFonts w:ascii="Arial" w:hAnsi="Arial" w:cs="Arial"/>
        </w:rPr>
        <w:t>запишан во</w:t>
      </w:r>
      <w:r w:rsidR="00E74D31">
        <w:rPr>
          <w:rFonts w:ascii="Arial" w:hAnsi="Arial" w:cs="Arial"/>
          <w:b/>
        </w:rPr>
        <w:t xml:space="preserve"> Имотен лист бр.3196  КО МАКЕДОНСКИ БРОД</w:t>
      </w:r>
      <w:r w:rsidR="00E74D31">
        <w:rPr>
          <w:rFonts w:ascii="Arial" w:hAnsi="Arial" w:cs="Arial"/>
        </w:rPr>
        <w:t xml:space="preserve">  со следните ознаки и тоа </w:t>
      </w:r>
      <w:r w:rsidR="00E74D31">
        <w:rPr>
          <w:rFonts w:ascii="Arial" w:hAnsi="Arial" w:cs="Arial"/>
          <w:lang w:val="ru-RU"/>
        </w:rPr>
        <w:t>:</w:t>
      </w:r>
    </w:p>
    <w:p w:rsidR="00E74D31" w:rsidRDefault="00E74D31" w:rsidP="00E74D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E74D31" w:rsidRDefault="00E74D31" w:rsidP="00E74D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В</w:t>
      </w:r>
    </w:p>
    <w:p w:rsidR="00E74D31" w:rsidRDefault="00E74D31" w:rsidP="00E74D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E74D31" w:rsidRDefault="00E74D31" w:rsidP="00E74D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КП.бр.3958, дел 2, адреса (улица и куќен број на зграда) М.ТИТО, бр.на зграда/друг објект 1, намена на зграда превземена при конверзија на податоци од стариот ел.систем А2-1, влез 1, кат МА, број 18, намена на посебен/заеднички дел од зграда СТ, внатрешна површина 55м2,</w:t>
      </w:r>
    </w:p>
    <w:p w:rsidR="00E74D31" w:rsidRDefault="00E74D31" w:rsidP="00E74D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E74D31" w:rsidRDefault="00E74D31" w:rsidP="00E74D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 xml:space="preserve">КП.бр.3958, дел 2, адреса (улица и куќен број на зграда) М.ТИТО, бр.на зграда/друг објект 1, намена на зграда превземена при конверзија на податоци од стариот ел.систем А2-1, влез 1, кат МА, број 18, намена на посебен/заеднички дел од зграда ПП, внатрешна површина 6м2, </w:t>
      </w:r>
      <w:r>
        <w:rPr>
          <w:rFonts w:ascii="Arial" w:hAnsi="Arial" w:cs="Arial"/>
        </w:rPr>
        <w:t>кој се наоѓа во сопственост на заложниот  должник Димоски Ангел</w:t>
      </w:r>
      <w:r w:rsidR="0059125B">
        <w:rPr>
          <w:rFonts w:ascii="Arial" w:hAnsi="Arial" w:cs="Arial"/>
          <w:bCs/>
          <w:lang w:val="en-US"/>
        </w:rPr>
        <w:t>,</w:t>
      </w:r>
      <w:r>
        <w:rPr>
          <w:rFonts w:ascii="Arial" w:eastAsia="Times New Roman" w:hAnsi="Arial" w:cs="Arial"/>
        </w:rPr>
        <w:t xml:space="preserve"> со </w:t>
      </w:r>
      <w:r>
        <w:rPr>
          <w:rFonts w:ascii="Arial" w:hAnsi="Arial" w:cs="Arial"/>
        </w:rPr>
        <w:t xml:space="preserve">соодветен дел од земјиште под и околу зграда кое служи за редовна употреба  и користење и му припаѓа на посебниот дел  запишан во </w:t>
      </w:r>
      <w:r>
        <w:rPr>
          <w:rFonts w:ascii="Arial" w:hAnsi="Arial" w:cs="Arial"/>
          <w:b/>
        </w:rPr>
        <w:t>Имотен лист бр.3178  КО МАКЕДОНСКИ БРОД</w:t>
      </w:r>
      <w:r>
        <w:rPr>
          <w:rFonts w:ascii="Arial" w:hAnsi="Arial" w:cs="Arial"/>
        </w:rPr>
        <w:t xml:space="preserve"> со следните ознаки</w:t>
      </w:r>
      <w:r>
        <w:rPr>
          <w:rFonts w:ascii="Arial" w:hAnsi="Arial" w:cs="Arial"/>
          <w:lang w:val="ru-RU"/>
        </w:rPr>
        <w:t>:</w:t>
      </w:r>
    </w:p>
    <w:p w:rsidR="00E74D31" w:rsidRDefault="00E74D31" w:rsidP="00E74D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КП.бр.3958, дел 2, викано место/улица М.ТИТО , катастарска култура гз гиз , површина 270м2</w:t>
      </w:r>
    </w:p>
    <w:p w:rsidR="00E74D31" w:rsidRDefault="00E74D31" w:rsidP="00E74D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КП.бр.3958, дел 2, викано место/улица М.ТИТО , катастарска култура гз зпз 1 , површина 290м2,</w:t>
      </w:r>
    </w:p>
    <w:p w:rsidR="00E74D31" w:rsidRDefault="00E74D31" w:rsidP="00E74D31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кој се наоѓа во заедничка сопственост на заложниот должник  Друштво за производство, транспорт, трговија и услуги ЛИКУФИКС увоз-извоз ДООЕЛ с.Трапчин дол Кичево со ЕДБ 4012008500714 и ЕМБС 6313787,</w:t>
      </w:r>
      <w:r w:rsidR="00F40B4C">
        <w:rPr>
          <w:rFonts w:ascii="Arial" w:hAnsi="Arial" w:cs="Arial"/>
          <w:bCs/>
        </w:rPr>
        <w:t xml:space="preserve">со </w:t>
      </w:r>
      <w:r w:rsidR="00D143DB">
        <w:rPr>
          <w:rFonts w:ascii="Arial" w:hAnsi="Arial" w:cs="Arial"/>
          <w:bCs/>
        </w:rPr>
        <w:t xml:space="preserve">утврдена </w:t>
      </w:r>
      <w:r w:rsidR="00F40B4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вредност </w:t>
      </w:r>
      <w:r w:rsidR="000144E4">
        <w:rPr>
          <w:rFonts w:ascii="Arial" w:hAnsi="Arial" w:cs="Arial"/>
        </w:rPr>
        <w:t xml:space="preserve">во износ од  </w:t>
      </w:r>
      <w:r w:rsidR="000144E4">
        <w:rPr>
          <w:rFonts w:ascii="Arial" w:hAnsi="Arial" w:cs="Arial"/>
          <w:lang w:val="en-US"/>
        </w:rPr>
        <w:t xml:space="preserve">26.939,00 </w:t>
      </w:r>
      <w:r w:rsidR="000144E4">
        <w:rPr>
          <w:rFonts w:ascii="Arial" w:hAnsi="Arial" w:cs="Arial"/>
        </w:rPr>
        <w:t xml:space="preserve">евра </w:t>
      </w:r>
      <w:r>
        <w:rPr>
          <w:rFonts w:ascii="Arial" w:hAnsi="Arial" w:cs="Arial"/>
        </w:rPr>
        <w:t xml:space="preserve"> односно во противредност во денари износ од </w:t>
      </w:r>
      <w:r w:rsidR="000144E4">
        <w:rPr>
          <w:rFonts w:ascii="Arial" w:hAnsi="Arial" w:cs="Arial"/>
        </w:rPr>
        <w:t xml:space="preserve"> 1.656.599,00 денари </w:t>
      </w:r>
      <w:r>
        <w:rPr>
          <w:rFonts w:ascii="Arial" w:hAnsi="Arial" w:cs="Arial"/>
          <w:bCs/>
        </w:rPr>
        <w:t>која вредност  претставува   почетна цена за продажба на  недвижноста</w:t>
      </w:r>
      <w:r>
        <w:rPr>
          <w:rFonts w:ascii="Arial" w:eastAsia="Times New Roman" w:hAnsi="Arial" w:cs="Arial"/>
        </w:rPr>
        <w:t xml:space="preserve"> под која  недвижноста не може да се продаде на првото усно  јавно наддавање,</w:t>
      </w:r>
    </w:p>
    <w:p w:rsidR="00E74D31" w:rsidRDefault="00E74D31" w:rsidP="00211393">
      <w:pPr>
        <w:ind w:firstLine="720"/>
        <w:jc w:val="both"/>
        <w:rPr>
          <w:rFonts w:ascii="Arial" w:eastAsia="Times New Roman" w:hAnsi="Arial" w:cs="Arial"/>
        </w:rPr>
      </w:pPr>
    </w:p>
    <w:p w:rsidR="009F5D51" w:rsidRDefault="009F5D51" w:rsidP="009F5D51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lastRenderedPageBreak/>
        <w:t xml:space="preserve">Продажбата ќе се одржи на ден </w:t>
      </w:r>
      <w:r w:rsidR="00D143DB">
        <w:rPr>
          <w:rFonts w:ascii="Arial" w:eastAsia="Times New Roman" w:hAnsi="Arial" w:cs="Arial"/>
          <w:lang w:val="ru-RU"/>
        </w:rPr>
        <w:t xml:space="preserve">26.11.2025 </w:t>
      </w:r>
      <w:r>
        <w:rPr>
          <w:rFonts w:ascii="Arial" w:eastAsia="Times New Roman" w:hAnsi="Arial" w:cs="Arial"/>
        </w:rPr>
        <w:t xml:space="preserve">година во </w:t>
      </w:r>
      <w:r w:rsidR="00D143DB">
        <w:rPr>
          <w:rFonts w:ascii="Arial" w:eastAsia="Times New Roman" w:hAnsi="Arial" w:cs="Arial"/>
          <w:lang w:val="ru-RU"/>
        </w:rPr>
        <w:t xml:space="preserve">11.00 </w:t>
      </w:r>
      <w:r>
        <w:rPr>
          <w:rFonts w:ascii="Arial" w:eastAsia="Times New Roman" w:hAnsi="Arial" w:cs="Arial"/>
        </w:rPr>
        <w:t xml:space="preserve">часот  </w:t>
      </w:r>
      <w:r>
        <w:rPr>
          <w:rFonts w:ascii="Arial" w:hAnsi="Arial" w:cs="Arial"/>
          <w:sz w:val="20"/>
          <w:szCs w:val="20"/>
        </w:rPr>
        <w:t xml:space="preserve"> во просториите на </w:t>
      </w:r>
      <w:r>
        <w:rPr>
          <w:rFonts w:ascii="Arial" w:hAnsi="Arial" w:cs="Arial"/>
          <w:sz w:val="20"/>
          <w:szCs w:val="20"/>
          <w:lang w:val="ru-RU"/>
        </w:rPr>
        <w:t xml:space="preserve">Извршител Александар Кузмановски </w:t>
      </w:r>
      <w:r>
        <w:rPr>
          <w:rFonts w:ascii="Arial" w:hAnsi="Arial" w:cs="Arial"/>
          <w:sz w:val="20"/>
          <w:szCs w:val="20"/>
        </w:rPr>
        <w:t xml:space="preserve">во Гостивар </w:t>
      </w:r>
      <w:r>
        <w:rPr>
          <w:rFonts w:ascii="Arial" w:hAnsi="Arial" w:cs="Arial"/>
          <w:sz w:val="20"/>
          <w:szCs w:val="20"/>
          <w:lang w:val="ru-RU"/>
        </w:rPr>
        <w:t xml:space="preserve">на </w:t>
      </w:r>
      <w:r>
        <w:rPr>
          <w:rFonts w:ascii="Arial" w:hAnsi="Arial" w:cs="Arial"/>
          <w:sz w:val="20"/>
          <w:szCs w:val="20"/>
        </w:rPr>
        <w:t>ул.Браќа Ѓиноски бр.20-1/5/2</w:t>
      </w:r>
      <w:r>
        <w:rPr>
          <w:rFonts w:ascii="Arial" w:hAnsi="Arial" w:cs="Arial"/>
          <w:sz w:val="20"/>
          <w:szCs w:val="20"/>
          <w:lang w:val="ru-RU"/>
        </w:rPr>
        <w:t>.</w:t>
      </w:r>
    </w:p>
    <w:p w:rsidR="00E74D31" w:rsidRDefault="00E74D31" w:rsidP="009F5D5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Почетната вредност на погоре наведената  недвижност е  утврдена со </w:t>
      </w:r>
      <w:r>
        <w:rPr>
          <w:rFonts w:ascii="Arial" w:hAnsi="Arial" w:cs="Arial"/>
          <w:sz w:val="20"/>
          <w:szCs w:val="20"/>
        </w:rPr>
        <w:t>Заклучок за утврдување на вредност на недвижност И.бр.1195/2024 од 27.01.2025 година  на извршителот Александар Кузмановски,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E74D31">
        <w:rPr>
          <w:rFonts w:ascii="Arial" w:eastAsia="Times New Roman" w:hAnsi="Arial" w:cs="Arial"/>
          <w:lang w:val="ru-RU"/>
        </w:rPr>
        <w:t>,</w:t>
      </w:r>
      <w:r w:rsidR="00E74D31">
        <w:rPr>
          <w:rFonts w:ascii="Arial" w:eastAsia="Times New Roman" w:hAnsi="Arial" w:cs="Arial"/>
          <w:sz w:val="20"/>
          <w:szCs w:val="20"/>
          <w:lang w:val="ru-RU"/>
        </w:rPr>
        <w:t xml:space="preserve">воспоставена хипотека  во корист на ХАЛК Банка Ад Скопје со Договор за залог  ОДУ.бр.38/21 од 11.02.2011 </w:t>
      </w:r>
      <w:r w:rsidR="00F63D9A">
        <w:rPr>
          <w:rFonts w:ascii="Arial" w:eastAsia="Times New Roman" w:hAnsi="Arial" w:cs="Arial"/>
          <w:sz w:val="20"/>
          <w:szCs w:val="20"/>
          <w:lang w:val="ru-RU"/>
        </w:rPr>
        <w:t xml:space="preserve">година </w:t>
      </w:r>
      <w:r w:rsidR="00F63D9A">
        <w:rPr>
          <w:rFonts w:ascii="Arial" w:hAnsi="Arial" w:cs="Arial"/>
        </w:rPr>
        <w:t xml:space="preserve">на Нотар Иса Ајдини, Налог за извршување И.бр.1195/2024 од 11.06.2024 година  и Налог за извршување И.бр.1195/2024 од 14.10.2024  година  и двата на Извршител Александар Кузмановски. </w:t>
      </w: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</w:t>
      </w:r>
      <w:r w:rsidR="00E2689A">
        <w:rPr>
          <w:rFonts w:ascii="Arial" w:eastAsia="Times New Roman" w:hAnsi="Arial" w:cs="Arial"/>
        </w:rPr>
        <w:t xml:space="preserve"> утврдената </w:t>
      </w:r>
      <w:bookmarkStart w:id="25" w:name="_GoBack"/>
      <w:bookmarkEnd w:id="25"/>
      <w:r w:rsidRPr="00211393">
        <w:rPr>
          <w:rFonts w:ascii="Arial" w:eastAsia="Times New Roman" w:hAnsi="Arial" w:cs="Arial"/>
        </w:rPr>
        <w:t xml:space="preserve"> вредност на недвижноста. </w:t>
      </w:r>
    </w:p>
    <w:p w:rsidR="00E74D31" w:rsidRDefault="00E74D31" w:rsidP="00E74D31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eastAsia="mk-MK"/>
        </w:rPr>
      </w:pPr>
      <w:r>
        <w:rPr>
          <w:rFonts w:ascii="Arial" w:hAnsi="Arial" w:cs="Arial"/>
          <w:sz w:val="20"/>
          <w:szCs w:val="20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sz w:val="20"/>
          <w:szCs w:val="20"/>
        </w:rPr>
        <w:t>бр.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 xml:space="preserve">240190361123114 </w:t>
      </w:r>
      <w:r>
        <w:rPr>
          <w:rFonts w:ascii="Arial" w:hAnsi="Arial" w:cs="Arial"/>
          <w:b/>
          <w:sz w:val="20"/>
          <w:szCs w:val="20"/>
        </w:rPr>
        <w:t xml:space="preserve">која се води кај 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>УНИ Банка Ад Скопје</w:t>
      </w:r>
      <w:r>
        <w:rPr>
          <w:rFonts w:ascii="Arial" w:hAnsi="Arial" w:cs="Arial"/>
          <w:sz w:val="20"/>
          <w:szCs w:val="20"/>
        </w:rPr>
        <w:t xml:space="preserve"> и даночен број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ЕДБ 5007013506810 најдоцна еден ден пред продажбата, односно заклучно со </w:t>
      </w:r>
      <w:r w:rsidR="00D143DB">
        <w:rPr>
          <w:rFonts w:ascii="Arial" w:hAnsi="Arial" w:cs="Arial"/>
          <w:color w:val="000000"/>
          <w:sz w:val="20"/>
          <w:szCs w:val="20"/>
          <w:lang w:eastAsia="mk-MK"/>
        </w:rPr>
        <w:t xml:space="preserve">25.11.2025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>година.На лицата кои ќе уплатат гаранција после овој датум нема да им биде овозможено право на учество на јавното наддавање.</w:t>
      </w:r>
    </w:p>
    <w:p w:rsidR="00E74D31" w:rsidRDefault="00E74D31" w:rsidP="00E74D31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eastAsia="mk-MK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E74D31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74D31" w:rsidRDefault="00E74D31" w:rsidP="00E74D3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Слободен печат  и електронски на веб страницата на КИРСМ 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7C3723" w:rsidP="0082382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823825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7C3723">
        <w:trPr>
          <w:trHeight w:val="851"/>
        </w:trPr>
        <w:tc>
          <w:tcPr>
            <w:tcW w:w="4297" w:type="dxa"/>
          </w:tcPr>
          <w:p w:rsidR="00823825" w:rsidRPr="000406D7" w:rsidRDefault="00E74D31" w:rsidP="007C372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E268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E74D31">
        <w:rPr>
          <w:rFonts w:ascii="Arial" w:hAnsi="Arial" w:cs="Arial"/>
          <w:sz w:val="20"/>
          <w:szCs w:val="20"/>
        </w:rPr>
        <w:t xml:space="preserve">заклучок </w:t>
      </w:r>
      <w:r w:rsidRPr="00F65932">
        <w:rPr>
          <w:rFonts w:ascii="Arial" w:hAnsi="Arial" w:cs="Arial"/>
          <w:sz w:val="20"/>
          <w:szCs w:val="20"/>
        </w:rPr>
        <w:t xml:space="preserve">може да се поднесе приговор до </w:t>
      </w:r>
      <w:bookmarkStart w:id="27" w:name="OSudPouka"/>
      <w:bookmarkEnd w:id="27"/>
      <w:r w:rsidR="00E74D31">
        <w:rPr>
          <w:rFonts w:ascii="Arial" w:hAnsi="Arial" w:cs="Arial"/>
          <w:sz w:val="20"/>
          <w:szCs w:val="20"/>
        </w:rPr>
        <w:t>надлежниот Основен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23" w:rsidRDefault="007C3723" w:rsidP="00E74D31">
      <w:pPr>
        <w:spacing w:after="0" w:line="240" w:lineRule="auto"/>
      </w:pPr>
      <w:r>
        <w:separator/>
      </w:r>
    </w:p>
  </w:endnote>
  <w:endnote w:type="continuationSeparator" w:id="0">
    <w:p w:rsidR="007C3723" w:rsidRDefault="007C3723" w:rsidP="00E7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23" w:rsidRPr="00E74D31" w:rsidRDefault="00424E26" w:rsidP="00E74D3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7C3723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2689A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23" w:rsidRDefault="007C3723" w:rsidP="00E74D31">
      <w:pPr>
        <w:spacing w:after="0" w:line="240" w:lineRule="auto"/>
      </w:pPr>
      <w:r>
        <w:separator/>
      </w:r>
    </w:p>
  </w:footnote>
  <w:footnote w:type="continuationSeparator" w:id="0">
    <w:p w:rsidR="007C3723" w:rsidRDefault="007C3723" w:rsidP="00E7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144E4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24E26"/>
    <w:rsid w:val="00451FBC"/>
    <w:rsid w:val="0046102D"/>
    <w:rsid w:val="004F2C9E"/>
    <w:rsid w:val="004F4016"/>
    <w:rsid w:val="0059125B"/>
    <w:rsid w:val="0061005D"/>
    <w:rsid w:val="00665925"/>
    <w:rsid w:val="00693DA0"/>
    <w:rsid w:val="006A157B"/>
    <w:rsid w:val="006F1469"/>
    <w:rsid w:val="00710AAE"/>
    <w:rsid w:val="00765920"/>
    <w:rsid w:val="007A6108"/>
    <w:rsid w:val="007A7847"/>
    <w:rsid w:val="007B32B7"/>
    <w:rsid w:val="007C3723"/>
    <w:rsid w:val="00823825"/>
    <w:rsid w:val="00847844"/>
    <w:rsid w:val="00866DC5"/>
    <w:rsid w:val="0087784C"/>
    <w:rsid w:val="008C43A1"/>
    <w:rsid w:val="00913EF8"/>
    <w:rsid w:val="00926A7A"/>
    <w:rsid w:val="009626C8"/>
    <w:rsid w:val="00976560"/>
    <w:rsid w:val="00990882"/>
    <w:rsid w:val="009F5D51"/>
    <w:rsid w:val="00A02DD9"/>
    <w:rsid w:val="00AE3FFA"/>
    <w:rsid w:val="00B01AFE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143DB"/>
    <w:rsid w:val="00D47D14"/>
    <w:rsid w:val="00DA5DC9"/>
    <w:rsid w:val="00DC321E"/>
    <w:rsid w:val="00DF1299"/>
    <w:rsid w:val="00E01FCA"/>
    <w:rsid w:val="00E2689A"/>
    <w:rsid w:val="00E3104F"/>
    <w:rsid w:val="00E41120"/>
    <w:rsid w:val="00E54AAA"/>
    <w:rsid w:val="00E64DBC"/>
    <w:rsid w:val="00E74D31"/>
    <w:rsid w:val="00EF46AF"/>
    <w:rsid w:val="00F23081"/>
    <w:rsid w:val="00F40B4C"/>
    <w:rsid w:val="00F63D9A"/>
    <w:rsid w:val="00F65B23"/>
    <w:rsid w:val="00F75153"/>
    <w:rsid w:val="00F9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0EFEE6"/>
  <w15:docId w15:val="{CF53E9C8-6C24-4A89-9483-4A7131A6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7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D3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D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User4598</cp:lastModifiedBy>
  <cp:revision>11</cp:revision>
  <dcterms:created xsi:type="dcterms:W3CDTF">2025-01-27T11:44:00Z</dcterms:created>
  <dcterms:modified xsi:type="dcterms:W3CDTF">2025-10-30T09:32:00Z</dcterms:modified>
</cp:coreProperties>
</file>