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BE31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521DA" w14:paraId="2223B17F" w14:textId="77777777" w:rsidTr="002E7CD8">
        <w:tc>
          <w:tcPr>
            <w:tcW w:w="6204" w:type="dxa"/>
            <w:hideMark/>
          </w:tcPr>
          <w:p w14:paraId="7F55554F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ABA22A0" wp14:editId="11CF28F2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7B6AD0A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6191D7F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C8D41D8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14:paraId="24EF85DD" w14:textId="77777777" w:rsidTr="002E7CD8">
        <w:tc>
          <w:tcPr>
            <w:tcW w:w="6204" w:type="dxa"/>
            <w:hideMark/>
          </w:tcPr>
          <w:p w14:paraId="4E5D0730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1E9A32A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B255D38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3761AD0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14:paraId="4ED7944D" w14:textId="77777777" w:rsidTr="002E7CD8">
        <w:tc>
          <w:tcPr>
            <w:tcW w:w="6204" w:type="dxa"/>
            <w:hideMark/>
          </w:tcPr>
          <w:p w14:paraId="13EF4322" w14:textId="77777777" w:rsidR="00823825" w:rsidRPr="001521DA" w:rsidRDefault="002E7CD8" w:rsidP="002E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Билјана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14:paraId="5CEF2CA4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E907FBF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8819900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65102344" w14:textId="77777777" w:rsidTr="002E7CD8">
        <w:tc>
          <w:tcPr>
            <w:tcW w:w="6204" w:type="dxa"/>
            <w:hideMark/>
          </w:tcPr>
          <w:p w14:paraId="3F613F1D" w14:textId="77777777"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14:paraId="10BF2004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F3C0330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C52F1BA" w14:textId="77777777" w:rsidR="00823825" w:rsidRPr="001521DA" w:rsidRDefault="003B0CFE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E7CD8">
              <w:rPr>
                <w:rFonts w:ascii="Arial" w:eastAsia="Times New Roman" w:hAnsi="Arial" w:cs="Arial"/>
                <w:b/>
                <w:lang w:val="en-US"/>
              </w:rPr>
              <w:t>1825/2024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14:paraId="4227AD3E" w14:textId="77777777" w:rsidTr="002E7CD8">
        <w:tc>
          <w:tcPr>
            <w:tcW w:w="6204" w:type="dxa"/>
            <w:hideMark/>
          </w:tcPr>
          <w:p w14:paraId="3725D879" w14:textId="77777777" w:rsidR="004C0C1F" w:rsidRPr="001521DA" w:rsidRDefault="004C0C1F" w:rsidP="002E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14:paraId="41EE5B98" w14:textId="77777777" w:rsidR="004C0C1F" w:rsidRPr="001521DA" w:rsidRDefault="004C0C1F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03CB48D" w14:textId="77777777" w:rsidR="004C0C1F" w:rsidRPr="001521DA" w:rsidRDefault="004C0C1F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3E7795C" w14:textId="77777777" w:rsidR="004C0C1F" w:rsidRPr="001521DA" w:rsidRDefault="004C0C1F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60384CD5" w14:textId="77777777" w:rsidTr="002E7CD8">
        <w:tc>
          <w:tcPr>
            <w:tcW w:w="6204" w:type="dxa"/>
            <w:hideMark/>
          </w:tcPr>
          <w:p w14:paraId="072DEFCE" w14:textId="77777777" w:rsidR="00823825" w:rsidRPr="001521DA" w:rsidRDefault="002E7CD8" w:rsidP="002E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085561DE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E9845AF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2B621B7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415C90E8" w14:textId="77777777" w:rsidTr="002E7CD8">
        <w:tc>
          <w:tcPr>
            <w:tcW w:w="6204" w:type="dxa"/>
            <w:hideMark/>
          </w:tcPr>
          <w:p w14:paraId="6AE88209" w14:textId="77777777" w:rsidR="00823825" w:rsidRPr="001521DA" w:rsidRDefault="002E7CD8" w:rsidP="002E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ул.Доне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Божинов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бр.9-2/13</w:t>
            </w:r>
          </w:p>
        </w:tc>
        <w:tc>
          <w:tcPr>
            <w:tcW w:w="566" w:type="dxa"/>
          </w:tcPr>
          <w:p w14:paraId="74D17A5E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35065F5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E641A94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6865486B" w14:textId="77777777" w:rsidTr="002E7CD8">
        <w:tc>
          <w:tcPr>
            <w:tcW w:w="6204" w:type="dxa"/>
            <w:hideMark/>
          </w:tcPr>
          <w:p w14:paraId="172FF8C3" w14:textId="77777777" w:rsidR="002E7CD8" w:rsidRDefault="002E7CD8" w:rsidP="002E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031/550-</w:t>
            </w:r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722;  izvrshitel.nikolovska@gmail.com</w:t>
            </w:r>
            <w:proofErr w:type="gramEnd"/>
          </w:p>
          <w:p w14:paraId="26671A92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14:paraId="5C7322B0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8069700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FDBA567" w14:textId="77777777" w:rsidR="00823825" w:rsidRPr="001521DA" w:rsidRDefault="00823825" w:rsidP="002E7CD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0980F36" w14:textId="77777777" w:rsidR="00823825" w:rsidRPr="00ED23A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ED23A7">
        <w:rPr>
          <w:rFonts w:ascii="Arial" w:hAnsi="Arial" w:cs="Arial"/>
          <w:b/>
          <w:bCs/>
          <w:color w:val="000080"/>
        </w:rPr>
        <w:t xml:space="preserve">                                 </w:t>
      </w:r>
      <w:r w:rsidRPr="00ED23A7">
        <w:rPr>
          <w:rFonts w:ascii="Arial" w:hAnsi="Arial" w:cs="Arial"/>
          <w:b/>
          <w:bCs/>
          <w:color w:val="000080"/>
        </w:rPr>
        <w:tab/>
      </w:r>
      <w:r w:rsidRPr="00ED23A7">
        <w:rPr>
          <w:rFonts w:ascii="Arial" w:hAnsi="Arial" w:cs="Arial"/>
          <w:b/>
          <w:bCs/>
          <w:color w:val="000080"/>
        </w:rPr>
        <w:tab/>
      </w:r>
      <w:r w:rsidRPr="00ED23A7">
        <w:rPr>
          <w:rFonts w:ascii="Arial" w:hAnsi="Arial" w:cs="Arial"/>
          <w:b/>
          <w:bCs/>
          <w:color w:val="000080"/>
        </w:rPr>
        <w:tab/>
        <w:t xml:space="preserve">   </w:t>
      </w:r>
    </w:p>
    <w:p w14:paraId="348C3208" w14:textId="77777777" w:rsidR="00823825" w:rsidRPr="00ED23A7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01682537" w14:textId="77777777" w:rsidR="0021499C" w:rsidRPr="00ED23A7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23A7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E7CD8" w:rsidRPr="00ED23A7">
        <w:rPr>
          <w:rFonts w:ascii="Arial" w:hAnsi="Arial" w:cs="Arial"/>
        </w:rPr>
        <w:t>Билјана Николовска</w:t>
      </w:r>
      <w:r w:rsidRPr="00ED23A7">
        <w:rPr>
          <w:rFonts w:ascii="Arial" w:hAnsi="Arial" w:cs="Arial"/>
        </w:rPr>
        <w:t xml:space="preserve"> од </w:t>
      </w:r>
      <w:bookmarkStart w:id="6" w:name="Adresa"/>
      <w:bookmarkEnd w:id="6"/>
      <w:r w:rsidR="002E7CD8" w:rsidRPr="00ED23A7">
        <w:rPr>
          <w:rFonts w:ascii="Arial" w:hAnsi="Arial" w:cs="Arial"/>
        </w:rPr>
        <w:t>Куманово, ул.Доне Божинов бр.9-2/13</w:t>
      </w:r>
      <w:r w:rsidRPr="00ED23A7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E7CD8" w:rsidRPr="00ED23A7">
        <w:rPr>
          <w:rFonts w:ascii="Arial" w:hAnsi="Arial" w:cs="Arial"/>
        </w:rPr>
        <w:t>доверителот Срѓан Гвозденовиќ</w:t>
      </w:r>
      <w:r w:rsidRPr="00ED23A7">
        <w:rPr>
          <w:rFonts w:ascii="Arial" w:hAnsi="Arial" w:cs="Arial"/>
        </w:rPr>
        <w:t xml:space="preserve"> од </w:t>
      </w:r>
      <w:bookmarkStart w:id="8" w:name="DovGrad1"/>
      <w:bookmarkEnd w:id="8"/>
      <w:r w:rsidR="002E7CD8" w:rsidRPr="00ED23A7">
        <w:rPr>
          <w:rFonts w:ascii="Arial" w:hAnsi="Arial" w:cs="Arial"/>
        </w:rPr>
        <w:t>Р.Србија</w:t>
      </w:r>
      <w:r w:rsidRPr="00ED23A7">
        <w:rPr>
          <w:rFonts w:ascii="Arial" w:hAnsi="Arial" w:cs="Arial"/>
          <w:lang w:val="ru-RU"/>
        </w:rPr>
        <w:t xml:space="preserve"> </w:t>
      </w:r>
      <w:r w:rsidRPr="00ED23A7">
        <w:rPr>
          <w:rFonts w:ascii="Arial" w:hAnsi="Arial" w:cs="Arial"/>
        </w:rPr>
        <w:t xml:space="preserve">со </w:t>
      </w:r>
      <w:bookmarkStart w:id="9" w:name="opis_edb1"/>
      <w:bookmarkEnd w:id="9"/>
      <w:r w:rsidR="002E7CD8" w:rsidRPr="00ED23A7">
        <w:rPr>
          <w:rFonts w:ascii="Arial" w:hAnsi="Arial" w:cs="Arial"/>
        </w:rPr>
        <w:t xml:space="preserve">живеалиште на </w:t>
      </w:r>
      <w:r w:rsidRPr="00ED23A7">
        <w:rPr>
          <w:rFonts w:ascii="Arial" w:hAnsi="Arial" w:cs="Arial"/>
        </w:rPr>
        <w:t xml:space="preserve"> </w:t>
      </w:r>
      <w:bookmarkStart w:id="10" w:name="adresa1"/>
      <w:bookmarkEnd w:id="10"/>
      <w:r w:rsidR="002E7CD8" w:rsidRPr="00ED23A7">
        <w:rPr>
          <w:rFonts w:ascii="Arial" w:hAnsi="Arial" w:cs="Arial"/>
        </w:rPr>
        <w:t>ул.Змај Јовина бр.33 село Банатски двор, Општина Житиште преку полномошник Адвокат Ивица Костовски од Куманово</w:t>
      </w:r>
      <w:r w:rsidRPr="00ED23A7">
        <w:rPr>
          <w:rFonts w:ascii="Arial" w:hAnsi="Arial" w:cs="Arial"/>
          <w:lang w:val="ru-RU"/>
        </w:rPr>
        <w:t>,</w:t>
      </w:r>
      <w:r w:rsidRPr="00ED23A7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D23A7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2E7CD8" w:rsidRPr="00ED23A7">
        <w:rPr>
          <w:rFonts w:ascii="Arial" w:hAnsi="Arial" w:cs="Arial"/>
        </w:rPr>
        <w:t>ВПП1-43/22 од 08.11.2022 година на Основен суд Куманово</w:t>
      </w:r>
      <w:r w:rsidRPr="00ED23A7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2E7CD8" w:rsidRPr="00ED23A7">
        <w:rPr>
          <w:rFonts w:ascii="Arial" w:hAnsi="Arial" w:cs="Arial"/>
        </w:rPr>
        <w:t>должниците</w:t>
      </w:r>
      <w:r w:rsidR="00ED23A7">
        <w:rPr>
          <w:rFonts w:ascii="Arial" w:hAnsi="Arial" w:cs="Arial"/>
        </w:rPr>
        <w:t xml:space="preserve">-сосопствениците: </w:t>
      </w:r>
      <w:r w:rsidR="002E7CD8" w:rsidRPr="00ED23A7">
        <w:rPr>
          <w:rFonts w:ascii="Arial" w:hAnsi="Arial" w:cs="Arial"/>
        </w:rPr>
        <w:t xml:space="preserve"> Ацо Цветковски</w:t>
      </w:r>
      <w:r w:rsidRPr="00ED23A7">
        <w:rPr>
          <w:rFonts w:ascii="Arial" w:hAnsi="Arial" w:cs="Arial"/>
        </w:rPr>
        <w:t xml:space="preserve"> од </w:t>
      </w:r>
      <w:bookmarkStart w:id="17" w:name="DolzGrad1"/>
      <w:bookmarkEnd w:id="17"/>
      <w:r w:rsidR="002E7CD8" w:rsidRPr="00ED23A7">
        <w:rPr>
          <w:rFonts w:ascii="Arial" w:hAnsi="Arial" w:cs="Arial"/>
        </w:rPr>
        <w:t>Куманово</w:t>
      </w:r>
      <w:r w:rsidRPr="00ED23A7">
        <w:rPr>
          <w:rFonts w:ascii="Arial" w:hAnsi="Arial" w:cs="Arial"/>
        </w:rPr>
        <w:t xml:space="preserve"> со </w:t>
      </w:r>
      <w:bookmarkStart w:id="18" w:name="opis_edb1_dolz"/>
      <w:bookmarkEnd w:id="18"/>
      <w:r w:rsidR="002E7CD8" w:rsidRPr="00ED23A7">
        <w:rPr>
          <w:rFonts w:ascii="Arial" w:hAnsi="Arial" w:cs="Arial"/>
        </w:rPr>
        <w:t>ЕМБГ</w:t>
      </w:r>
      <w:r w:rsidRPr="00ED23A7">
        <w:rPr>
          <w:rFonts w:ascii="Arial" w:hAnsi="Arial" w:cs="Arial"/>
          <w:lang w:val="ru-RU"/>
        </w:rPr>
        <w:t xml:space="preserve"> </w:t>
      </w:r>
      <w:bookmarkStart w:id="19" w:name="edb1_dolz"/>
      <w:bookmarkEnd w:id="19"/>
      <w:r w:rsidR="002E7CD8" w:rsidRPr="00ED23A7">
        <w:rPr>
          <w:rFonts w:ascii="Arial" w:hAnsi="Arial" w:cs="Arial"/>
          <w:lang w:val="ru-RU"/>
        </w:rPr>
        <w:t>живеалиште на</w:t>
      </w:r>
      <w:r w:rsidRPr="00ED23A7">
        <w:rPr>
          <w:rFonts w:ascii="Arial" w:hAnsi="Arial" w:cs="Arial"/>
        </w:rPr>
        <w:t xml:space="preserve"> </w:t>
      </w:r>
      <w:bookmarkStart w:id="20" w:name="adresa1_dolz"/>
      <w:bookmarkEnd w:id="20"/>
      <w:r w:rsidR="002E7CD8" w:rsidRPr="00ED23A7">
        <w:rPr>
          <w:rFonts w:ascii="Arial" w:hAnsi="Arial" w:cs="Arial"/>
        </w:rPr>
        <w:t>ул.Октомвриска Револуција бр.60/5</w:t>
      </w:r>
      <w:r w:rsidRPr="00ED23A7">
        <w:rPr>
          <w:rFonts w:ascii="Arial" w:hAnsi="Arial" w:cs="Arial"/>
        </w:rPr>
        <w:t xml:space="preserve">, </w:t>
      </w:r>
      <w:bookmarkStart w:id="21" w:name="Dolznik2"/>
      <w:bookmarkEnd w:id="21"/>
      <w:r w:rsidR="002E7CD8" w:rsidRPr="00ED23A7">
        <w:rPr>
          <w:rFonts w:ascii="Arial" w:hAnsi="Arial" w:cs="Arial"/>
        </w:rPr>
        <w:t>и Драган Гвозденовиќ од Р.Србија со живеалиште на ул.З</w:t>
      </w:r>
      <w:r w:rsidR="00ED23A7">
        <w:rPr>
          <w:rFonts w:ascii="Arial" w:hAnsi="Arial" w:cs="Arial"/>
        </w:rPr>
        <w:t xml:space="preserve"> </w:t>
      </w:r>
      <w:r w:rsidR="002E7CD8" w:rsidRPr="00ED23A7">
        <w:rPr>
          <w:rFonts w:ascii="Arial" w:hAnsi="Arial" w:cs="Arial"/>
        </w:rPr>
        <w:t>мај Јовина бр.33, село Банатски двор, Општина Житиште,</w:t>
      </w:r>
      <w:r w:rsidRPr="00ED23A7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ED23A7">
        <w:rPr>
          <w:rFonts w:ascii="Arial" w:hAnsi="Arial" w:cs="Arial"/>
        </w:rPr>
        <w:t xml:space="preserve">1.659.165,00 </w:t>
      </w:r>
      <w:r w:rsidRPr="00ED23A7">
        <w:rPr>
          <w:rFonts w:ascii="Arial" w:hAnsi="Arial" w:cs="Arial"/>
        </w:rPr>
        <w:t xml:space="preserve">денари на ден </w:t>
      </w:r>
      <w:bookmarkStart w:id="23" w:name="DatumIzdava"/>
      <w:bookmarkEnd w:id="23"/>
      <w:r w:rsidR="002E7CD8" w:rsidRPr="00ED23A7">
        <w:rPr>
          <w:rFonts w:ascii="Arial" w:hAnsi="Arial" w:cs="Arial"/>
        </w:rPr>
        <w:t>26.05.2025</w:t>
      </w:r>
      <w:r w:rsidRPr="00ED23A7">
        <w:rPr>
          <w:rFonts w:ascii="Arial" w:hAnsi="Arial" w:cs="Arial"/>
        </w:rPr>
        <w:t xml:space="preserve"> година го донесува следниот:</w:t>
      </w:r>
    </w:p>
    <w:p w14:paraId="13686D53" w14:textId="77777777" w:rsidR="00DF1299" w:rsidRPr="00ED23A7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23A7">
        <w:rPr>
          <w:rFonts w:ascii="Arial" w:hAnsi="Arial" w:cs="Arial"/>
        </w:rPr>
        <w:t xml:space="preserve"> </w:t>
      </w:r>
      <w:r w:rsidR="00DF1299" w:rsidRPr="00ED23A7">
        <w:rPr>
          <w:rFonts w:ascii="Arial" w:hAnsi="Arial" w:cs="Arial"/>
        </w:rPr>
        <w:t xml:space="preserve">                                                                           </w:t>
      </w:r>
      <w:r w:rsidR="00226087" w:rsidRPr="00ED23A7">
        <w:rPr>
          <w:rFonts w:ascii="Arial" w:hAnsi="Arial" w:cs="Arial"/>
        </w:rPr>
        <w:t xml:space="preserve"> </w:t>
      </w:r>
      <w:r w:rsidR="00DF1299" w:rsidRPr="00ED23A7">
        <w:rPr>
          <w:rFonts w:ascii="Arial" w:hAnsi="Arial" w:cs="Arial"/>
        </w:rPr>
        <w:t xml:space="preserve">                                                                                      </w:t>
      </w:r>
    </w:p>
    <w:p w14:paraId="2836C16D" w14:textId="77777777" w:rsidR="00B51157" w:rsidRPr="00ED23A7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ED23A7">
        <w:rPr>
          <w:rFonts w:ascii="Arial" w:hAnsi="Arial" w:cs="Arial"/>
          <w:b/>
        </w:rPr>
        <w:t>З А К Л У Ч О К</w:t>
      </w:r>
    </w:p>
    <w:p w14:paraId="57A74162" w14:textId="77777777" w:rsidR="00B51157" w:rsidRPr="00ED23A7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ED23A7">
        <w:rPr>
          <w:rFonts w:ascii="Arial" w:hAnsi="Arial" w:cs="Arial"/>
          <w:b/>
        </w:rPr>
        <w:t>ЗА УСНА ЈАВНА ПРОДАЖБА</w:t>
      </w:r>
    </w:p>
    <w:p w14:paraId="4684396F" w14:textId="77777777" w:rsidR="00B51157" w:rsidRPr="00ED23A7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ED23A7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ED23A7">
        <w:rPr>
          <w:rFonts w:ascii="Arial" w:hAnsi="Arial" w:cs="Arial"/>
          <w:b/>
          <w:bCs/>
        </w:rPr>
        <w:t>Законот за извршување</w:t>
      </w:r>
      <w:r w:rsidRPr="00ED23A7">
        <w:rPr>
          <w:rFonts w:ascii="Arial" w:hAnsi="Arial" w:cs="Arial"/>
          <w:b/>
        </w:rPr>
        <w:t>)</w:t>
      </w:r>
    </w:p>
    <w:p w14:paraId="599C3DFA" w14:textId="77777777" w:rsidR="00DF1299" w:rsidRPr="00ED23A7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273D0" w14:textId="77777777" w:rsidR="00DF1299" w:rsidRPr="00ED23A7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23A7">
        <w:rPr>
          <w:rFonts w:ascii="Arial" w:hAnsi="Arial" w:cs="Arial"/>
        </w:rPr>
        <w:t xml:space="preserve"> </w:t>
      </w:r>
    </w:p>
    <w:p w14:paraId="2B21E428" w14:textId="77777777" w:rsidR="00790EDD" w:rsidRPr="00ED23A7" w:rsidRDefault="00211393" w:rsidP="00790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ED23A7">
        <w:rPr>
          <w:rFonts w:ascii="Arial" w:eastAsia="Times New Roman" w:hAnsi="Arial" w:cs="Arial"/>
        </w:rPr>
        <w:t xml:space="preserve">СЕ ОПРЕДЕЛУВА  </w:t>
      </w:r>
      <w:r w:rsidR="00F23577" w:rsidRPr="00ED23A7">
        <w:rPr>
          <w:rFonts w:ascii="Arial" w:eastAsia="Times New Roman" w:hAnsi="Arial" w:cs="Arial"/>
        </w:rPr>
        <w:t xml:space="preserve">прва </w:t>
      </w:r>
      <w:r w:rsidRPr="00ED23A7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  <w:r w:rsidR="002E7CD8" w:rsidRPr="00ED23A7">
        <w:rPr>
          <w:rFonts w:ascii="Arial" w:eastAsia="Times New Roman" w:hAnsi="Arial" w:cs="Arial"/>
          <w:lang w:val="ru-RU"/>
        </w:rPr>
        <w:t xml:space="preserve">ст, пп, п, </w:t>
      </w:r>
      <w:r w:rsidRPr="00ED23A7">
        <w:rPr>
          <w:rFonts w:ascii="Arial" w:eastAsia="Times New Roman" w:hAnsi="Arial" w:cs="Arial"/>
        </w:rPr>
        <w:t xml:space="preserve"> </w:t>
      </w:r>
      <w:r w:rsidR="002E7CD8" w:rsidRPr="00ED23A7">
        <w:rPr>
          <w:rFonts w:ascii="Arial" w:eastAsia="Times New Roman" w:hAnsi="Arial" w:cs="Arial"/>
        </w:rPr>
        <w:t>сосо</w:t>
      </w:r>
      <w:r w:rsidRPr="00ED23A7">
        <w:rPr>
          <w:rFonts w:ascii="Arial" w:eastAsia="Times New Roman" w:hAnsi="Arial" w:cs="Arial"/>
        </w:rPr>
        <w:t xml:space="preserve">пственост на </w:t>
      </w:r>
      <w:r w:rsidR="002E7CD8" w:rsidRPr="00ED23A7">
        <w:rPr>
          <w:rFonts w:ascii="Arial" w:eastAsia="Times New Roman" w:hAnsi="Arial" w:cs="Arial"/>
        </w:rPr>
        <w:t>Срѓан Гвозденовиќ, Ацо Цветковски и Драган Гвозденовиќ</w:t>
      </w:r>
      <w:r w:rsidR="002E7CD8" w:rsidRPr="00ED23A7">
        <w:rPr>
          <w:rFonts w:ascii="Arial" w:eastAsia="Times New Roman" w:hAnsi="Arial" w:cs="Arial"/>
          <w:lang w:val="ru-RU"/>
        </w:rPr>
        <w:t xml:space="preserve"> запишана во </w:t>
      </w:r>
      <w:r w:rsidR="00ED23A7" w:rsidRPr="00ED23A7">
        <w:rPr>
          <w:rFonts w:ascii="Arial" w:eastAsia="Times New Roman" w:hAnsi="Arial" w:cs="Arial"/>
          <w:b/>
          <w:lang w:val="ru-RU"/>
        </w:rPr>
        <w:t>ИЛ</w:t>
      </w:r>
      <w:r w:rsidR="00ED23A7">
        <w:rPr>
          <w:rFonts w:ascii="Arial" w:eastAsia="Times New Roman" w:hAnsi="Arial" w:cs="Arial"/>
          <w:lang w:val="ru-RU"/>
        </w:rPr>
        <w:t xml:space="preserve"> </w:t>
      </w:r>
      <w:r w:rsidR="00790EDD" w:rsidRPr="00ED23A7">
        <w:rPr>
          <w:rFonts w:ascii="Arial" w:hAnsi="Arial" w:cs="Arial"/>
          <w:b/>
        </w:rPr>
        <w:t>бр.43836 за КО Куманово</w:t>
      </w:r>
      <w:r w:rsidR="00790EDD" w:rsidRPr="00ED23A7">
        <w:rPr>
          <w:rFonts w:ascii="Arial" w:hAnsi="Arial" w:cs="Arial"/>
        </w:rPr>
        <w:t xml:space="preserve"> при АКН на СМ – ЦКН Куманово  со следните ознаки</w:t>
      </w:r>
      <w:r w:rsidR="00790EDD" w:rsidRPr="00ED23A7">
        <w:rPr>
          <w:rFonts w:ascii="Arial" w:hAnsi="Arial" w:cs="Arial"/>
          <w:lang w:val="ru-RU"/>
        </w:rPr>
        <w:t>:</w:t>
      </w:r>
    </w:p>
    <w:p w14:paraId="4E3A9418" w14:textId="77777777" w:rsidR="00790EDD" w:rsidRPr="00ED23A7" w:rsidRDefault="00790EDD" w:rsidP="00790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38503416" w14:textId="77777777" w:rsidR="00790EDD" w:rsidRPr="00ED23A7" w:rsidRDefault="00790EDD" w:rsidP="00790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ED23A7">
        <w:rPr>
          <w:rFonts w:ascii="Arial" w:hAnsi="Arial" w:cs="Arial"/>
          <w:lang w:val="ru-RU"/>
        </w:rPr>
        <w:t>ЛИСТ В</w:t>
      </w:r>
    </w:p>
    <w:p w14:paraId="77EB01E3" w14:textId="77777777" w:rsidR="00790EDD" w:rsidRPr="00ED23A7" w:rsidRDefault="00790EDD" w:rsidP="00790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ED23A7">
        <w:rPr>
          <w:rFonts w:ascii="Arial" w:hAnsi="Arial" w:cs="Arial"/>
          <w:lang w:val="ru-RU"/>
        </w:rPr>
        <w:t xml:space="preserve">КП 14231, адреса О.Револуција, број на зграда/друг објект 1, нам.на згр.и др.обј. А2, влез 1, кат 3, број 9, намена на посебен/заеднички дел од СТ, внатрешна површина во м2- 49, </w:t>
      </w:r>
    </w:p>
    <w:p w14:paraId="0DB44FC3" w14:textId="77777777" w:rsidR="00790EDD" w:rsidRPr="00ED23A7" w:rsidRDefault="00790EDD" w:rsidP="00790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ED23A7">
        <w:rPr>
          <w:rFonts w:ascii="Arial" w:hAnsi="Arial" w:cs="Arial"/>
          <w:lang w:val="ru-RU"/>
        </w:rPr>
        <w:t xml:space="preserve">КП 14231, адреса О.Револуција, број на зграда/друг објект 1, нам.на згр.и др.обј. А2, влез 1, кат 3, намена на посебен/заеднички дел од ПП, внатрешна површина во м2- 7, </w:t>
      </w:r>
    </w:p>
    <w:p w14:paraId="5964ADB3" w14:textId="77777777" w:rsidR="00211393" w:rsidRPr="00ED23A7" w:rsidRDefault="00790EDD" w:rsidP="00790EDD">
      <w:pPr>
        <w:jc w:val="both"/>
        <w:rPr>
          <w:rFonts w:ascii="Arial" w:hAnsi="Arial" w:cs="Arial"/>
          <w:lang w:val="ru-RU"/>
        </w:rPr>
      </w:pPr>
      <w:r w:rsidRPr="00ED23A7">
        <w:rPr>
          <w:rFonts w:ascii="Arial" w:hAnsi="Arial" w:cs="Arial"/>
          <w:lang w:val="ru-RU"/>
        </w:rPr>
        <w:t>КП 14231, адреса О.Револуција, број на зграда/друг објект 1, нам.на згр.и др.обј. А2, влез 1, ПО, намена на посебен/заеднички дел од П, внатрешна површина во м2- 8,</w:t>
      </w:r>
    </w:p>
    <w:p w14:paraId="06689F45" w14:textId="77777777" w:rsidR="00790EDD" w:rsidRPr="00ED23A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ru-RU"/>
        </w:rPr>
      </w:pPr>
      <w:r w:rsidRPr="00ED23A7">
        <w:rPr>
          <w:rFonts w:ascii="Arial" w:eastAsia="Times New Roman" w:hAnsi="Arial" w:cs="Arial"/>
          <w:b/>
        </w:rPr>
        <w:t xml:space="preserve">Продажбата ќе се одржи на ден </w:t>
      </w:r>
      <w:r w:rsidR="002E7CD8" w:rsidRPr="00ED23A7">
        <w:rPr>
          <w:rFonts w:ascii="Arial" w:eastAsia="Times New Roman" w:hAnsi="Arial" w:cs="Arial"/>
          <w:b/>
          <w:lang w:val="ru-RU"/>
        </w:rPr>
        <w:t xml:space="preserve">19.06.2025 </w:t>
      </w:r>
      <w:r w:rsidRPr="00ED23A7">
        <w:rPr>
          <w:rFonts w:ascii="Arial" w:eastAsia="Times New Roman" w:hAnsi="Arial" w:cs="Arial"/>
          <w:b/>
        </w:rPr>
        <w:t xml:space="preserve">година во </w:t>
      </w:r>
      <w:r w:rsidR="002E7CD8" w:rsidRPr="00ED23A7">
        <w:rPr>
          <w:rFonts w:ascii="Arial" w:eastAsia="Times New Roman" w:hAnsi="Arial" w:cs="Arial"/>
          <w:b/>
          <w:lang w:val="ru-RU"/>
        </w:rPr>
        <w:t xml:space="preserve">11:00 </w:t>
      </w:r>
      <w:r w:rsidRPr="00ED23A7">
        <w:rPr>
          <w:rFonts w:ascii="Arial" w:eastAsia="Times New Roman" w:hAnsi="Arial" w:cs="Arial"/>
          <w:b/>
        </w:rPr>
        <w:t xml:space="preserve">часот  во просториите на </w:t>
      </w:r>
      <w:r w:rsidR="00790EDD" w:rsidRPr="00ED23A7">
        <w:rPr>
          <w:rFonts w:ascii="Arial" w:eastAsia="Times New Roman" w:hAnsi="Arial" w:cs="Arial"/>
          <w:b/>
          <w:lang w:val="ru-RU"/>
        </w:rPr>
        <w:t>Извршител Билјана Николовска од Куманово, ул. Доне Божинов бр.9-2/13, Куманово .</w:t>
      </w:r>
    </w:p>
    <w:p w14:paraId="76B2DB7A" w14:textId="77777777" w:rsidR="00211393" w:rsidRPr="00ED23A7" w:rsidRDefault="00ED23A7" w:rsidP="00ED23A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ED23A7">
        <w:rPr>
          <w:rFonts w:ascii="Arial" w:eastAsia="Times New Roman" w:hAnsi="Arial" w:cs="Arial"/>
          <w:b/>
        </w:rPr>
        <w:t>Сите даноци и давачки кои произлегуваат од продажбата паѓаат на товар на купувачот.</w:t>
      </w:r>
    </w:p>
    <w:p w14:paraId="469AC71D" w14:textId="77777777" w:rsidR="00211393" w:rsidRPr="00ED23A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23A7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790EDD" w:rsidRPr="00ED23A7">
        <w:rPr>
          <w:rFonts w:ascii="Arial" w:eastAsia="Times New Roman" w:hAnsi="Arial" w:cs="Arial"/>
          <w:lang w:val="ru-RU"/>
        </w:rPr>
        <w:t>Билјана Николовска</w:t>
      </w:r>
      <w:r w:rsidRPr="00ED23A7">
        <w:rPr>
          <w:rFonts w:ascii="Arial" w:eastAsia="Times New Roman" w:hAnsi="Arial" w:cs="Arial"/>
        </w:rPr>
        <w:t xml:space="preserve">,  изнесува </w:t>
      </w:r>
      <w:r w:rsidR="00790EDD" w:rsidRPr="00ED23A7">
        <w:rPr>
          <w:rFonts w:ascii="Arial" w:eastAsia="Times New Roman" w:hAnsi="Arial" w:cs="Arial"/>
          <w:lang w:val="ru-RU"/>
        </w:rPr>
        <w:t xml:space="preserve">3.322.944,00 </w:t>
      </w:r>
      <w:r w:rsidRPr="00ED23A7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14:paraId="3AD57DAD" w14:textId="77777777" w:rsidR="00790EDD" w:rsidRPr="00ED23A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23A7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ED23A7">
        <w:rPr>
          <w:rFonts w:ascii="Arial" w:eastAsia="Times New Roman" w:hAnsi="Arial" w:cs="Arial"/>
        </w:rPr>
        <w:t>:</w:t>
      </w:r>
    </w:p>
    <w:p w14:paraId="2B431D08" w14:textId="77777777" w:rsidR="00790EDD" w:rsidRPr="00ED23A7" w:rsidRDefault="00790EDD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23A7">
        <w:rPr>
          <w:rFonts w:ascii="Arial" w:eastAsia="Times New Roman" w:hAnsi="Arial" w:cs="Arial"/>
        </w:rPr>
        <w:t>Налог за извршување И.бр.1825/24 од 27.12.2024 година на Извршител Билјана Николовска од Куманово</w:t>
      </w:r>
      <w:r w:rsidR="00211393" w:rsidRPr="00ED23A7">
        <w:rPr>
          <w:rFonts w:ascii="Arial" w:eastAsia="Times New Roman" w:hAnsi="Arial" w:cs="Arial"/>
          <w:lang w:val="ru-RU"/>
        </w:rPr>
        <w:t>.</w:t>
      </w:r>
      <w:r w:rsidR="00211393" w:rsidRPr="00ED23A7">
        <w:rPr>
          <w:rFonts w:ascii="Arial" w:eastAsia="Times New Roman" w:hAnsi="Arial" w:cs="Arial"/>
        </w:rPr>
        <w:t xml:space="preserve"> </w:t>
      </w:r>
    </w:p>
    <w:p w14:paraId="48BD84D0" w14:textId="77777777" w:rsidR="00211393" w:rsidRPr="00ED23A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23A7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ED23A7">
        <w:rPr>
          <w:rFonts w:ascii="Arial" w:eastAsia="Times New Roman" w:hAnsi="Arial" w:cs="Arial"/>
          <w:color w:val="00B050"/>
        </w:rPr>
        <w:t xml:space="preserve"> </w:t>
      </w:r>
      <w:r w:rsidRPr="00ED23A7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299CEF4A" w14:textId="77777777" w:rsidR="00211393" w:rsidRPr="00ED23A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23A7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0494A78E" w14:textId="77777777" w:rsidR="00790EDD" w:rsidRPr="00ED23A7" w:rsidRDefault="00790EDD" w:rsidP="00211393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ED23A7">
        <w:rPr>
          <w:rFonts w:ascii="Arial" w:eastAsia="Times New Roman" w:hAnsi="Arial" w:cs="Arial"/>
          <w:b/>
        </w:rPr>
        <w:lastRenderedPageBreak/>
        <w:t>Уплатата на паричните средства на име гаранција</w:t>
      </w:r>
      <w:r w:rsidRPr="00ED23A7">
        <w:rPr>
          <w:rFonts w:ascii="Arial" w:eastAsia="Times New Roman" w:hAnsi="Arial" w:cs="Arial"/>
        </w:rPr>
        <w:t xml:space="preserve"> </w:t>
      </w:r>
      <w:r w:rsidRPr="00ED23A7">
        <w:rPr>
          <w:rFonts w:ascii="Arial" w:hAnsi="Arial" w:cs="Arial"/>
          <w:b/>
          <w:u w:val="single"/>
        </w:rPr>
        <w:t>се врши еден ден пред одржување на усно јавно надавање, најдоцна до 18.06.2025 година</w:t>
      </w:r>
      <w:r w:rsidRPr="00ED23A7">
        <w:rPr>
          <w:rFonts w:ascii="Arial" w:hAnsi="Arial" w:cs="Arial"/>
        </w:rPr>
        <w:t>,</w:t>
      </w:r>
      <w:r w:rsidRPr="00ED23A7">
        <w:rPr>
          <w:rFonts w:ascii="Arial" w:eastAsia="Times New Roman" w:hAnsi="Arial" w:cs="Arial"/>
          <w:b/>
        </w:rPr>
        <w:t>на жиро сметката</w:t>
      </w:r>
      <w:r w:rsidRPr="00ED23A7">
        <w:rPr>
          <w:rFonts w:ascii="Arial" w:eastAsia="Times New Roman" w:hAnsi="Arial" w:cs="Arial"/>
        </w:rPr>
        <w:t xml:space="preserve"> </w:t>
      </w:r>
      <w:r w:rsidRPr="00ED23A7">
        <w:rPr>
          <w:rFonts w:ascii="Arial" w:eastAsia="Times New Roman" w:hAnsi="Arial" w:cs="Arial"/>
          <w:b/>
        </w:rPr>
        <w:t xml:space="preserve">на извршителот со бр. на </w:t>
      </w:r>
      <w:r w:rsidRPr="00ED23A7">
        <w:rPr>
          <w:rFonts w:ascii="Arial" w:eastAsia="Times New Roman" w:hAnsi="Arial" w:cs="Arial"/>
          <w:b/>
          <w:lang w:val="ru-RU"/>
        </w:rPr>
        <w:t xml:space="preserve"> </w:t>
      </w:r>
      <w:r w:rsidRPr="00ED23A7">
        <w:rPr>
          <w:rFonts w:ascii="Arial" w:hAnsi="Arial" w:cs="Arial"/>
          <w:b/>
        </w:rPr>
        <w:t xml:space="preserve">сметката </w:t>
      </w:r>
      <w:bookmarkStart w:id="24" w:name="Ozska_izv"/>
      <w:bookmarkEnd w:id="24"/>
      <w:r w:rsidRPr="00ED23A7">
        <w:rPr>
          <w:rFonts w:ascii="Arial" w:hAnsi="Arial" w:cs="Arial"/>
          <w:b/>
        </w:rPr>
        <w:t xml:space="preserve">250007001101987 на извршителот </w:t>
      </w:r>
      <w:bookmarkStart w:id="25" w:name="Oizv"/>
      <w:bookmarkEnd w:id="25"/>
      <w:r w:rsidRPr="00ED23A7">
        <w:rPr>
          <w:rFonts w:ascii="Arial" w:hAnsi="Arial" w:cs="Arial"/>
          <w:b/>
        </w:rPr>
        <w:t xml:space="preserve">Билјана Николовска даночен број </w:t>
      </w:r>
      <w:bookmarkStart w:id="26" w:name="Oedbr_izv"/>
      <w:bookmarkEnd w:id="26"/>
      <w:r w:rsidRPr="00ED23A7">
        <w:rPr>
          <w:rFonts w:ascii="Arial" w:hAnsi="Arial" w:cs="Arial"/>
          <w:b/>
        </w:rPr>
        <w:t xml:space="preserve">5017020506880 што се води кај </w:t>
      </w:r>
      <w:bookmarkStart w:id="27" w:name="Onaziv_banka"/>
      <w:bookmarkEnd w:id="27"/>
      <w:r w:rsidRPr="00ED23A7">
        <w:rPr>
          <w:rFonts w:ascii="Arial" w:hAnsi="Arial" w:cs="Arial"/>
          <w:b/>
        </w:rPr>
        <w:t>Шпаркасе банка Македонија АД Скопје.</w:t>
      </w:r>
    </w:p>
    <w:p w14:paraId="55EC9281" w14:textId="77777777" w:rsidR="00211393" w:rsidRPr="00ED23A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23A7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FBD473C" w14:textId="77777777" w:rsidR="00211393" w:rsidRPr="00ED23A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23A7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790EDD" w:rsidRPr="00ED23A7">
        <w:rPr>
          <w:rFonts w:ascii="Arial" w:eastAsia="Times New Roman" w:hAnsi="Arial" w:cs="Arial"/>
          <w:lang w:val="ru-RU"/>
        </w:rPr>
        <w:t xml:space="preserve">15 </w:t>
      </w:r>
      <w:r w:rsidRPr="00ED23A7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B62C9F9" w14:textId="77777777" w:rsidR="00211393" w:rsidRPr="00ED23A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7EB34FE" w14:textId="77777777" w:rsidR="00211393" w:rsidRPr="00ED23A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23A7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790EDD" w:rsidRPr="00ED23A7">
        <w:rPr>
          <w:rFonts w:ascii="Arial" w:eastAsia="Times New Roman" w:hAnsi="Arial" w:cs="Arial"/>
          <w:lang w:val="ru-RU"/>
        </w:rPr>
        <w:t xml:space="preserve">Нова Македонија </w:t>
      </w:r>
      <w:r w:rsidRPr="00ED23A7"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 w:rsidRPr="00ED23A7">
        <w:rPr>
          <w:rFonts w:ascii="Arial" w:eastAsia="Times New Roman" w:hAnsi="Arial" w:cs="Arial"/>
        </w:rPr>
        <w:t>.</w:t>
      </w:r>
    </w:p>
    <w:p w14:paraId="055CBE75" w14:textId="77777777" w:rsidR="00211393" w:rsidRPr="00ED23A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23A7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52033B3C" w14:textId="77777777" w:rsidR="00226087" w:rsidRPr="00ED23A7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23A7">
        <w:rPr>
          <w:rFonts w:ascii="Arial" w:hAnsi="Arial" w:cs="Arial"/>
        </w:rPr>
        <w:tab/>
      </w:r>
      <w:r w:rsidRPr="00ED23A7">
        <w:rPr>
          <w:rFonts w:ascii="Arial" w:hAnsi="Arial" w:cs="Arial"/>
        </w:rPr>
        <w:tab/>
        <w:t xml:space="preserve">        </w:t>
      </w:r>
      <w:r w:rsidRPr="00ED23A7">
        <w:rPr>
          <w:rFonts w:ascii="Arial" w:hAnsi="Arial" w:cs="Arial"/>
        </w:rPr>
        <w:tab/>
        <w:t xml:space="preserve">  </w:t>
      </w:r>
    </w:p>
    <w:p w14:paraId="6104577E" w14:textId="77777777" w:rsidR="00B51157" w:rsidRPr="00ED23A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7E9D6FC9" w14:textId="77777777" w:rsidR="00B51157" w:rsidRPr="00ED23A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8D66B40" w14:textId="77777777" w:rsidR="00823825" w:rsidRPr="00ED23A7" w:rsidRDefault="00823825" w:rsidP="00823825">
      <w:pPr>
        <w:spacing w:after="0" w:line="240" w:lineRule="auto"/>
        <w:ind w:firstLine="720"/>
        <w:rPr>
          <w:rFonts w:ascii="Arial" w:hAnsi="Arial" w:cs="Arial"/>
          <w:b/>
        </w:rPr>
      </w:pPr>
      <w:r w:rsidRPr="00ED23A7">
        <w:rPr>
          <w:rFonts w:ascii="Arial" w:hAnsi="Arial" w:cs="Arial"/>
          <w:b/>
        </w:rPr>
        <w:t xml:space="preserve">                                                                                              </w:t>
      </w:r>
      <w:r w:rsidR="00A2132F">
        <w:rPr>
          <w:rFonts w:ascii="Arial" w:hAnsi="Arial" w:cs="Arial"/>
          <w:b/>
          <w:lang w:val="en-US"/>
        </w:rPr>
        <w:t xml:space="preserve">                   </w:t>
      </w:r>
      <w:r w:rsidRPr="00ED23A7">
        <w:rPr>
          <w:rFonts w:ascii="Arial" w:hAnsi="Arial" w:cs="Arial"/>
          <w:b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ED23A7" w14:paraId="4E80989D" w14:textId="77777777" w:rsidTr="002E7CD8">
        <w:trPr>
          <w:trHeight w:val="851"/>
        </w:trPr>
        <w:tc>
          <w:tcPr>
            <w:tcW w:w="4297" w:type="dxa"/>
          </w:tcPr>
          <w:p w14:paraId="54DD728E" w14:textId="77777777" w:rsidR="00823825" w:rsidRPr="00ED23A7" w:rsidRDefault="002E7CD8" w:rsidP="002E7CD8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8" w:name="OIzvIme"/>
            <w:bookmarkEnd w:id="28"/>
            <w:proofErr w:type="spellStart"/>
            <w:r w:rsidRPr="00ED23A7">
              <w:rPr>
                <w:rFonts w:ascii="Arial" w:hAnsi="Arial" w:cs="Arial"/>
                <w:b/>
                <w:sz w:val="22"/>
                <w:szCs w:val="22"/>
              </w:rPr>
              <w:t>Билјана</w:t>
            </w:r>
            <w:proofErr w:type="spellEnd"/>
            <w:r w:rsidRPr="00ED23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D23A7">
              <w:rPr>
                <w:rFonts w:ascii="Arial" w:hAnsi="Arial" w:cs="Arial"/>
                <w:b/>
                <w:sz w:val="22"/>
                <w:szCs w:val="22"/>
              </w:rPr>
              <w:t>Николовска</w:t>
            </w:r>
            <w:proofErr w:type="spellEnd"/>
            <w:r w:rsidR="009059B3">
              <w:rPr>
                <w:rFonts w:ascii="Arial" w:hAnsi="Arial" w:cs="Arial"/>
                <w:b/>
                <w:sz w:val="22"/>
                <w:szCs w:val="22"/>
              </w:rPr>
              <w:pict w14:anchorId="536297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83.6pt;height:52.2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366B8F82" w14:textId="77777777" w:rsidR="00823825" w:rsidRPr="00ED23A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D23A7">
        <w:rPr>
          <w:rFonts w:ascii="Arial" w:hAnsi="Arial" w:cs="Arial"/>
          <w:b/>
        </w:rPr>
        <w:t xml:space="preserve">Д.-на: </w:t>
      </w:r>
      <w:r w:rsidRPr="00ED23A7">
        <w:rPr>
          <w:rFonts w:ascii="Arial" w:hAnsi="Arial" w:cs="Arial"/>
          <w:b/>
        </w:rPr>
        <w:tab/>
      </w:r>
      <w:r w:rsidR="00790EDD" w:rsidRPr="00ED23A7">
        <w:rPr>
          <w:rFonts w:ascii="Arial" w:hAnsi="Arial" w:cs="Arial"/>
          <w:b/>
        </w:rPr>
        <w:t>Адвокат Ивица Костовски</w:t>
      </w:r>
    </w:p>
    <w:p w14:paraId="576D4B36" w14:textId="77777777" w:rsidR="00823825" w:rsidRPr="00ED23A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D23A7">
        <w:rPr>
          <w:rFonts w:ascii="Arial" w:hAnsi="Arial" w:cs="Arial"/>
          <w:b/>
        </w:rPr>
        <w:tab/>
      </w:r>
      <w:r w:rsidR="00790EDD" w:rsidRPr="00ED23A7">
        <w:rPr>
          <w:rFonts w:ascii="Arial" w:hAnsi="Arial" w:cs="Arial"/>
          <w:b/>
        </w:rPr>
        <w:t>Адвокат Слаѓана Стевковска Тасевска</w:t>
      </w:r>
    </w:p>
    <w:p w14:paraId="16EB406B" w14:textId="77777777" w:rsidR="00790EDD" w:rsidRPr="00ED23A7" w:rsidRDefault="00A2132F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790EDD" w:rsidRPr="00ED23A7">
        <w:rPr>
          <w:rFonts w:ascii="Arial" w:hAnsi="Arial" w:cs="Arial"/>
          <w:b/>
        </w:rPr>
        <w:t>Драган Гвозденовиќ</w:t>
      </w:r>
    </w:p>
    <w:p w14:paraId="5A130EA1" w14:textId="77777777" w:rsidR="00823825" w:rsidRPr="00ED23A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D23A7">
        <w:rPr>
          <w:rFonts w:ascii="Arial" w:hAnsi="Arial" w:cs="Arial"/>
          <w:b/>
        </w:rPr>
        <w:tab/>
      </w:r>
      <w:r w:rsidR="00790EDD" w:rsidRPr="00ED23A7">
        <w:rPr>
          <w:rFonts w:ascii="Arial" w:hAnsi="Arial" w:cs="Arial"/>
          <w:b/>
        </w:rPr>
        <w:t xml:space="preserve">Општина Куманово </w:t>
      </w:r>
      <w:r w:rsidR="00A2132F">
        <w:rPr>
          <w:rFonts w:ascii="Arial" w:hAnsi="Arial" w:cs="Arial"/>
          <w:b/>
        </w:rPr>
        <w:t xml:space="preserve"> - Сектор за финансии</w:t>
      </w:r>
      <w:r w:rsidR="00A2132F">
        <w:rPr>
          <w:rFonts w:ascii="Arial" w:hAnsi="Arial" w:cs="Arial"/>
          <w:b/>
        </w:rPr>
        <w:tab/>
      </w:r>
      <w:r w:rsidR="00A2132F">
        <w:rPr>
          <w:rFonts w:ascii="Arial" w:hAnsi="Arial" w:cs="Arial"/>
          <w:b/>
        </w:rPr>
        <w:tab/>
      </w:r>
      <w:r w:rsidRPr="00ED23A7">
        <w:rPr>
          <w:rFonts w:ascii="Arial" w:hAnsi="Arial" w:cs="Arial"/>
          <w:b/>
        </w:rPr>
        <w:t>Одделение за наплата на даноци,</w:t>
      </w:r>
    </w:p>
    <w:p w14:paraId="28251473" w14:textId="77777777" w:rsidR="00823825" w:rsidRPr="00ED23A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D23A7">
        <w:rPr>
          <w:rFonts w:ascii="Arial" w:hAnsi="Arial" w:cs="Arial"/>
          <w:b/>
        </w:rPr>
        <w:tab/>
        <w:t>такси и други надоместоци</w:t>
      </w:r>
    </w:p>
    <w:p w14:paraId="318E5113" w14:textId="77777777" w:rsidR="00790EDD" w:rsidRPr="00ED23A7" w:rsidRDefault="00790EDD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D23A7">
        <w:rPr>
          <w:rFonts w:ascii="Arial" w:hAnsi="Arial" w:cs="Arial"/>
          <w:b/>
        </w:rPr>
        <w:t xml:space="preserve">             УЈП на РСМ </w:t>
      </w:r>
    </w:p>
    <w:p w14:paraId="3BC922D0" w14:textId="77777777" w:rsidR="0015029B" w:rsidRPr="00ED23A7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D23A7">
        <w:rPr>
          <w:rFonts w:ascii="Arial" w:hAnsi="Arial" w:cs="Arial"/>
          <w:b/>
        </w:rPr>
        <w:tab/>
        <w:t>архива на извршител</w:t>
      </w:r>
    </w:p>
    <w:p w14:paraId="2E496865" w14:textId="77777777" w:rsidR="00823825" w:rsidRPr="00ED23A7" w:rsidRDefault="00823825" w:rsidP="004C0C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ED23A7">
        <w:rPr>
          <w:rFonts w:ascii="Arial" w:hAnsi="Arial" w:cs="Arial"/>
          <w:lang w:val="en-US"/>
        </w:rPr>
        <w:br w:type="textWrapping" w:clear="all"/>
      </w:r>
      <w:r w:rsidRPr="00ED23A7">
        <w:rPr>
          <w:rFonts w:ascii="Arial" w:hAnsi="Arial" w:cs="Arial"/>
        </w:rPr>
        <w:t xml:space="preserve">                                                                                                  </w:t>
      </w:r>
    </w:p>
    <w:p w14:paraId="5136B492" w14:textId="77777777" w:rsidR="00B51157" w:rsidRPr="00ED23A7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23A7">
        <w:rPr>
          <w:rFonts w:ascii="Arial" w:hAnsi="Arial" w:cs="Arial"/>
          <w:b/>
        </w:rPr>
        <w:t>Правна поука:</w:t>
      </w:r>
      <w:r w:rsidRPr="00ED23A7">
        <w:rPr>
          <w:rFonts w:ascii="Arial" w:hAnsi="Arial" w:cs="Arial"/>
        </w:rPr>
        <w:t xml:space="preserve"> Против овој налог може да се поднесе приговор до  </w:t>
      </w:r>
      <w:bookmarkStart w:id="29" w:name="OSudPouka"/>
      <w:bookmarkEnd w:id="29"/>
      <w:r w:rsidR="002E7CD8" w:rsidRPr="00ED23A7">
        <w:rPr>
          <w:rFonts w:ascii="Arial" w:hAnsi="Arial" w:cs="Arial"/>
        </w:rPr>
        <w:t>на територијата каде што ќе се спроведува извршувањето</w:t>
      </w:r>
      <w:r w:rsidRPr="00ED23A7">
        <w:rPr>
          <w:rFonts w:ascii="Arial" w:hAnsi="Arial" w:cs="Arial"/>
        </w:rPr>
        <w:t xml:space="preserve"> согласно одредбите на член 86 од Законот за извршување.</w:t>
      </w:r>
    </w:p>
    <w:sectPr w:rsidR="00B51157" w:rsidRPr="00ED23A7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0C1F" w14:textId="77777777" w:rsidR="00CA1575" w:rsidRDefault="00CA1575" w:rsidP="002E7CD8">
      <w:pPr>
        <w:spacing w:after="0" w:line="240" w:lineRule="auto"/>
      </w:pPr>
      <w:r>
        <w:separator/>
      </w:r>
    </w:p>
  </w:endnote>
  <w:endnote w:type="continuationSeparator" w:id="0">
    <w:p w14:paraId="2740D646" w14:textId="77777777" w:rsidR="00CA1575" w:rsidRDefault="00CA1575" w:rsidP="002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42DD" w14:textId="77777777" w:rsidR="002E7CD8" w:rsidRPr="002E7CD8" w:rsidRDefault="002E7CD8" w:rsidP="002E7CD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E43C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E43C3">
      <w:rPr>
        <w:rFonts w:ascii="Arial" w:hAnsi="Arial" w:cs="Arial"/>
        <w:sz w:val="14"/>
      </w:rPr>
      <w:fldChar w:fldCharType="separate"/>
    </w:r>
    <w:r w:rsidR="00A2132F">
      <w:rPr>
        <w:rFonts w:ascii="Arial" w:hAnsi="Arial" w:cs="Arial"/>
        <w:noProof/>
        <w:sz w:val="14"/>
      </w:rPr>
      <w:t>2</w:t>
    </w:r>
    <w:r w:rsidR="008E43C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287E" w14:textId="77777777" w:rsidR="00CA1575" w:rsidRDefault="00CA1575" w:rsidP="002E7CD8">
      <w:pPr>
        <w:spacing w:after="0" w:line="240" w:lineRule="auto"/>
      </w:pPr>
      <w:r>
        <w:separator/>
      </w:r>
    </w:p>
  </w:footnote>
  <w:footnote w:type="continuationSeparator" w:id="0">
    <w:p w14:paraId="29F3A139" w14:textId="77777777" w:rsidR="00CA1575" w:rsidRDefault="00CA1575" w:rsidP="002E7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0E0366"/>
    <w:rsid w:val="00106412"/>
    <w:rsid w:val="00132B66"/>
    <w:rsid w:val="0015029B"/>
    <w:rsid w:val="001521DA"/>
    <w:rsid w:val="00180BCE"/>
    <w:rsid w:val="001D34EF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7CD8"/>
    <w:rsid w:val="003106B9"/>
    <w:rsid w:val="00311A8B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61005D"/>
    <w:rsid w:val="00665925"/>
    <w:rsid w:val="006A157B"/>
    <w:rsid w:val="006F1469"/>
    <w:rsid w:val="00710AAE"/>
    <w:rsid w:val="00765920"/>
    <w:rsid w:val="00790EDD"/>
    <w:rsid w:val="007A6108"/>
    <w:rsid w:val="007A7847"/>
    <w:rsid w:val="007B32B7"/>
    <w:rsid w:val="00823825"/>
    <w:rsid w:val="00847844"/>
    <w:rsid w:val="00852B0D"/>
    <w:rsid w:val="00866DC5"/>
    <w:rsid w:val="0087784C"/>
    <w:rsid w:val="008C43A1"/>
    <w:rsid w:val="008E43C3"/>
    <w:rsid w:val="009059B3"/>
    <w:rsid w:val="00913EF8"/>
    <w:rsid w:val="009166B6"/>
    <w:rsid w:val="00926A7A"/>
    <w:rsid w:val="009626C8"/>
    <w:rsid w:val="00990882"/>
    <w:rsid w:val="00A2132F"/>
    <w:rsid w:val="00A34309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A1575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D23A7"/>
    <w:rsid w:val="00EF46AF"/>
    <w:rsid w:val="00F23081"/>
    <w:rsid w:val="00F23577"/>
    <w:rsid w:val="00F65B23"/>
    <w:rsid w:val="00F75153"/>
    <w:rsid w:val="00F9340A"/>
    <w:rsid w:val="00F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E6AF"/>
  <w15:docId w15:val="{64B25424-241A-431D-B173-A7066341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E7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CD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E7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7C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2851-7455-4F9F-B5A3-4D9571FA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2025-05-27T12:25:00Z</dcterms:created>
  <dcterms:modified xsi:type="dcterms:W3CDTF">2025-05-27T12:25:00Z</dcterms:modified>
</cp:coreProperties>
</file>