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A546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АлександарКузмановски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A5467">
              <w:rPr>
                <w:rFonts w:ascii="Arial" w:eastAsia="Times New Roman" w:hAnsi="Arial" w:cs="Arial"/>
                <w:b/>
                <w:lang w:val="en-US"/>
              </w:rPr>
              <w:t>2673/2024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A546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A546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бр.20-1/5/2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A546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042 27 24 24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A3502" w:rsidRDefault="00AA5467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3502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8A3502"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6" w:name="Adresa"/>
      <w:bookmarkEnd w:id="6"/>
      <w:r w:rsidRPr="008A3502"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 w:rsidRPr="008A3502">
        <w:rPr>
          <w:rFonts w:ascii="Arial" w:hAnsi="Arial" w:cs="Arial"/>
          <w:sz w:val="20"/>
          <w:szCs w:val="20"/>
        </w:rPr>
        <w:t xml:space="preserve"> заложен доверител Стопанска Банка АД Скопје од </w:t>
      </w:r>
      <w:bookmarkStart w:id="8" w:name="DovGrad1"/>
      <w:bookmarkEnd w:id="8"/>
      <w:r w:rsidRPr="008A3502">
        <w:rPr>
          <w:rFonts w:ascii="Arial" w:hAnsi="Arial" w:cs="Arial"/>
          <w:sz w:val="20"/>
          <w:szCs w:val="20"/>
        </w:rPr>
        <w:t xml:space="preserve">Скопјесо </w:t>
      </w:r>
      <w:bookmarkStart w:id="9" w:name="opis_edb1"/>
      <w:bookmarkEnd w:id="9"/>
      <w:r w:rsidRPr="008A3502">
        <w:rPr>
          <w:rFonts w:ascii="Arial" w:hAnsi="Arial" w:cs="Arial"/>
          <w:sz w:val="20"/>
          <w:szCs w:val="20"/>
        </w:rPr>
        <w:t xml:space="preserve">ЕДБ 4030996116744 и ЕМБС 4065549 </w:t>
      </w:r>
      <w:bookmarkStart w:id="10" w:name="edb1"/>
      <w:bookmarkStart w:id="11" w:name="opis_sed1"/>
      <w:bookmarkEnd w:id="10"/>
      <w:bookmarkEnd w:id="11"/>
      <w:r w:rsidRPr="008A3502">
        <w:rPr>
          <w:rFonts w:ascii="Arial" w:hAnsi="Arial" w:cs="Arial"/>
          <w:sz w:val="20"/>
          <w:szCs w:val="20"/>
        </w:rPr>
        <w:t xml:space="preserve">и седиште на  </w:t>
      </w:r>
      <w:bookmarkStart w:id="12" w:name="adresa1"/>
      <w:bookmarkEnd w:id="12"/>
      <w:r w:rsidRPr="008A3502">
        <w:rPr>
          <w:rFonts w:ascii="Arial" w:hAnsi="Arial" w:cs="Arial"/>
          <w:sz w:val="20"/>
          <w:szCs w:val="20"/>
        </w:rPr>
        <w:t xml:space="preserve">ул.11 Октомври бр.7 засновано на извршната исправа </w:t>
      </w:r>
      <w:bookmarkStart w:id="13" w:name="IzvIsprava"/>
      <w:bookmarkEnd w:id="13"/>
      <w:r w:rsidRPr="008A3502">
        <w:rPr>
          <w:rFonts w:ascii="Arial" w:hAnsi="Arial" w:cs="Arial"/>
          <w:sz w:val="20"/>
          <w:szCs w:val="20"/>
        </w:rPr>
        <w:t xml:space="preserve">ОДУ.бр.200/22 од 22.02.2022 година на Нотар Себаедин Даути Гостивар, против </w:t>
      </w:r>
      <w:bookmarkStart w:id="14" w:name="Dolznik1"/>
      <w:bookmarkEnd w:id="14"/>
      <w:r w:rsidRPr="008A3502">
        <w:rPr>
          <w:rFonts w:ascii="Arial" w:hAnsi="Arial" w:cs="Arial"/>
          <w:sz w:val="20"/>
          <w:szCs w:val="20"/>
        </w:rPr>
        <w:t xml:space="preserve">должник и заложен должник Аднан Сулејмани од </w:t>
      </w:r>
      <w:bookmarkStart w:id="15" w:name="DolzGrad1"/>
      <w:bookmarkEnd w:id="15"/>
      <w:r w:rsidRPr="008A3502">
        <w:rPr>
          <w:rFonts w:ascii="Arial" w:hAnsi="Arial" w:cs="Arial"/>
          <w:sz w:val="20"/>
          <w:szCs w:val="20"/>
        </w:rPr>
        <w:t xml:space="preserve">Гостивар со </w:t>
      </w:r>
      <w:bookmarkStart w:id="16" w:name="opis_edb1_dolz"/>
      <w:bookmarkEnd w:id="16"/>
      <w:r w:rsidRPr="008A3502">
        <w:rPr>
          <w:rFonts w:ascii="Arial" w:hAnsi="Arial" w:cs="Arial"/>
          <w:sz w:val="20"/>
          <w:szCs w:val="20"/>
          <w:lang w:val="ru-RU"/>
        </w:rPr>
        <w:t>живеалиште на</w:t>
      </w:r>
      <w:bookmarkStart w:id="17" w:name="adresa1_dolz"/>
      <w:bookmarkEnd w:id="17"/>
      <w:r w:rsidR="008A2778">
        <w:rPr>
          <w:rFonts w:ascii="Arial" w:hAnsi="Arial" w:cs="Arial"/>
          <w:sz w:val="20"/>
          <w:szCs w:val="20"/>
          <w:lang w:val="ru-RU"/>
        </w:rPr>
        <w:t xml:space="preserve"> </w:t>
      </w:r>
      <w:r w:rsidRPr="008A3502">
        <w:rPr>
          <w:rFonts w:ascii="Arial" w:hAnsi="Arial" w:cs="Arial"/>
          <w:sz w:val="20"/>
          <w:szCs w:val="20"/>
        </w:rPr>
        <w:t xml:space="preserve">ул. Циглана 1 бр.11 с. Долна Бањица </w:t>
      </w:r>
      <w:bookmarkStart w:id="18" w:name="Dolznik2"/>
      <w:bookmarkEnd w:id="18"/>
      <w:r w:rsidRPr="008A3502">
        <w:rPr>
          <w:rFonts w:ascii="Arial" w:hAnsi="Arial" w:cs="Arial"/>
          <w:sz w:val="20"/>
          <w:szCs w:val="20"/>
        </w:rPr>
        <w:t xml:space="preserve">и  против должник Емран Сулејмани од Гостивар со живеалиште на ул. Циглана 1 бр, 11 с.Долна Бањица, за спроведување на извршување во вредност </w:t>
      </w:r>
      <w:bookmarkStart w:id="19" w:name="VredPredmet"/>
      <w:bookmarkEnd w:id="19"/>
      <w:r w:rsidRPr="008A3502">
        <w:rPr>
          <w:rFonts w:ascii="Arial" w:hAnsi="Arial" w:cs="Arial"/>
          <w:sz w:val="20"/>
          <w:szCs w:val="20"/>
        </w:rPr>
        <w:t xml:space="preserve">3.131.716,00 денари </w:t>
      </w:r>
      <w:r w:rsidR="0021499C" w:rsidRPr="008A3502">
        <w:rPr>
          <w:rFonts w:ascii="Arial" w:hAnsi="Arial" w:cs="Arial"/>
          <w:sz w:val="20"/>
          <w:szCs w:val="20"/>
        </w:rPr>
        <w:t xml:space="preserve">на ден </w:t>
      </w:r>
      <w:bookmarkStart w:id="20" w:name="DatumIzdava"/>
      <w:bookmarkEnd w:id="20"/>
      <w:r w:rsidRPr="008A3502">
        <w:rPr>
          <w:rFonts w:ascii="Arial" w:hAnsi="Arial" w:cs="Arial"/>
          <w:sz w:val="20"/>
          <w:szCs w:val="20"/>
        </w:rPr>
        <w:t>14.05.2025</w:t>
      </w:r>
      <w:r w:rsidR="0021499C" w:rsidRPr="008A3502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5467" w:rsidRPr="008A3502" w:rsidRDefault="00211393" w:rsidP="00AA54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8A3502">
        <w:rPr>
          <w:rFonts w:ascii="Arial" w:eastAsia="Times New Roman" w:hAnsi="Arial" w:cs="Arial"/>
          <w:sz w:val="20"/>
          <w:szCs w:val="20"/>
        </w:rPr>
        <w:t xml:space="preserve">СЕ ОПРЕДЕЛУВА </w:t>
      </w:r>
      <w:r w:rsidR="00AA5467" w:rsidRPr="008A3502">
        <w:rPr>
          <w:rFonts w:ascii="Arial" w:eastAsia="Times New Roman" w:hAnsi="Arial" w:cs="Arial"/>
          <w:sz w:val="20"/>
          <w:szCs w:val="20"/>
        </w:rPr>
        <w:t>прва</w:t>
      </w:r>
      <w:r w:rsidRPr="008A3502">
        <w:rPr>
          <w:rFonts w:ascii="Arial" w:eastAsia="Times New Roman" w:hAnsi="Arial" w:cs="Arial"/>
          <w:sz w:val="20"/>
          <w:szCs w:val="20"/>
        </w:rPr>
        <w:t xml:space="preserve"> продажба со усно  јавно наддавање на недвижноста </w:t>
      </w:r>
      <w:r w:rsidR="00AA5467" w:rsidRPr="008A3502">
        <w:rPr>
          <w:rFonts w:ascii="Arial" w:eastAsia="Times New Roman" w:hAnsi="Arial" w:cs="Arial"/>
          <w:sz w:val="20"/>
          <w:szCs w:val="20"/>
        </w:rPr>
        <w:t xml:space="preserve"> запишана </w:t>
      </w:r>
      <w:r w:rsidR="00AA5467" w:rsidRPr="008A3502">
        <w:rPr>
          <w:rFonts w:ascii="Arial" w:hAnsi="Arial" w:cs="Arial"/>
          <w:sz w:val="20"/>
          <w:szCs w:val="20"/>
        </w:rPr>
        <w:t xml:space="preserve">во </w:t>
      </w:r>
      <w:r w:rsidR="00AA5467" w:rsidRPr="008A3502">
        <w:rPr>
          <w:rFonts w:ascii="Arial" w:hAnsi="Arial" w:cs="Arial"/>
          <w:b/>
          <w:sz w:val="20"/>
          <w:szCs w:val="20"/>
        </w:rPr>
        <w:t>Имотен лист бр.103415  КО Гостивар 2</w:t>
      </w:r>
      <w:r w:rsidR="00AA5467" w:rsidRPr="008A3502">
        <w:rPr>
          <w:rFonts w:ascii="Arial" w:hAnsi="Arial" w:cs="Arial"/>
          <w:sz w:val="20"/>
          <w:szCs w:val="20"/>
        </w:rPr>
        <w:t xml:space="preserve">  со следните ознаки</w:t>
      </w:r>
      <w:r w:rsidR="00AA5467" w:rsidRPr="008A3502">
        <w:rPr>
          <w:rFonts w:ascii="Arial" w:hAnsi="Arial" w:cs="Arial"/>
          <w:sz w:val="20"/>
          <w:szCs w:val="20"/>
          <w:lang w:val="ru-RU"/>
        </w:rPr>
        <w:t>:</w:t>
      </w:r>
    </w:p>
    <w:p w:rsidR="00AA5467" w:rsidRPr="008A3502" w:rsidRDefault="00AA5467" w:rsidP="00AA54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AA5467" w:rsidRPr="008A3502" w:rsidRDefault="00AA5467" w:rsidP="00AA54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8A3502">
        <w:rPr>
          <w:rFonts w:ascii="Arial" w:hAnsi="Arial" w:cs="Arial"/>
          <w:b/>
          <w:sz w:val="20"/>
          <w:szCs w:val="20"/>
          <w:lang w:val="ru-RU"/>
        </w:rPr>
        <w:t>ЛИСТ В</w:t>
      </w:r>
    </w:p>
    <w:p w:rsidR="00AA5467" w:rsidRPr="008A3502" w:rsidRDefault="00AA5467" w:rsidP="00AA54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A3502">
        <w:rPr>
          <w:rFonts w:ascii="Arial" w:hAnsi="Arial" w:cs="Arial"/>
          <w:sz w:val="20"/>
          <w:szCs w:val="20"/>
          <w:lang w:val="ru-RU"/>
        </w:rPr>
        <w:t>КП.бр.7717, дел 20, Адреса (улица и куќен број на зграда)  ГОСТИВАР, број на зграда /друг објект 1, намена на зграда преземена при конверзија на податоците од стариот ел.систем А2-1, влез 1,кат К4, број 24, намена на посебен /заеднички дел од зграда ПП,внатрешна површина од 8 м2,сопственост</w:t>
      </w:r>
      <w:r w:rsidRPr="008A3502">
        <w:rPr>
          <w:rFonts w:ascii="Arial" w:hAnsi="Arial" w:cs="Arial"/>
          <w:sz w:val="20"/>
          <w:szCs w:val="20"/>
          <w:lang w:val="en-US"/>
        </w:rPr>
        <w:t>,</w:t>
      </w:r>
    </w:p>
    <w:p w:rsidR="00AA5467" w:rsidRPr="008A3502" w:rsidRDefault="00AA5467" w:rsidP="00AA54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211393" w:rsidRPr="008A3502" w:rsidRDefault="00AA5467" w:rsidP="00AA5467">
      <w:pPr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8A3502">
        <w:rPr>
          <w:rFonts w:ascii="Arial" w:hAnsi="Arial" w:cs="Arial"/>
          <w:sz w:val="20"/>
          <w:szCs w:val="20"/>
          <w:lang w:val="ru-RU"/>
        </w:rPr>
        <w:t>КП.бр.7717, дел 20, Адреса (улица и куќен број на зграда)  ГОСТИВАР, број на зграда /друг објект 1, намена на зграда преземена при конверзија на податоците од стариот ел.систем А2-1, влез 1,кат К4, број 24, намена на посебен /заеднички дел од зграда СТ,внатрешна површина од 94 м2,сопственост,</w:t>
      </w:r>
      <w:r w:rsidRPr="008A3502">
        <w:rPr>
          <w:rFonts w:ascii="Arial" w:hAnsi="Arial" w:cs="Arial"/>
          <w:color w:val="FF0000"/>
          <w:sz w:val="20"/>
          <w:szCs w:val="20"/>
          <w:lang w:val="ru-RU"/>
        </w:rPr>
        <w:t xml:space="preserve"> </w:t>
      </w:r>
      <w:r w:rsidRPr="008A3502">
        <w:rPr>
          <w:rFonts w:ascii="Arial" w:hAnsi="Arial" w:cs="Arial"/>
          <w:sz w:val="20"/>
          <w:szCs w:val="20"/>
        </w:rPr>
        <w:t xml:space="preserve">која се наоѓа во </w:t>
      </w:r>
      <w:r w:rsidRPr="008A3502">
        <w:rPr>
          <w:rFonts w:ascii="Arial" w:hAnsi="Arial" w:cs="Arial"/>
          <w:sz w:val="20"/>
          <w:szCs w:val="20"/>
          <w:lang w:val="ru-RU"/>
        </w:rPr>
        <w:t xml:space="preserve">сопственост </w:t>
      </w:r>
      <w:r w:rsidRPr="008A3502">
        <w:rPr>
          <w:rFonts w:ascii="Arial" w:hAnsi="Arial" w:cs="Arial"/>
          <w:sz w:val="20"/>
          <w:szCs w:val="20"/>
        </w:rPr>
        <w:t>на заложниот  должник Аднан Сулејмани</w:t>
      </w:r>
      <w:bookmarkStart w:id="21" w:name="ODolz1"/>
      <w:bookmarkEnd w:id="21"/>
      <w:r w:rsidRPr="008A3502">
        <w:rPr>
          <w:rFonts w:ascii="Arial" w:hAnsi="Arial" w:cs="Arial"/>
          <w:sz w:val="20"/>
          <w:szCs w:val="20"/>
        </w:rPr>
        <w:t xml:space="preserve">, </w:t>
      </w:r>
      <w:r w:rsidRPr="008A3502">
        <w:rPr>
          <w:rFonts w:ascii="Arial" w:hAnsi="Arial" w:cs="Arial"/>
          <w:bCs/>
          <w:sz w:val="20"/>
          <w:szCs w:val="20"/>
        </w:rPr>
        <w:t xml:space="preserve">со проценета вредност </w:t>
      </w:r>
      <w:r w:rsidRPr="008A3502">
        <w:rPr>
          <w:rFonts w:ascii="Arial" w:hAnsi="Arial" w:cs="Arial"/>
          <w:sz w:val="20"/>
          <w:szCs w:val="20"/>
        </w:rPr>
        <w:t xml:space="preserve">во   износ од  </w:t>
      </w:r>
      <w:r w:rsidRPr="008A3502">
        <w:rPr>
          <w:rFonts w:ascii="Arial" w:hAnsi="Arial" w:cs="Arial"/>
          <w:sz w:val="20"/>
          <w:szCs w:val="20"/>
          <w:lang w:val="en-US"/>
        </w:rPr>
        <w:t>5.085.718</w:t>
      </w:r>
      <w:r w:rsidRPr="008A3502">
        <w:rPr>
          <w:rFonts w:ascii="Arial" w:hAnsi="Arial" w:cs="Arial"/>
          <w:sz w:val="20"/>
          <w:szCs w:val="20"/>
        </w:rPr>
        <w:t xml:space="preserve">,00 денари </w:t>
      </w:r>
      <w:r w:rsidRPr="008A3502">
        <w:rPr>
          <w:rFonts w:ascii="Arial" w:hAnsi="Arial" w:cs="Arial"/>
          <w:bCs/>
          <w:sz w:val="20"/>
          <w:szCs w:val="20"/>
        </w:rPr>
        <w:t>која вредност  претставува   почетна цена за продажба на  недвижноста,</w:t>
      </w:r>
      <w:r w:rsidRPr="008A3502">
        <w:rPr>
          <w:rFonts w:ascii="Arial" w:eastAsia="Times New Roman" w:hAnsi="Arial" w:cs="Arial"/>
          <w:sz w:val="20"/>
          <w:szCs w:val="20"/>
        </w:rPr>
        <w:t xml:space="preserve"> под која  недвижноста не може да се продаде </w:t>
      </w:r>
      <w:r w:rsidR="008A2778">
        <w:rPr>
          <w:rFonts w:ascii="Arial" w:eastAsia="Times New Roman" w:hAnsi="Arial" w:cs="Arial"/>
          <w:sz w:val="20"/>
          <w:szCs w:val="20"/>
        </w:rPr>
        <w:t>на првото усно  јавно наддавање.</w:t>
      </w:r>
    </w:p>
    <w:p w:rsidR="008D4B18" w:rsidRPr="008A3502" w:rsidRDefault="008D4B18" w:rsidP="008D4B18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A3502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8A2778">
        <w:rPr>
          <w:rFonts w:ascii="Arial" w:eastAsia="Times New Roman" w:hAnsi="Arial" w:cs="Arial"/>
          <w:sz w:val="20"/>
          <w:szCs w:val="20"/>
          <w:lang w:val="ru-RU"/>
        </w:rPr>
        <w:t xml:space="preserve">27.06.2025 </w:t>
      </w:r>
      <w:r w:rsidRPr="008A3502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8A3502">
        <w:rPr>
          <w:rFonts w:ascii="Arial" w:eastAsia="Times New Roman" w:hAnsi="Arial" w:cs="Arial"/>
          <w:sz w:val="20"/>
          <w:szCs w:val="20"/>
          <w:lang w:val="ru-RU"/>
        </w:rPr>
        <w:t xml:space="preserve">11,00 </w:t>
      </w:r>
      <w:r w:rsidRPr="008A3502">
        <w:rPr>
          <w:rFonts w:ascii="Arial" w:eastAsia="Times New Roman" w:hAnsi="Arial" w:cs="Arial"/>
          <w:sz w:val="20"/>
          <w:szCs w:val="20"/>
        </w:rPr>
        <w:t xml:space="preserve">часот  </w:t>
      </w:r>
      <w:r w:rsidRPr="008A3502">
        <w:rPr>
          <w:rFonts w:ascii="Arial" w:hAnsi="Arial" w:cs="Arial"/>
          <w:sz w:val="20"/>
          <w:szCs w:val="20"/>
        </w:rPr>
        <w:t xml:space="preserve"> во просториите на </w:t>
      </w:r>
      <w:r w:rsidRPr="008A3502">
        <w:rPr>
          <w:rFonts w:ascii="Arial" w:hAnsi="Arial" w:cs="Arial"/>
          <w:sz w:val="20"/>
          <w:szCs w:val="20"/>
          <w:lang w:val="ru-RU"/>
        </w:rPr>
        <w:t xml:space="preserve">Извршител Александар Кузмановски </w:t>
      </w:r>
      <w:r w:rsidRPr="008A3502">
        <w:rPr>
          <w:rFonts w:ascii="Arial" w:hAnsi="Arial" w:cs="Arial"/>
          <w:sz w:val="20"/>
          <w:szCs w:val="20"/>
        </w:rPr>
        <w:t xml:space="preserve">во Гостивар </w:t>
      </w:r>
      <w:r w:rsidRPr="008A3502">
        <w:rPr>
          <w:rFonts w:ascii="Arial" w:hAnsi="Arial" w:cs="Arial"/>
          <w:sz w:val="20"/>
          <w:szCs w:val="20"/>
          <w:lang w:val="ru-RU"/>
        </w:rPr>
        <w:t xml:space="preserve">на </w:t>
      </w:r>
      <w:r w:rsidRPr="008A3502">
        <w:rPr>
          <w:rFonts w:ascii="Arial" w:hAnsi="Arial" w:cs="Arial"/>
          <w:sz w:val="20"/>
          <w:szCs w:val="20"/>
        </w:rPr>
        <w:t>ул.Браќа Ѓиноски бр.20-1/5/2</w:t>
      </w:r>
      <w:r w:rsidRPr="008A3502">
        <w:rPr>
          <w:rFonts w:ascii="Arial" w:hAnsi="Arial" w:cs="Arial"/>
          <w:sz w:val="20"/>
          <w:szCs w:val="20"/>
          <w:lang w:val="ru-RU"/>
        </w:rPr>
        <w:t>.</w:t>
      </w:r>
    </w:p>
    <w:p w:rsidR="008D4B18" w:rsidRPr="008A3502" w:rsidRDefault="008D4B18" w:rsidP="008D4B1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A3502">
        <w:rPr>
          <w:rFonts w:ascii="Arial" w:eastAsia="Times New Roman" w:hAnsi="Arial" w:cs="Arial"/>
          <w:sz w:val="20"/>
          <w:szCs w:val="20"/>
        </w:rPr>
        <w:t xml:space="preserve">Почетната вредност на погоре наведената  недвижност е  утврдена со </w:t>
      </w:r>
      <w:r w:rsidRPr="008A3502">
        <w:rPr>
          <w:rFonts w:ascii="Arial" w:hAnsi="Arial" w:cs="Arial"/>
          <w:sz w:val="20"/>
          <w:szCs w:val="20"/>
        </w:rPr>
        <w:t>Заклучок за утврдување на вредност на недвижност И.бр.2673/2024 од 14.05.2025  година  на извршителот Александар Кузмановски.</w:t>
      </w:r>
    </w:p>
    <w:p w:rsidR="008D4B18" w:rsidRPr="008A3502" w:rsidRDefault="008D4B18" w:rsidP="008D4B1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11393" w:rsidRPr="008A3502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A3502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</w:t>
      </w:r>
      <w:r w:rsidR="008554AA" w:rsidRPr="008A3502">
        <w:rPr>
          <w:rFonts w:ascii="Arial" w:eastAsia="Times New Roman" w:hAnsi="Arial" w:cs="Arial"/>
          <w:sz w:val="20"/>
          <w:szCs w:val="20"/>
        </w:rPr>
        <w:t xml:space="preserve"> и тоа :</w:t>
      </w:r>
      <w:r w:rsidR="008554AA" w:rsidRPr="008A3502">
        <w:rPr>
          <w:rFonts w:ascii="Arial" w:eastAsia="Times New Roman" w:hAnsi="Arial" w:cs="Arial"/>
          <w:sz w:val="20"/>
          <w:szCs w:val="20"/>
          <w:lang w:val="ru-RU"/>
        </w:rPr>
        <w:t xml:space="preserve"> Хипотека  во корист на </w:t>
      </w:r>
      <w:r w:rsidR="008554AA" w:rsidRPr="008A3502">
        <w:rPr>
          <w:rFonts w:ascii="Arial" w:hAnsi="Arial" w:cs="Arial"/>
          <w:sz w:val="20"/>
          <w:szCs w:val="20"/>
        </w:rPr>
        <w:t xml:space="preserve">Стопанска Банка АД  Скопје  </w:t>
      </w:r>
      <w:r w:rsidR="008554AA" w:rsidRPr="008A3502">
        <w:rPr>
          <w:rFonts w:ascii="Arial" w:eastAsia="Times New Roman" w:hAnsi="Arial" w:cs="Arial"/>
          <w:sz w:val="20"/>
          <w:szCs w:val="20"/>
          <w:lang w:val="ru-RU"/>
        </w:rPr>
        <w:t xml:space="preserve">со Договор за залог-хипотека  </w:t>
      </w:r>
      <w:r w:rsidR="008554AA" w:rsidRPr="008A3502">
        <w:rPr>
          <w:rFonts w:ascii="Arial" w:hAnsi="Arial" w:cs="Arial"/>
          <w:sz w:val="20"/>
          <w:szCs w:val="20"/>
        </w:rPr>
        <w:t xml:space="preserve">ОДУ.бр.200/22 од 22.02.2022 година на Нотар Себаедин Даути од Гостивар, </w:t>
      </w:r>
      <w:r w:rsidR="008554AA" w:rsidRPr="008A3502">
        <w:rPr>
          <w:rFonts w:ascii="Arial" w:eastAsia="Times New Roman" w:hAnsi="Arial" w:cs="Arial"/>
          <w:sz w:val="20"/>
          <w:szCs w:val="20"/>
        </w:rPr>
        <w:t>Налог за извршување врз недвижност И.бр.2673/2024 од 07.11.2024  на И</w:t>
      </w:r>
      <w:r w:rsidR="000924C7">
        <w:rPr>
          <w:rFonts w:ascii="Arial" w:eastAsia="Times New Roman" w:hAnsi="Arial" w:cs="Arial"/>
          <w:sz w:val="20"/>
          <w:szCs w:val="20"/>
        </w:rPr>
        <w:t xml:space="preserve">звршител Александар Кузмановски,Налог за извршување И.бр.3330/2024 од 13.12.2024 година на извршител Александар Кузмановски од Гостивар. </w:t>
      </w:r>
      <w:r w:rsidRPr="008A3502"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8A3502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A3502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8A3502" w:rsidRDefault="008D4B1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A3502">
        <w:rPr>
          <w:rFonts w:ascii="Arial" w:hAnsi="Arial" w:cs="Arial"/>
          <w:sz w:val="20"/>
          <w:szCs w:val="20"/>
        </w:rPr>
        <w:lastRenderedPageBreak/>
        <w:t xml:space="preserve">Уплатата на паричните средства на име гаранција се врши на жиро сметката од извршителот со </w:t>
      </w:r>
      <w:r w:rsidRPr="008A3502">
        <w:rPr>
          <w:rFonts w:ascii="Arial" w:hAnsi="Arial" w:cs="Arial"/>
          <w:b/>
          <w:sz w:val="20"/>
          <w:szCs w:val="20"/>
        </w:rPr>
        <w:t>бр.</w:t>
      </w:r>
      <w:r w:rsidRPr="008A3502">
        <w:rPr>
          <w:rFonts w:ascii="Arial" w:hAnsi="Arial" w:cs="Arial"/>
          <w:b/>
          <w:color w:val="000000"/>
          <w:sz w:val="20"/>
          <w:szCs w:val="20"/>
          <w:lang w:eastAsia="mk-MK"/>
        </w:rPr>
        <w:t xml:space="preserve">240190361123114 </w:t>
      </w:r>
      <w:r w:rsidRPr="008A3502">
        <w:rPr>
          <w:rFonts w:ascii="Arial" w:hAnsi="Arial" w:cs="Arial"/>
          <w:b/>
          <w:sz w:val="20"/>
          <w:szCs w:val="20"/>
        </w:rPr>
        <w:t xml:space="preserve">која се води кај </w:t>
      </w:r>
      <w:r w:rsidRPr="008A3502">
        <w:rPr>
          <w:rFonts w:ascii="Arial" w:hAnsi="Arial" w:cs="Arial"/>
          <w:b/>
          <w:color w:val="000000"/>
          <w:sz w:val="20"/>
          <w:szCs w:val="20"/>
          <w:lang w:eastAsia="mk-MK"/>
        </w:rPr>
        <w:t>УНИ Банка Ад Скопје</w:t>
      </w:r>
      <w:r w:rsidRPr="008A3502">
        <w:rPr>
          <w:rFonts w:ascii="Arial" w:hAnsi="Arial" w:cs="Arial"/>
          <w:sz w:val="20"/>
          <w:szCs w:val="20"/>
        </w:rPr>
        <w:t xml:space="preserve"> и даночен број </w:t>
      </w:r>
      <w:r w:rsidRPr="008A3502">
        <w:rPr>
          <w:rFonts w:ascii="Arial" w:hAnsi="Arial" w:cs="Arial"/>
          <w:color w:val="000000"/>
          <w:sz w:val="20"/>
          <w:szCs w:val="20"/>
          <w:lang w:eastAsia="mk-MK"/>
        </w:rPr>
        <w:t xml:space="preserve"> ЕДБ 5007013506810 најдоцна еден ден пред продажбата, односно заклучно со</w:t>
      </w:r>
      <w:r w:rsidR="000924C7">
        <w:rPr>
          <w:rFonts w:ascii="Arial" w:hAnsi="Arial" w:cs="Arial"/>
          <w:color w:val="000000"/>
          <w:sz w:val="20"/>
          <w:szCs w:val="20"/>
          <w:lang w:eastAsia="mk-MK"/>
        </w:rPr>
        <w:t xml:space="preserve"> 26.06.2025 </w:t>
      </w:r>
      <w:r w:rsidRPr="008A3502">
        <w:rPr>
          <w:rFonts w:ascii="Arial" w:hAnsi="Arial" w:cs="Arial"/>
          <w:color w:val="000000"/>
          <w:sz w:val="20"/>
          <w:szCs w:val="20"/>
          <w:lang w:eastAsia="mk-MK"/>
        </w:rPr>
        <w:t>година.На лицата кои ќе уплатат гаранција после овој датум нема да им биде овозможено право на учество на јавното наддавање</w:t>
      </w:r>
      <w:r w:rsidR="00211393" w:rsidRPr="008A3502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D4B18" w:rsidRPr="008A3502" w:rsidRDefault="008D4B1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8A3502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A3502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8D4B18" w:rsidRPr="008A3502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8A3502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8A3502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8D4B18" w:rsidRPr="008A3502" w:rsidRDefault="008D4B18" w:rsidP="008D4B1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A3502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8A3502">
        <w:rPr>
          <w:rFonts w:ascii="Arial" w:eastAsia="Times New Roman" w:hAnsi="Arial" w:cs="Arial"/>
          <w:sz w:val="20"/>
          <w:szCs w:val="20"/>
          <w:lang w:val="ru-RU"/>
        </w:rPr>
        <w:t xml:space="preserve">Слободен печат  и електронски на веб страницата на КИРСМ </w:t>
      </w:r>
      <w:r w:rsidRPr="008A3502">
        <w:rPr>
          <w:rFonts w:ascii="Arial" w:eastAsia="Times New Roman" w:hAnsi="Arial" w:cs="Arial"/>
          <w:sz w:val="20"/>
          <w:szCs w:val="20"/>
        </w:rPr>
        <w:t>.</w:t>
      </w:r>
    </w:p>
    <w:p w:rsidR="00211393" w:rsidRPr="008A3502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A3502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A3502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3502">
        <w:rPr>
          <w:rFonts w:ascii="Arial" w:hAnsi="Arial" w:cs="Arial"/>
          <w:sz w:val="20"/>
          <w:szCs w:val="20"/>
        </w:rPr>
        <w:tab/>
      </w:r>
      <w:r w:rsidRPr="008A3502">
        <w:rPr>
          <w:rFonts w:ascii="Arial" w:hAnsi="Arial" w:cs="Arial"/>
          <w:sz w:val="20"/>
          <w:szCs w:val="20"/>
        </w:rPr>
        <w:tab/>
      </w:r>
      <w:r w:rsidRPr="008A3502">
        <w:rPr>
          <w:rFonts w:ascii="Arial" w:hAnsi="Arial" w:cs="Arial"/>
          <w:sz w:val="20"/>
          <w:szCs w:val="20"/>
        </w:rPr>
        <w:tab/>
      </w:r>
    </w:p>
    <w:p w:rsidR="00B51157" w:rsidRPr="008A3502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A2778" w:rsidP="0082382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823825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AA5467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2C5D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8D4B18" w:rsidRDefault="00823825" w:rsidP="00823825">
      <w:pPr>
        <w:spacing w:after="0"/>
        <w:jc w:val="both"/>
        <w:rPr>
          <w:rFonts w:ascii="Arial" w:hAnsi="Arial" w:cs="Arial"/>
          <w:sz w:val="16"/>
          <w:szCs w:val="16"/>
        </w:rPr>
      </w:pPr>
      <w:r w:rsidRPr="008D4B18">
        <w:rPr>
          <w:rFonts w:ascii="Arial" w:hAnsi="Arial" w:cs="Arial"/>
          <w:b/>
          <w:sz w:val="16"/>
          <w:szCs w:val="16"/>
        </w:rPr>
        <w:t>Правна поука:</w:t>
      </w:r>
      <w:r w:rsidRPr="008D4B18">
        <w:rPr>
          <w:rFonts w:ascii="Arial" w:hAnsi="Arial" w:cs="Arial"/>
          <w:sz w:val="16"/>
          <w:szCs w:val="16"/>
        </w:rPr>
        <w:t xml:space="preserve"> Против овој </w:t>
      </w:r>
      <w:r w:rsidR="008A3502">
        <w:rPr>
          <w:rFonts w:ascii="Arial" w:hAnsi="Arial" w:cs="Arial"/>
          <w:sz w:val="16"/>
          <w:szCs w:val="16"/>
        </w:rPr>
        <w:t xml:space="preserve">закличок </w:t>
      </w:r>
      <w:bookmarkStart w:id="23" w:name="_GoBack"/>
      <w:bookmarkEnd w:id="23"/>
      <w:r w:rsidRPr="008D4B18">
        <w:rPr>
          <w:rFonts w:ascii="Arial" w:hAnsi="Arial" w:cs="Arial"/>
          <w:sz w:val="16"/>
          <w:szCs w:val="16"/>
        </w:rPr>
        <w:t xml:space="preserve">може да се поднесе приговор до </w:t>
      </w:r>
      <w:bookmarkStart w:id="24" w:name="OSudPouka"/>
      <w:bookmarkEnd w:id="24"/>
      <w:r w:rsidR="00AA5467" w:rsidRPr="008D4B18">
        <w:rPr>
          <w:rFonts w:ascii="Arial" w:hAnsi="Arial" w:cs="Arial"/>
          <w:sz w:val="16"/>
          <w:szCs w:val="16"/>
        </w:rPr>
        <w:t>надлежниот Основен суд</w:t>
      </w:r>
      <w:r w:rsidRPr="008D4B18">
        <w:rPr>
          <w:rFonts w:ascii="Arial" w:hAnsi="Arial" w:cs="Arial"/>
          <w:sz w:val="16"/>
          <w:szCs w:val="16"/>
        </w:rPr>
        <w:t xml:space="preserve"> согласно одредбите на член 86 од Законот за извршување.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467" w:rsidRDefault="00AA5467" w:rsidP="00AA5467">
      <w:pPr>
        <w:spacing w:after="0" w:line="240" w:lineRule="auto"/>
      </w:pPr>
      <w:r>
        <w:separator/>
      </w:r>
    </w:p>
  </w:endnote>
  <w:endnote w:type="continuationSeparator" w:id="1">
    <w:p w:rsidR="00AA5467" w:rsidRDefault="00AA5467" w:rsidP="00AA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67" w:rsidRPr="00AA5467" w:rsidRDefault="002C5DD3" w:rsidP="00AA546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AA5467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F159B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467" w:rsidRDefault="00AA5467" w:rsidP="00AA5467">
      <w:pPr>
        <w:spacing w:after="0" w:line="240" w:lineRule="auto"/>
      </w:pPr>
      <w:r>
        <w:separator/>
      </w:r>
    </w:p>
  </w:footnote>
  <w:footnote w:type="continuationSeparator" w:id="1">
    <w:p w:rsidR="00AA5467" w:rsidRDefault="00AA5467" w:rsidP="00AA5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924C7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C5DD3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6F159B"/>
    <w:rsid w:val="00710AAE"/>
    <w:rsid w:val="00765920"/>
    <w:rsid w:val="007A6108"/>
    <w:rsid w:val="007A7847"/>
    <w:rsid w:val="007B32B7"/>
    <w:rsid w:val="00823825"/>
    <w:rsid w:val="00847844"/>
    <w:rsid w:val="008554AA"/>
    <w:rsid w:val="00866DC5"/>
    <w:rsid w:val="0087784C"/>
    <w:rsid w:val="008A2778"/>
    <w:rsid w:val="008A3502"/>
    <w:rsid w:val="008C43A1"/>
    <w:rsid w:val="008D4B18"/>
    <w:rsid w:val="00913EF8"/>
    <w:rsid w:val="00926A7A"/>
    <w:rsid w:val="009626C8"/>
    <w:rsid w:val="00990882"/>
    <w:rsid w:val="00AA5467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309F"/>
    <w:rsid w:val="00DA5DC9"/>
    <w:rsid w:val="00DC321E"/>
    <w:rsid w:val="00DF1299"/>
    <w:rsid w:val="00E01FCA"/>
    <w:rsid w:val="00E0313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A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46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46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User3242</cp:lastModifiedBy>
  <cp:revision>9</cp:revision>
  <cp:lastPrinted>2025-05-22T08:47:00Z</cp:lastPrinted>
  <dcterms:created xsi:type="dcterms:W3CDTF">2025-05-14T06:58:00Z</dcterms:created>
  <dcterms:modified xsi:type="dcterms:W3CDTF">2025-05-22T08:48:00Z</dcterms:modified>
</cp:coreProperties>
</file>