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03B0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E03B0E">
              <w:rPr>
                <w:rFonts w:ascii="Arial" w:eastAsia="Times New Roman" w:hAnsi="Arial" w:cs="Arial"/>
                <w:b/>
                <w:lang w:val="en-US"/>
              </w:rPr>
              <w:t>477/2024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03B0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03B0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03B0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м-р Славица Ацовска од </w:t>
      </w:r>
      <w:bookmarkStart w:id="7" w:name="Adresa"/>
      <w:bookmarkEnd w:id="7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заложен доверител </w:t>
      </w:r>
      <w:r>
        <w:rPr>
          <w:rFonts w:ascii="Arial" w:hAnsi="Arial" w:cs="Arial"/>
          <w:b/>
        </w:rPr>
        <w:t xml:space="preserve">ТТК Банка АД Скопје од </w:t>
      </w:r>
      <w:bookmarkStart w:id="9" w:name="DovGrad1"/>
      <w:bookmarkEnd w:id="9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4030006597638 и ЕМБС 6121110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Нотарски акт Договор за залог хипотека на недвижен имот со својство на извршна исправа </w:t>
      </w:r>
      <w:r>
        <w:rPr>
          <w:rFonts w:ascii="Arial" w:hAnsi="Arial" w:cs="Arial"/>
          <w:b/>
        </w:rPr>
        <w:t>ОДУ бр.156/2018 од 27.03.2018 година на Нотар Љиљана Трповска</w:t>
      </w:r>
      <w:r>
        <w:rPr>
          <w:rFonts w:ascii="Arial" w:hAnsi="Arial" w:cs="Arial"/>
        </w:rPr>
        <w:t xml:space="preserve">, против </w:t>
      </w:r>
      <w:bookmarkStart w:id="19" w:name="Dolznik1"/>
      <w:bookmarkEnd w:id="19"/>
      <w:r>
        <w:rPr>
          <w:rFonts w:ascii="Arial" w:hAnsi="Arial" w:cs="Arial"/>
        </w:rPr>
        <w:t xml:space="preserve">должниците должник и заложен должник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од </w:t>
      </w:r>
      <w:bookmarkStart w:id="20" w:name="DolzGrad1"/>
      <w:bookmarkEnd w:id="20"/>
      <w:r>
        <w:rPr>
          <w:rFonts w:ascii="Arial" w:hAnsi="Arial" w:cs="Arial"/>
        </w:rPr>
        <w:t xml:space="preserve">Тетово со </w:t>
      </w:r>
      <w:bookmarkStart w:id="21" w:name="opis_edb1_dolz"/>
      <w:bookmarkEnd w:id="21"/>
      <w:r>
        <w:rPr>
          <w:rFonts w:ascii="Arial" w:hAnsi="Arial" w:cs="Arial"/>
        </w:rPr>
        <w:t>ЕДБ 4028017531383 и ЕМБС 7189397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 xml:space="preserve">с.Џепчиште ул.101 бр.50, </w:t>
      </w:r>
      <w:bookmarkStart w:id="26" w:name="Dolznik2"/>
      <w:bookmarkEnd w:id="26"/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</w:t>
      </w:r>
      <w:r>
        <w:rPr>
          <w:rFonts w:ascii="Arial" w:hAnsi="Arial" w:cs="Arial"/>
        </w:rPr>
        <w:t xml:space="preserve"> од Тетово со живеалиште на ул. 101. бр.бб, с.Порој,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</w:t>
      </w:r>
      <w:r>
        <w:rPr>
          <w:rFonts w:ascii="Arial" w:hAnsi="Arial" w:cs="Arial"/>
        </w:rPr>
        <w:t xml:space="preserve"> од Тетово со живеалиште на ул. 101. бр.бб, с.Порој, согласна страна </w:t>
      </w:r>
      <w:r>
        <w:rPr>
          <w:rFonts w:ascii="Arial" w:hAnsi="Arial" w:cs="Arial"/>
          <w:b/>
        </w:rPr>
        <w:t>Рушиде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 Садудин Исмаиљи,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согласна страна </w:t>
      </w:r>
      <w:r>
        <w:rPr>
          <w:rFonts w:ascii="Arial" w:hAnsi="Arial" w:cs="Arial"/>
          <w:b/>
        </w:rPr>
        <w:t>Разије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должникТаџедин Исмаиљи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7" w:name="VredPredmet"/>
      <w:bookmarkEnd w:id="27"/>
      <w:r>
        <w:rPr>
          <w:rFonts w:ascii="Arial" w:hAnsi="Arial" w:cs="Arial"/>
        </w:rPr>
        <w:t xml:space="preserve"> на ден </w:t>
      </w:r>
      <w:bookmarkStart w:id="28" w:name="DatumIzdava"/>
      <w:bookmarkEnd w:id="28"/>
      <w:r>
        <w:rPr>
          <w:rFonts w:ascii="Arial" w:hAnsi="Arial" w:cs="Arial"/>
          <w:lang w:val="en-US"/>
        </w:rPr>
        <w:t>22.03.2024</w:t>
      </w:r>
      <w:r>
        <w:rPr>
          <w:rFonts w:ascii="Arial" w:hAnsi="Arial" w:cs="Arial"/>
        </w:rPr>
        <w:t xml:space="preserve"> година го донесува следниот: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03B0E" w:rsidRDefault="00E03B0E" w:rsidP="00E03B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E03B0E" w:rsidRDefault="00E03B0E" w:rsidP="00E03B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E03B0E" w:rsidRDefault="00E03B0E" w:rsidP="00E03B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3B0E" w:rsidRDefault="00E03B0E" w:rsidP="00E03B0E">
      <w:pPr>
        <w:spacing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прва продажба со усно  јавно наддавање на недвижноста запишана во </w:t>
      </w:r>
      <w:r>
        <w:rPr>
          <w:rFonts w:ascii="Arial" w:hAnsi="Arial" w:cs="Arial"/>
          <w:b/>
        </w:rPr>
        <w:t>ИЛ.бр. 3308 КО ИЛИНДЕН</w:t>
      </w:r>
      <w:r>
        <w:rPr>
          <w:rFonts w:ascii="Arial" w:hAnsi="Arial" w:cs="Arial"/>
        </w:rPr>
        <w:t xml:space="preserve"> при Агенција за катастар на недвижности со следните ознаки</w:t>
      </w:r>
      <w:r>
        <w:rPr>
          <w:rFonts w:ascii="Arial" w:hAnsi="Arial" w:cs="Arial"/>
          <w:lang w:val="ru-RU"/>
        </w:rPr>
        <w:t>:</w:t>
      </w:r>
    </w:p>
    <w:p w:rsidR="00E03B0E" w:rsidRDefault="00E03B0E" w:rsidP="00E03B0E">
      <w:pPr>
        <w:spacing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ЛИСТ Б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бр.1653,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ЏАБИЦА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ЗЗ,Н, класа 3, во површина од 3257м2, право на сопсвеност 831,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која се наоѓа во: 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владение и сопственост на должникот </w:t>
      </w:r>
      <w:bookmarkStart w:id="29" w:name="ODolz1"/>
      <w:bookmarkEnd w:id="29"/>
      <w:r>
        <w:rPr>
          <w:rFonts w:ascii="Arial" w:hAnsi="Arial" w:cs="Arial"/>
        </w:rPr>
        <w:t>Друштво за производство, трговија и услуги СИН КОМ ПРОМ ДООЕЛ експорт-импорт Џепчиште, Тетово;</w:t>
      </w:r>
    </w:p>
    <w:p w:rsidR="00E03B0E" w:rsidRDefault="00E03B0E" w:rsidP="00E03B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12.04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en-US"/>
        </w:rPr>
        <w:t>4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година (петок)</w:t>
      </w:r>
      <w:r>
        <w:rPr>
          <w:b/>
        </w:rPr>
        <w:t xml:space="preserve"> </w:t>
      </w:r>
      <w:r>
        <w:rPr>
          <w:rFonts w:ascii="Arial" w:eastAsia="Times New Roman" w:hAnsi="Arial" w:cs="Arial"/>
          <w:b/>
        </w:rPr>
        <w:t>во 10:00 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E03B0E" w:rsidRDefault="00E03B0E" w:rsidP="00E03B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недвижноста, утврдена со Заклучок за утврдување на вр</w:t>
      </w:r>
      <w:r w:rsidR="00074DF4"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 xml:space="preserve">дност на недвижност чл.177 ЗИ заведен под И.бр. 477/2024 од 18.03.2024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>износ од</w:t>
      </w:r>
      <w:r>
        <w:rPr>
          <w:rFonts w:ascii="Arial" w:hAnsi="Arial" w:cs="Arial"/>
          <w:b/>
        </w:rPr>
        <w:t xml:space="preserve"> 6.009.165,00 денари</w:t>
      </w:r>
      <w:r>
        <w:rPr>
          <w:rFonts w:ascii="Arial" w:hAnsi="Arial" w:cs="Arial"/>
        </w:rPr>
        <w:t xml:space="preserve"> како почетна цена за продажба на недвижноста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E03B0E" w:rsidRDefault="00E03B0E" w:rsidP="00E03B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E03B0E" w:rsidRDefault="00E03B0E" w:rsidP="00E03B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по чл.166 ЗИ заведен под И.бр. 477/2024 од 22.02.2024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за реализација на </w:t>
      </w:r>
      <w:r>
        <w:rPr>
          <w:rFonts w:ascii="Arial" w:hAnsi="Arial" w:cs="Arial"/>
        </w:rPr>
        <w:t xml:space="preserve">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Трповска, </w:t>
      </w:r>
      <w:r>
        <w:rPr>
          <w:rFonts w:ascii="Arial" w:hAnsi="Arial" w:cs="Arial"/>
          <w:bCs/>
          <w:color w:val="000000"/>
        </w:rPr>
        <w:t xml:space="preserve">во корист на доверител </w:t>
      </w:r>
      <w:r>
        <w:rPr>
          <w:rFonts w:ascii="Arial" w:hAnsi="Arial" w:cs="Arial"/>
        </w:rPr>
        <w:t>ТТК Банка АД Скопје од Скопје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E03B0E" w:rsidRDefault="00E03B0E" w:rsidP="00E03B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E03B0E" w:rsidRDefault="00E03B0E" w:rsidP="00E03B0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03B0E" w:rsidRDefault="00E03B0E" w:rsidP="00E03B0E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11.04.2024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</w:p>
    <w:p w:rsidR="00E03B0E" w:rsidRDefault="00E03B0E" w:rsidP="00E03B0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03B0E" w:rsidRDefault="00E03B0E" w:rsidP="00E03B0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03B0E" w:rsidRDefault="00E03B0E" w:rsidP="00E03B0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E03B0E" w:rsidRDefault="00E03B0E" w:rsidP="00E03B0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E03B0E" w:rsidRDefault="00E03B0E" w:rsidP="00E03B0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:rsidR="00E03B0E" w:rsidRDefault="00E03B0E" w:rsidP="00E03B0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Град Скопје-Одделение за наплата на даноци,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Доверител ТТК Банка АД Скопје</w:t>
      </w:r>
      <w:r>
        <w:rPr>
          <w:rFonts w:ascii="Arial" w:hAnsi="Arial" w:cs="Arial"/>
        </w:rPr>
        <w:t xml:space="preserve">, ул. Народен фронт 19А Скопје  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Должник и заложен должник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с.Џепчиште ул.101 бр.50, 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Исмаиљи,</w:t>
      </w:r>
      <w:r>
        <w:rPr>
          <w:rFonts w:ascii="Arial" w:hAnsi="Arial" w:cs="Arial"/>
        </w:rPr>
        <w:t xml:space="preserve"> ул. 101. бр.бб, с.Порој,</w:t>
      </w:r>
      <w:r>
        <w:rPr>
          <w:rFonts w:ascii="Arial" w:hAnsi="Arial" w:cs="Arial"/>
          <w:lang w:val="en-US"/>
        </w:rPr>
        <w:t xml:space="preserve"> 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Исмаиљи,</w:t>
      </w:r>
      <w:r>
        <w:rPr>
          <w:rFonts w:ascii="Arial" w:hAnsi="Arial" w:cs="Arial"/>
        </w:rPr>
        <w:t xml:space="preserve"> ул. 101. бр.бб, с.Порој, 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Рушиде Исмаили,</w:t>
      </w:r>
      <w:r>
        <w:rPr>
          <w:rFonts w:ascii="Arial" w:hAnsi="Arial" w:cs="Arial"/>
        </w:rPr>
        <w:t xml:space="preserve"> ул. 101 бр.бб, с. Порој, 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Разије Исмаили,</w:t>
      </w:r>
      <w:r>
        <w:rPr>
          <w:rFonts w:ascii="Arial" w:hAnsi="Arial" w:cs="Arial"/>
        </w:rPr>
        <w:t xml:space="preserve"> ул. 101. бр.бб, с.Порој,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Арменд Исмаили, </w:t>
      </w:r>
      <w:r>
        <w:rPr>
          <w:rFonts w:ascii="Arial" w:hAnsi="Arial" w:cs="Arial"/>
        </w:rPr>
        <w:t>ул. 101 бр.бб, с. Порој</w:t>
      </w:r>
    </w:p>
    <w:p w:rsidR="00E03B0E" w:rsidRDefault="00E03B0E" w:rsidP="00E03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E03B0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649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E03B0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D2" w:rsidRDefault="006C4FD2" w:rsidP="00E03B0E">
      <w:pPr>
        <w:spacing w:after="0" w:line="240" w:lineRule="auto"/>
      </w:pPr>
      <w:r>
        <w:separator/>
      </w:r>
    </w:p>
  </w:endnote>
  <w:endnote w:type="continuationSeparator" w:id="0">
    <w:p w:rsidR="006C4FD2" w:rsidRDefault="006C4FD2" w:rsidP="00E0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0E" w:rsidRPr="00E03B0E" w:rsidRDefault="00E03B0E" w:rsidP="00E03B0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649E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D2" w:rsidRDefault="006C4FD2" w:rsidP="00E03B0E">
      <w:pPr>
        <w:spacing w:after="0" w:line="240" w:lineRule="auto"/>
      </w:pPr>
      <w:r>
        <w:separator/>
      </w:r>
    </w:p>
  </w:footnote>
  <w:footnote w:type="continuationSeparator" w:id="0">
    <w:p w:rsidR="006C4FD2" w:rsidRDefault="006C4FD2" w:rsidP="00E03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4DF4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C4FD2"/>
    <w:rsid w:val="006F1469"/>
    <w:rsid w:val="00710AAE"/>
    <w:rsid w:val="00765920"/>
    <w:rsid w:val="007A6108"/>
    <w:rsid w:val="007A7847"/>
    <w:rsid w:val="007B32B7"/>
    <w:rsid w:val="00823825"/>
    <w:rsid w:val="00847844"/>
    <w:rsid w:val="008553A1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03B0E"/>
    <w:rsid w:val="00E3104F"/>
    <w:rsid w:val="00E41120"/>
    <w:rsid w:val="00E54AAA"/>
    <w:rsid w:val="00E64DBC"/>
    <w:rsid w:val="00EF46AF"/>
    <w:rsid w:val="00F23081"/>
    <w:rsid w:val="00F649E9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2024-03-25T07:30:00Z</dcterms:created>
  <dcterms:modified xsi:type="dcterms:W3CDTF">2024-03-25T07:30:00Z</dcterms:modified>
</cp:coreProperties>
</file>